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719" w:rsidRDefault="007D0719" w:rsidP="007D0719">
      <w:pPr>
        <w:pStyle w:val="Akti"/>
        <w:keepNext w:val="0"/>
      </w:pPr>
      <w:bookmarkStart w:id="0" w:name="_GoBack"/>
      <w:bookmarkEnd w:id="0"/>
      <w:r>
        <w:t>Vendim</w:t>
      </w:r>
    </w:p>
    <w:p w:rsidR="007D0719" w:rsidRDefault="007D0719" w:rsidP="007D0719">
      <w:pPr>
        <w:pStyle w:val="NumriData"/>
        <w:keepNext w:val="0"/>
      </w:pPr>
      <w:r>
        <w:t>Nr.17, datë 26.3.2007</w:t>
      </w:r>
    </w:p>
    <w:p w:rsidR="007D0719" w:rsidRPr="00BC12A6" w:rsidRDefault="007D0719" w:rsidP="007D0719">
      <w:pPr>
        <w:pStyle w:val="Paragrafi"/>
        <w:rPr>
          <w:sz w:val="16"/>
        </w:rPr>
      </w:pPr>
    </w:p>
    <w:p w:rsidR="007D0719" w:rsidRPr="00116DBA" w:rsidRDefault="007D0719" w:rsidP="007D0719">
      <w:pPr>
        <w:pStyle w:val="Titulli"/>
        <w:keepNext w:val="0"/>
      </w:pPr>
      <w:r w:rsidRPr="00116DBA">
        <w:t>Për fillimin e procedurave të shqyrtimit të aplikimit për pë</w:t>
      </w:r>
      <w:r>
        <w:t>rcakti</w:t>
      </w:r>
      <w:r w:rsidRPr="00116DBA">
        <w:t>min e çmimit t</w:t>
      </w:r>
      <w:r>
        <w:t>ë</w:t>
      </w:r>
      <w:r w:rsidRPr="00116DBA">
        <w:t xml:space="preserve"> shitjes s</w:t>
      </w:r>
      <w:r>
        <w:t>ë</w:t>
      </w:r>
      <w:r w:rsidRPr="00116DBA">
        <w:t xml:space="preserve"> energjis</w:t>
      </w:r>
      <w:r>
        <w:t>ë</w:t>
      </w:r>
      <w:r w:rsidRPr="00116DBA">
        <w:t xml:space="preserve"> elektrike nga </w:t>
      </w:r>
      <w:r>
        <w:t>“</w:t>
      </w:r>
      <w:r w:rsidRPr="00116DBA">
        <w:t>E</w:t>
      </w:r>
      <w:r>
        <w:t>m</w:t>
      </w:r>
      <w:r w:rsidRPr="00116DBA">
        <w:t>ikel</w:t>
      </w:r>
      <w:r>
        <w:t>”</w:t>
      </w:r>
      <w:r w:rsidRPr="00116DBA">
        <w:t xml:space="preserve"> shpk p</w:t>
      </w:r>
      <w:r>
        <w:t>ë</w:t>
      </w:r>
      <w:r w:rsidRPr="00116DBA">
        <w:t>r vitin 2006</w:t>
      </w:r>
    </w:p>
    <w:p w:rsidR="007D0719" w:rsidRPr="00BC12A6" w:rsidRDefault="007D0719" w:rsidP="007D0719">
      <w:pPr>
        <w:pStyle w:val="Paragrafi"/>
        <w:rPr>
          <w:sz w:val="16"/>
        </w:rPr>
      </w:pPr>
    </w:p>
    <w:p w:rsidR="007D0719" w:rsidRDefault="007D0719" w:rsidP="007D0719">
      <w:pPr>
        <w:pStyle w:val="Paragrafi"/>
      </w:pPr>
      <w:r>
        <w:t>Në mbështetje të neneve 9 dhe nenit 26 pika 1 të ligjit nr.9072, datë 22.5.2003 “Për sektorin e energjisë elektrike”, Bordi i Komisionerëve të ERE-s, në mbledhjen e tij të datës 26.3.2007, pasi shqyrtoi kërkesën e paraqitur nga “Emikel” sh.p.k., për përcaktimin e çmimit të shitjes së energjisë elektrike, për vitin 2006</w:t>
      </w:r>
    </w:p>
    <w:p w:rsidR="007D0719" w:rsidRPr="00A41196" w:rsidRDefault="007D0719" w:rsidP="007D0719">
      <w:pPr>
        <w:pStyle w:val="Paragrafi"/>
        <w:rPr>
          <w:sz w:val="16"/>
        </w:rPr>
      </w:pPr>
    </w:p>
    <w:p w:rsidR="007D0719" w:rsidRDefault="007D0719" w:rsidP="007D0719">
      <w:pPr>
        <w:pStyle w:val="VENDOSI"/>
        <w:keepNext w:val="0"/>
      </w:pPr>
      <w:r>
        <w:t>Vendosi:</w:t>
      </w:r>
    </w:p>
    <w:p w:rsidR="007D0719" w:rsidRPr="00A41196" w:rsidRDefault="007D0719" w:rsidP="007D0719">
      <w:pPr>
        <w:pStyle w:val="Paragrafi"/>
        <w:rPr>
          <w:sz w:val="16"/>
        </w:rPr>
      </w:pPr>
    </w:p>
    <w:p w:rsidR="007D0719" w:rsidRDefault="007D0719" w:rsidP="007D0719">
      <w:pPr>
        <w:pStyle w:val="Paragrafi"/>
      </w:pPr>
      <w:r w:rsidRPr="00116DBA">
        <w:t>1.</w:t>
      </w:r>
      <w:r>
        <w:t xml:space="preserve"> </w:t>
      </w:r>
      <w:r w:rsidRPr="00116DBA">
        <w:t>Fillimin e procedurave për shqyrtimin e aplikimit, për përcaktimin e çmimit t</w:t>
      </w:r>
      <w:r>
        <w:t>ë</w:t>
      </w:r>
      <w:r w:rsidRPr="00116DBA">
        <w:t xml:space="preserve"> shitjes s</w:t>
      </w:r>
      <w:r>
        <w:t>ë</w:t>
      </w:r>
      <w:r w:rsidRPr="00116DBA">
        <w:t xml:space="preserve"> energjis</w:t>
      </w:r>
      <w:r>
        <w:t>ë</w:t>
      </w:r>
      <w:r w:rsidRPr="00116DBA">
        <w:t xml:space="preserve"> elektrike p</w:t>
      </w:r>
      <w:r>
        <w:t>ë</w:t>
      </w:r>
      <w:r w:rsidRPr="00116DBA">
        <w:t>r shoq</w:t>
      </w:r>
      <w:r>
        <w:t>ë</w:t>
      </w:r>
      <w:r w:rsidRPr="00116DBA">
        <w:t>rin</w:t>
      </w:r>
      <w:r>
        <w:t>ë</w:t>
      </w:r>
      <w:r w:rsidRPr="00116DBA">
        <w:t xml:space="preserve"> </w:t>
      </w:r>
      <w:r>
        <w:t>“</w:t>
      </w:r>
      <w:r w:rsidRPr="00116DBA">
        <w:t>Emikel</w:t>
      </w:r>
      <w:r>
        <w:t>” sh.p.k. për vitin 2006.</w:t>
      </w:r>
    </w:p>
    <w:p w:rsidR="007D0719" w:rsidRDefault="007D0719" w:rsidP="007D0719">
      <w:pPr>
        <w:pStyle w:val="Paragrafi"/>
      </w:pPr>
      <w:r>
        <w:t>Ky vendim hyn në fuqi menjëherë dhe botohet në Fletoren Zyrtare.</w:t>
      </w:r>
    </w:p>
    <w:p w:rsidR="007D0719" w:rsidRPr="00BC12A6" w:rsidRDefault="007D0719" w:rsidP="007D0719">
      <w:pPr>
        <w:pStyle w:val="Paragrafi"/>
        <w:rPr>
          <w:sz w:val="16"/>
        </w:rPr>
      </w:pPr>
    </w:p>
    <w:p w:rsidR="007D0719" w:rsidRDefault="007D0719" w:rsidP="007D0719">
      <w:pPr>
        <w:pStyle w:val="Autoriteti"/>
        <w:keepNext w:val="0"/>
      </w:pPr>
      <w:r>
        <w:t>Kryetari i Ere-S</w:t>
      </w:r>
    </w:p>
    <w:p w:rsidR="007D0719" w:rsidRDefault="007D0719" w:rsidP="007D0719">
      <w:pPr>
        <w:pStyle w:val="AutoritetiEmer"/>
      </w:pPr>
      <w:r>
        <w:t>Bujar Nepravishta</w:t>
      </w:r>
    </w:p>
    <w:p w:rsidR="000178C2" w:rsidRPr="00C84B66" w:rsidRDefault="000178C2" w:rsidP="00A326B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0719"/>
    <w:rsid w:val="000178C2"/>
    <w:rsid w:val="007D0719"/>
    <w:rsid w:val="007F6DB5"/>
    <w:rsid w:val="0095506E"/>
    <w:rsid w:val="00A326B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510D02-6789-4EDA-9226-6E194FF9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D071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D071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D071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D071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