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237" w:rsidRPr="00957209" w:rsidRDefault="004C5237" w:rsidP="004C5237">
      <w:pPr>
        <w:pStyle w:val="Akti"/>
      </w:pPr>
      <w:bookmarkStart w:id="0" w:name="_GoBack"/>
      <w:bookmarkEnd w:id="0"/>
      <w:r w:rsidRPr="00957209">
        <w:t>VENDIM</w:t>
      </w:r>
    </w:p>
    <w:p w:rsidR="004C5237" w:rsidRPr="00957209" w:rsidRDefault="004C5237" w:rsidP="004C5237">
      <w:pPr>
        <w:pStyle w:val="NumriData"/>
      </w:pPr>
      <w:r w:rsidRPr="00957209">
        <w:t>Nr.50</w:t>
      </w:r>
      <w:r>
        <w:t>, datë 24.</w:t>
      </w:r>
      <w:r w:rsidRPr="00957209">
        <w:t>8.2007</w:t>
      </w:r>
    </w:p>
    <w:p w:rsidR="004C5237" w:rsidRPr="00957209" w:rsidRDefault="004C5237" w:rsidP="004C5237">
      <w:pPr>
        <w:pStyle w:val="Paragrafi"/>
        <w:rPr>
          <w:lang w:val="sq-AL"/>
        </w:rPr>
      </w:pPr>
    </w:p>
    <w:p w:rsidR="004C5237" w:rsidRPr="00957209" w:rsidRDefault="004C5237" w:rsidP="004C5237">
      <w:pPr>
        <w:pStyle w:val="Titulli"/>
      </w:pPr>
      <w:r w:rsidRPr="00957209">
        <w:t xml:space="preserve">PËR FILLIMIN E PROCEDURËS PËR </w:t>
      </w:r>
      <w:r w:rsidRPr="00957209">
        <w:rPr>
          <w:rFonts w:eastAsia="Batang"/>
        </w:rPr>
        <w:t>MIRATIMIN E RREGULLORES PËR LEHTË</w:t>
      </w:r>
      <w:r>
        <w:rPr>
          <w:rFonts w:eastAsia="Batang"/>
        </w:rPr>
        <w:t>SIMIN E HYRJES NË RRJET TË</w:t>
      </w:r>
      <w:r w:rsidRPr="00957209">
        <w:rPr>
          <w:rFonts w:eastAsia="Batang"/>
        </w:rPr>
        <w:t xml:space="preserve"> CENT</w:t>
      </w:r>
      <w:r>
        <w:rPr>
          <w:rFonts w:eastAsia="Batang"/>
        </w:rPr>
        <w:t>RALEVE ELEKTRIKE, ME KAPACITET TË</w:t>
      </w:r>
      <w:r w:rsidRPr="00957209">
        <w:rPr>
          <w:rFonts w:eastAsia="Batang"/>
        </w:rPr>
        <w:t xml:space="preserve"> PËRGJITHSHËM</w:t>
      </w:r>
      <w:r>
        <w:rPr>
          <w:rFonts w:eastAsia="Batang"/>
        </w:rPr>
        <w:t>, JO MË TË</w:t>
      </w:r>
      <w:r w:rsidRPr="00957209">
        <w:rPr>
          <w:rFonts w:eastAsia="Batang"/>
        </w:rPr>
        <w:t xml:space="preserve"> MADH SE 5 MW</w:t>
      </w:r>
    </w:p>
    <w:p w:rsidR="004C5237" w:rsidRPr="00957209" w:rsidRDefault="004C5237" w:rsidP="004C5237">
      <w:pPr>
        <w:pStyle w:val="Paragrafi"/>
        <w:rPr>
          <w:lang w:val="sq-AL"/>
        </w:rPr>
      </w:pPr>
    </w:p>
    <w:p w:rsidR="004C5237" w:rsidRPr="00957209" w:rsidRDefault="004C5237" w:rsidP="004C5237">
      <w:pPr>
        <w:pStyle w:val="Paragrafi"/>
        <w:rPr>
          <w:lang w:val="sq-AL"/>
        </w:rPr>
      </w:pPr>
      <w:r>
        <w:rPr>
          <w:lang w:val="sq-AL"/>
        </w:rPr>
        <w:t>Në mbështetje të nenit 9</w:t>
      </w:r>
      <w:r w:rsidRPr="00957209">
        <w:rPr>
          <w:lang w:val="sq-AL"/>
        </w:rPr>
        <w:t xml:space="preserve"> pika 3</w:t>
      </w:r>
      <w:r>
        <w:rPr>
          <w:lang w:val="sq-AL"/>
        </w:rPr>
        <w:t xml:space="preserve"> dhe 42</w:t>
      </w:r>
      <w:r w:rsidRPr="00957209">
        <w:rPr>
          <w:lang w:val="sq-AL"/>
        </w:rPr>
        <w:t xml:space="preserve"> pika 3 të ligjit nr.9072, datë 22.5.2003 “Për sektorin e energjisë elektrike”, të ndryshuar, vendimit të</w:t>
      </w:r>
      <w:r>
        <w:rPr>
          <w:lang w:val="sq-AL"/>
        </w:rPr>
        <w:t xml:space="preserve"> Bordit të Komisionerë</w:t>
      </w:r>
      <w:r w:rsidRPr="00957209">
        <w:rPr>
          <w:lang w:val="sq-AL"/>
        </w:rPr>
        <w:t xml:space="preserve">ve </w:t>
      </w:r>
      <w:r w:rsidRPr="00957209">
        <w:rPr>
          <w:rFonts w:eastAsia="Batang"/>
          <w:lang w:val="sq-AL"/>
        </w:rPr>
        <w:t>nr.44, datë 24.7.2007</w:t>
      </w:r>
      <w:r>
        <w:rPr>
          <w:rFonts w:eastAsia="Batang"/>
          <w:lang w:val="sq-AL"/>
        </w:rPr>
        <w:t xml:space="preserve"> “</w:t>
      </w:r>
      <w:r w:rsidRPr="00957209">
        <w:rPr>
          <w:rFonts w:eastAsia="Batang"/>
          <w:lang w:val="sq-AL"/>
        </w:rPr>
        <w:t xml:space="preserve">Për </w:t>
      </w:r>
      <w:r>
        <w:rPr>
          <w:rFonts w:eastAsia="Batang"/>
          <w:lang w:val="sq-AL"/>
        </w:rPr>
        <w:t>miratimin e rregullave të praktikë</w:t>
      </w:r>
      <w:r w:rsidRPr="00957209">
        <w:rPr>
          <w:rFonts w:eastAsia="Batang"/>
          <w:lang w:val="sq-AL"/>
        </w:rPr>
        <w:t xml:space="preserve">s dhe procedurave </w:t>
      </w:r>
      <w:r>
        <w:rPr>
          <w:rFonts w:eastAsia="Batang"/>
          <w:lang w:val="sq-AL"/>
        </w:rPr>
        <w:t>të ERE-s”, neni 18,</w:t>
      </w:r>
      <w:r w:rsidRPr="00957209">
        <w:rPr>
          <w:rFonts w:eastAsia="Batang"/>
          <w:lang w:val="sq-AL"/>
        </w:rPr>
        <w:t xml:space="preserve"> </w:t>
      </w:r>
      <w:r w:rsidRPr="00957209">
        <w:rPr>
          <w:lang w:val="sq-AL"/>
        </w:rPr>
        <w:t>Bordi i Komisionerëve të Entit Rregullator të Sek</w:t>
      </w:r>
      <w:r>
        <w:rPr>
          <w:lang w:val="sq-AL"/>
        </w:rPr>
        <w:t>torit të Energjisë Elektrike E</w:t>
      </w:r>
      <w:r w:rsidRPr="00957209">
        <w:rPr>
          <w:lang w:val="sq-AL"/>
        </w:rPr>
        <w:t>R</w:t>
      </w:r>
      <w:r>
        <w:rPr>
          <w:lang w:val="sq-AL"/>
        </w:rPr>
        <w:t>E</w:t>
      </w:r>
      <w:r w:rsidRPr="00957209">
        <w:rPr>
          <w:lang w:val="sq-AL"/>
        </w:rPr>
        <w:t xml:space="preserve">, </w:t>
      </w:r>
      <w:r>
        <w:rPr>
          <w:lang w:val="sq-AL"/>
        </w:rPr>
        <w:t>në mbledhjen e tij të datës 24.</w:t>
      </w:r>
      <w:r w:rsidRPr="00957209">
        <w:rPr>
          <w:lang w:val="sq-AL"/>
        </w:rPr>
        <w:t xml:space="preserve">8.2007, </w:t>
      </w:r>
    </w:p>
    <w:p w:rsidR="004C5237" w:rsidRPr="00957209" w:rsidRDefault="004C5237" w:rsidP="004C5237">
      <w:pPr>
        <w:pStyle w:val="Paragrafi"/>
        <w:rPr>
          <w:lang w:val="sq-AL"/>
        </w:rPr>
      </w:pPr>
    </w:p>
    <w:p w:rsidR="004C5237" w:rsidRPr="00F525EA" w:rsidRDefault="004C5237" w:rsidP="004C5237">
      <w:pPr>
        <w:pStyle w:val="VENDOSI"/>
        <w:rPr>
          <w:lang w:val="sq-AL"/>
        </w:rPr>
      </w:pPr>
      <w:r w:rsidRPr="00F525EA">
        <w:rPr>
          <w:lang w:val="sq-AL"/>
        </w:rPr>
        <w:t>VENDOSI:</w:t>
      </w:r>
    </w:p>
    <w:p w:rsidR="004C5237" w:rsidRPr="00957209" w:rsidRDefault="004C5237" w:rsidP="004C5237">
      <w:pPr>
        <w:pStyle w:val="Paragrafi"/>
        <w:rPr>
          <w:rFonts w:eastAsia="Batang"/>
          <w:lang w:val="sq-AL"/>
        </w:rPr>
      </w:pPr>
    </w:p>
    <w:p w:rsidR="004C5237" w:rsidRPr="00957209" w:rsidRDefault="004C5237" w:rsidP="004C5237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957209">
        <w:rPr>
          <w:lang w:val="sq-AL"/>
        </w:rPr>
        <w:t xml:space="preserve">Fillimin e procedurave për </w:t>
      </w:r>
      <w:r w:rsidRPr="00957209">
        <w:rPr>
          <w:rFonts w:eastAsia="Batang"/>
          <w:lang w:val="sq-AL"/>
        </w:rPr>
        <w:t>miratimin e rregullores për lehtësimin</w:t>
      </w:r>
      <w:r>
        <w:rPr>
          <w:rFonts w:eastAsia="Batang"/>
          <w:lang w:val="sq-AL"/>
        </w:rPr>
        <w:t xml:space="preserve"> e hyrjes në rrjet të</w:t>
      </w:r>
      <w:r w:rsidRPr="00957209">
        <w:rPr>
          <w:rFonts w:eastAsia="Batang"/>
          <w:lang w:val="sq-AL"/>
        </w:rPr>
        <w:t xml:space="preserve"> cen</w:t>
      </w:r>
      <w:r>
        <w:rPr>
          <w:rFonts w:eastAsia="Batang"/>
          <w:lang w:val="sq-AL"/>
        </w:rPr>
        <w:t>traleve elektrike, me kapacitet të</w:t>
      </w:r>
      <w:r w:rsidRPr="00957209">
        <w:rPr>
          <w:rFonts w:eastAsia="Batang"/>
          <w:lang w:val="sq-AL"/>
        </w:rPr>
        <w:t xml:space="preserve"> përgjithshëm</w:t>
      </w:r>
      <w:r>
        <w:rPr>
          <w:rFonts w:eastAsia="Batang"/>
          <w:lang w:val="sq-AL"/>
        </w:rPr>
        <w:t>, jo më të</w:t>
      </w:r>
      <w:r w:rsidRPr="00957209">
        <w:rPr>
          <w:rFonts w:eastAsia="Batang"/>
          <w:lang w:val="sq-AL"/>
        </w:rPr>
        <w:t xml:space="preserve"> madh se 5 MW</w:t>
      </w:r>
      <w:r>
        <w:rPr>
          <w:rFonts w:eastAsia="Batang"/>
          <w:lang w:val="sq-AL"/>
        </w:rPr>
        <w:t>.</w:t>
      </w:r>
    </w:p>
    <w:p w:rsidR="004C5237" w:rsidRPr="00957209" w:rsidRDefault="004C5237" w:rsidP="004C5237">
      <w:pPr>
        <w:pStyle w:val="Paragrafi"/>
        <w:rPr>
          <w:lang w:val="sq-AL"/>
        </w:rPr>
      </w:pPr>
      <w:r w:rsidRPr="00957209">
        <w:rPr>
          <w:lang w:val="sq-AL"/>
        </w:rPr>
        <w:t>Ky vendim hyn në fuqi menjëherë dhe botohet në Fletoren Zyrtare.</w:t>
      </w:r>
    </w:p>
    <w:p w:rsidR="004C5237" w:rsidRDefault="004C5237" w:rsidP="004C5237">
      <w:pPr>
        <w:pStyle w:val="Paragrafi"/>
        <w:rPr>
          <w:lang w:val="sq-AL"/>
        </w:rPr>
      </w:pPr>
    </w:p>
    <w:p w:rsidR="004C5237" w:rsidRPr="00F525EA" w:rsidRDefault="004C5237" w:rsidP="004C5237">
      <w:pPr>
        <w:pStyle w:val="Autoriteti"/>
        <w:rPr>
          <w:lang w:val="sq-AL"/>
        </w:rPr>
      </w:pPr>
      <w:r>
        <w:rPr>
          <w:lang w:val="sq-AL"/>
        </w:rPr>
        <w:t xml:space="preserve">KRYETARI </w:t>
      </w:r>
      <w:r>
        <w:rPr>
          <w:caps w:val="0"/>
          <w:lang w:val="sq-AL"/>
        </w:rPr>
        <w:t>i</w:t>
      </w:r>
      <w:r w:rsidRPr="00F525EA">
        <w:rPr>
          <w:lang w:val="sq-AL"/>
        </w:rPr>
        <w:t xml:space="preserve"> ERE-S</w:t>
      </w:r>
    </w:p>
    <w:p w:rsidR="004C5237" w:rsidRPr="00F525EA" w:rsidRDefault="004C5237" w:rsidP="004C5237">
      <w:pPr>
        <w:pStyle w:val="AutoritetiEmer"/>
        <w:rPr>
          <w:lang w:val="sq-AL"/>
        </w:rPr>
      </w:pPr>
      <w:r w:rsidRPr="00F525EA">
        <w:rPr>
          <w:lang w:val="sq-AL"/>
        </w:rPr>
        <w:t>Bujar Nepravishta</w:t>
      </w:r>
    </w:p>
    <w:p w:rsidR="000178C2" w:rsidRPr="00C84B66" w:rsidRDefault="000178C2" w:rsidP="004C523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5237"/>
    <w:rsid w:val="000178C2"/>
    <w:rsid w:val="004C5237"/>
    <w:rsid w:val="008C606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8F259A-58C3-4DFF-8EF1-A4DC1939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C523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4C523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523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C523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4C523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523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C523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C523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C523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C52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2019-03-16T15:23:00Z</dcterms:created>
  <dcterms:modified xsi:type="dcterms:W3CDTF">2019-03-16T15:23:00Z</dcterms:modified>
</cp:coreProperties>
</file>