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E3C" w:rsidRPr="00F525EA" w:rsidRDefault="00ED5E3C" w:rsidP="00ED5E3C">
      <w:pPr>
        <w:pStyle w:val="Akti"/>
        <w:rPr>
          <w:lang w:val="sq-AL"/>
        </w:rPr>
      </w:pPr>
      <w:bookmarkStart w:id="0" w:name="_GoBack"/>
      <w:bookmarkEnd w:id="0"/>
      <w:r w:rsidRPr="00F525EA">
        <w:rPr>
          <w:lang w:val="sq-AL"/>
        </w:rPr>
        <w:t>VENDIM</w:t>
      </w:r>
    </w:p>
    <w:p w:rsidR="00ED5E3C" w:rsidRPr="00957209" w:rsidRDefault="00ED5E3C" w:rsidP="00ED5E3C">
      <w:pPr>
        <w:pStyle w:val="NumriData"/>
      </w:pPr>
      <w:r>
        <w:t>Nr.51, datë 24.</w:t>
      </w:r>
      <w:r w:rsidRPr="00957209">
        <w:t>8.2007</w:t>
      </w:r>
    </w:p>
    <w:p w:rsidR="00ED5E3C" w:rsidRPr="00957209" w:rsidRDefault="00ED5E3C" w:rsidP="00ED5E3C">
      <w:pPr>
        <w:pStyle w:val="Paragrafi"/>
        <w:rPr>
          <w:lang w:val="sq-AL"/>
        </w:rPr>
      </w:pPr>
    </w:p>
    <w:p w:rsidR="00ED5E3C" w:rsidRPr="00957209" w:rsidRDefault="00ED5E3C" w:rsidP="00ED5E3C">
      <w:pPr>
        <w:pStyle w:val="Titulli"/>
      </w:pPr>
      <w:r w:rsidRPr="00957209">
        <w:t>PËR FILLIMIN E PROCEDURAVE  TË SHQYRTIMIT PËR LICENCIMIN E SHOQËRISË</w:t>
      </w:r>
      <w:r>
        <w:t xml:space="preserve"> “ALB WIND ENERGY” SHP</w:t>
      </w:r>
      <w:r w:rsidRPr="00957209">
        <w:t>K PËR AKTIVITETIN E NDËRTIMIT, INSTALIMIT DHE SHFRYTËZIMIT</w:t>
      </w:r>
      <w:r>
        <w:t xml:space="preserve"> TË</w:t>
      </w:r>
      <w:r w:rsidRPr="00957209">
        <w:t xml:space="preserve"> CENTRALEVE ELEKTRIKE, SI DHE PRODHIMIN E ENERGJISË ELEKTRIKE NGA ANA E TYRE</w:t>
      </w:r>
    </w:p>
    <w:p w:rsidR="00ED5E3C" w:rsidRPr="00957209" w:rsidRDefault="00ED5E3C" w:rsidP="00ED5E3C">
      <w:pPr>
        <w:pStyle w:val="Paragrafi"/>
        <w:rPr>
          <w:lang w:val="sq-AL"/>
        </w:rPr>
      </w:pPr>
    </w:p>
    <w:p w:rsidR="00ED5E3C" w:rsidRPr="00957209" w:rsidRDefault="00ED5E3C" w:rsidP="00ED5E3C">
      <w:pPr>
        <w:pStyle w:val="Paragrafi"/>
        <w:rPr>
          <w:lang w:val="sq-AL"/>
        </w:rPr>
      </w:pPr>
      <w:r>
        <w:rPr>
          <w:lang w:val="sq-AL"/>
        </w:rPr>
        <w:t>Në mbështetje të nenit 9 dhe nenit 13 pika 1</w:t>
      </w:r>
      <w:r w:rsidRPr="00957209">
        <w:rPr>
          <w:lang w:val="sq-AL"/>
        </w:rPr>
        <w:t xml:space="preserve"> germa</w:t>
      </w:r>
      <w:r>
        <w:rPr>
          <w:lang w:val="sq-AL"/>
        </w:rPr>
        <w:t xml:space="preserve"> “a” të ligjit n</w:t>
      </w:r>
      <w:r w:rsidRPr="00957209">
        <w:rPr>
          <w:lang w:val="sq-AL"/>
        </w:rPr>
        <w:t>r.9072, dat</w:t>
      </w:r>
      <w:r w:rsidRPr="00957209">
        <w:rPr>
          <w:rFonts w:ascii="Times New Roman" w:hAnsi="Times New Roman"/>
          <w:lang w:val="sq-AL"/>
        </w:rPr>
        <w:t>ё</w:t>
      </w:r>
      <w:r>
        <w:rPr>
          <w:lang w:val="sq-AL"/>
        </w:rPr>
        <w:t xml:space="preserve"> 22.5.2003</w:t>
      </w:r>
      <w:r w:rsidRPr="00957209">
        <w:rPr>
          <w:lang w:val="sq-AL"/>
        </w:rPr>
        <w:t xml:space="preserve"> “P</w:t>
      </w:r>
      <w:r w:rsidRPr="00957209">
        <w:rPr>
          <w:rFonts w:ascii="Times New Roman" w:hAnsi="Times New Roman"/>
          <w:lang w:val="sq-AL"/>
        </w:rPr>
        <w:t>ë</w:t>
      </w:r>
      <w:r w:rsidRPr="00957209">
        <w:rPr>
          <w:lang w:val="sq-AL"/>
        </w:rPr>
        <w:t>r sektorin e energjis</w:t>
      </w:r>
      <w:r w:rsidRPr="00957209">
        <w:rPr>
          <w:rFonts w:ascii="Times New Roman" w:hAnsi="Times New Roman"/>
          <w:lang w:val="sq-AL"/>
        </w:rPr>
        <w:t>ё</w:t>
      </w:r>
      <w:r w:rsidRPr="00957209">
        <w:rPr>
          <w:lang w:val="sq-AL"/>
        </w:rPr>
        <w:t xml:space="preserve"> elektrike ”</w:t>
      </w:r>
      <w:r>
        <w:rPr>
          <w:lang w:val="sq-AL"/>
        </w:rPr>
        <w:t>, i ndryshuar, si dhe v</w:t>
      </w:r>
      <w:r w:rsidRPr="00957209">
        <w:rPr>
          <w:lang w:val="sq-AL"/>
        </w:rPr>
        <w:t xml:space="preserve">endimit </w:t>
      </w:r>
      <w:r>
        <w:rPr>
          <w:lang w:val="sq-AL"/>
        </w:rPr>
        <w:t>nr.44, datë 24.7.2007</w:t>
      </w:r>
      <w:r w:rsidRPr="00957209">
        <w:rPr>
          <w:lang w:val="sq-AL"/>
        </w:rPr>
        <w:t xml:space="preserve"> të Bor</w:t>
      </w:r>
      <w:r>
        <w:rPr>
          <w:lang w:val="sq-AL"/>
        </w:rPr>
        <w:t xml:space="preserve">dit të Komisionerëve të ERE-s </w:t>
      </w:r>
      <w:r w:rsidRPr="00957209">
        <w:rPr>
          <w:lang w:val="sq-AL"/>
        </w:rPr>
        <w:t>“</w:t>
      </w:r>
      <w:r>
        <w:rPr>
          <w:lang w:val="sq-AL"/>
        </w:rPr>
        <w:t>P</w:t>
      </w:r>
      <w:r w:rsidRPr="00957209">
        <w:rPr>
          <w:lang w:val="sq-AL"/>
        </w:rPr>
        <w:t>ër miratimin e rregullave të praktikës dhe procedurave të</w:t>
      </w:r>
      <w:r>
        <w:rPr>
          <w:lang w:val="sq-AL"/>
        </w:rPr>
        <w:t xml:space="preserve"> ERE-s”, neni 18 pika 1</w:t>
      </w:r>
      <w:r w:rsidRPr="00957209">
        <w:rPr>
          <w:lang w:val="sq-AL"/>
        </w:rPr>
        <w:t xml:space="preserve"> germa</w:t>
      </w:r>
      <w:r>
        <w:rPr>
          <w:lang w:val="sq-AL"/>
        </w:rPr>
        <w:t xml:space="preserve"> “a”</w:t>
      </w:r>
      <w:r w:rsidRPr="00957209">
        <w:rPr>
          <w:lang w:val="sq-AL"/>
        </w:rPr>
        <w:t xml:space="preserve"> dhe neni 19, Bordi i  Komisioner</w:t>
      </w:r>
      <w:r w:rsidRPr="00957209">
        <w:rPr>
          <w:rFonts w:ascii="Times New Roman" w:hAnsi="Times New Roman"/>
          <w:lang w:val="sq-AL"/>
        </w:rPr>
        <w:t>ё</w:t>
      </w:r>
      <w:r w:rsidRPr="00957209">
        <w:rPr>
          <w:lang w:val="sq-AL"/>
        </w:rPr>
        <w:t xml:space="preserve">ve </w:t>
      </w:r>
      <w:r>
        <w:rPr>
          <w:lang w:val="sq-AL"/>
        </w:rPr>
        <w:t>në mbledhjen e tij të datës 24.</w:t>
      </w:r>
      <w:r w:rsidRPr="00957209">
        <w:rPr>
          <w:lang w:val="sq-AL"/>
        </w:rPr>
        <w:t>8.2007, pasi shqyrtoi  kërkesën e paraqitur nga</w:t>
      </w:r>
      <w:r>
        <w:rPr>
          <w:lang w:val="sq-AL"/>
        </w:rPr>
        <w:t xml:space="preserve"> shoqëria “Alb Wind Energy” sh.</w:t>
      </w:r>
      <w:r w:rsidRPr="00957209">
        <w:rPr>
          <w:lang w:val="sq-AL"/>
        </w:rPr>
        <w:t>p</w:t>
      </w:r>
      <w:r>
        <w:rPr>
          <w:lang w:val="sq-AL"/>
        </w:rPr>
        <w:t>.</w:t>
      </w:r>
      <w:r w:rsidRPr="00957209">
        <w:rPr>
          <w:lang w:val="sq-AL"/>
        </w:rPr>
        <w:t>k</w:t>
      </w:r>
      <w:r>
        <w:rPr>
          <w:lang w:val="sq-AL"/>
        </w:rPr>
        <w:t>.</w:t>
      </w:r>
      <w:r w:rsidRPr="00957209">
        <w:rPr>
          <w:lang w:val="sq-AL"/>
        </w:rPr>
        <w:t xml:space="preserve"> për licencimin</w:t>
      </w:r>
      <w:r>
        <w:rPr>
          <w:lang w:val="sq-AL"/>
        </w:rPr>
        <w:t xml:space="preserve"> në</w:t>
      </w:r>
      <w:r w:rsidRPr="00957209">
        <w:rPr>
          <w:lang w:val="sq-AL"/>
        </w:rPr>
        <w:t xml:space="preserve"> aktivitetin e ndërtimit, instalimit dhe shfrytëzimit</w:t>
      </w:r>
      <w:r>
        <w:rPr>
          <w:lang w:val="sq-AL"/>
        </w:rPr>
        <w:t xml:space="preserve"> të</w:t>
      </w:r>
      <w:r w:rsidRPr="00957209">
        <w:rPr>
          <w:lang w:val="sq-AL"/>
        </w:rPr>
        <w:t xml:space="preserve"> centraleve elektrik</w:t>
      </w:r>
      <w:r>
        <w:rPr>
          <w:lang w:val="sq-AL"/>
        </w:rPr>
        <w:t>e</w:t>
      </w:r>
      <w:r w:rsidRPr="00957209">
        <w:rPr>
          <w:lang w:val="sq-AL"/>
        </w:rPr>
        <w:t>, si dhe prodhimin e energjisë elektrike nga ana e tyre,</w:t>
      </w:r>
    </w:p>
    <w:p w:rsidR="00ED5E3C" w:rsidRPr="00957209" w:rsidRDefault="00ED5E3C" w:rsidP="00ED5E3C">
      <w:pPr>
        <w:pStyle w:val="Paragrafi"/>
        <w:rPr>
          <w:lang w:val="sq-AL"/>
        </w:rPr>
      </w:pPr>
    </w:p>
    <w:p w:rsidR="00ED5E3C" w:rsidRPr="00957209" w:rsidRDefault="00ED5E3C" w:rsidP="00ED5E3C">
      <w:pPr>
        <w:pStyle w:val="VENDOSI"/>
      </w:pPr>
      <w:r>
        <w:t>VENDOSI</w:t>
      </w:r>
      <w:r w:rsidRPr="00957209">
        <w:t>:</w:t>
      </w:r>
    </w:p>
    <w:p w:rsidR="00ED5E3C" w:rsidRPr="00957209" w:rsidRDefault="00ED5E3C" w:rsidP="00ED5E3C">
      <w:pPr>
        <w:pStyle w:val="Paragrafi"/>
        <w:rPr>
          <w:rFonts w:eastAsia="Batang"/>
          <w:lang w:val="sq-AL"/>
        </w:rPr>
      </w:pPr>
    </w:p>
    <w:p w:rsidR="00ED5E3C" w:rsidRPr="00957209" w:rsidRDefault="00ED5E3C" w:rsidP="00ED5E3C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957209">
        <w:rPr>
          <w:lang w:val="sq-AL"/>
        </w:rPr>
        <w:t>Fillimin e procedurave pë</w:t>
      </w:r>
      <w:r>
        <w:rPr>
          <w:lang w:val="sq-AL"/>
        </w:rPr>
        <w:t>r shqyrtimin e kërkesës, për licenc</w:t>
      </w:r>
      <w:r w:rsidRPr="00957209">
        <w:rPr>
          <w:lang w:val="sq-AL"/>
        </w:rPr>
        <w:t>imin e shoqërisë “Alb Wind Energy” sh.p.k</w:t>
      </w:r>
      <w:r>
        <w:rPr>
          <w:lang w:val="sq-AL"/>
        </w:rPr>
        <w:t>.</w:t>
      </w:r>
      <w:r w:rsidRPr="00957209">
        <w:rPr>
          <w:lang w:val="sq-AL"/>
        </w:rPr>
        <w:t xml:space="preserve"> për aktivitetin e ndërtimit, instalimit dhe shfrytëzimit</w:t>
      </w:r>
      <w:r>
        <w:rPr>
          <w:lang w:val="sq-AL"/>
        </w:rPr>
        <w:t xml:space="preserve"> të</w:t>
      </w:r>
      <w:r w:rsidRPr="00957209">
        <w:rPr>
          <w:lang w:val="sq-AL"/>
        </w:rPr>
        <w:t xml:space="preserve"> centraleve elektrik</w:t>
      </w:r>
      <w:r>
        <w:rPr>
          <w:lang w:val="sq-AL"/>
        </w:rPr>
        <w:t>e</w:t>
      </w:r>
      <w:r w:rsidRPr="00957209">
        <w:rPr>
          <w:lang w:val="sq-AL"/>
        </w:rPr>
        <w:t xml:space="preserve"> me ERE (Park Eolik VISU dhe TERPAN), si dhe prodhimin e energjisë elektrike nga ana e tyre. </w:t>
      </w:r>
    </w:p>
    <w:p w:rsidR="00ED5E3C" w:rsidRPr="00957209" w:rsidRDefault="00ED5E3C" w:rsidP="00ED5E3C">
      <w:pPr>
        <w:pStyle w:val="Paragrafi"/>
        <w:rPr>
          <w:lang w:val="sq-AL"/>
        </w:rPr>
      </w:pPr>
      <w:r>
        <w:rPr>
          <w:lang w:val="sq-AL"/>
        </w:rPr>
        <w:t>2. Ngarkohet Drejtoria e Licencimit dhe Monitorimit të</w:t>
      </w:r>
      <w:r w:rsidRPr="00957209">
        <w:rPr>
          <w:lang w:val="sq-AL"/>
        </w:rPr>
        <w:t xml:space="preserve"> Tregut</w:t>
      </w:r>
      <w:r>
        <w:rPr>
          <w:lang w:val="sq-AL"/>
        </w:rPr>
        <w:t>,</w:t>
      </w:r>
      <w:r w:rsidRPr="00957209">
        <w:rPr>
          <w:lang w:val="sq-AL"/>
        </w:rPr>
        <w:t xml:space="preserve"> si dhe Drejtoria Juridike dhe Mbrojtjes</w:t>
      </w:r>
      <w:r>
        <w:rPr>
          <w:lang w:val="sq-AL"/>
        </w:rPr>
        <w:t xml:space="preserve"> së Konsumatorit, të</w:t>
      </w:r>
      <w:r w:rsidRPr="00957209">
        <w:rPr>
          <w:lang w:val="sq-AL"/>
        </w:rPr>
        <w:t xml:space="preserve"> njoftojnë aplikuesin për dërgimin e dokumenteve</w:t>
      </w:r>
      <w:r>
        <w:rPr>
          <w:lang w:val="sq-AL"/>
        </w:rPr>
        <w:t xml:space="preserve"> të munguara në</w:t>
      </w:r>
      <w:r w:rsidRPr="00957209">
        <w:rPr>
          <w:lang w:val="sq-AL"/>
        </w:rPr>
        <w:t xml:space="preserve"> përputhje me kërkesat e “Rregullores për procedurat</w:t>
      </w:r>
      <w:r>
        <w:rPr>
          <w:lang w:val="sq-AL"/>
        </w:rPr>
        <w:t xml:space="preserve"> e licenc</w:t>
      </w:r>
      <w:r w:rsidRPr="00957209">
        <w:rPr>
          <w:lang w:val="sq-AL"/>
        </w:rPr>
        <w:t>imit”.</w:t>
      </w:r>
    </w:p>
    <w:p w:rsidR="00ED5E3C" w:rsidRPr="00957209" w:rsidRDefault="00ED5E3C" w:rsidP="00ED5E3C">
      <w:pPr>
        <w:pStyle w:val="Paragrafi"/>
        <w:rPr>
          <w:lang w:val="sq-AL"/>
        </w:rPr>
      </w:pPr>
      <w:r w:rsidRPr="00957209">
        <w:rPr>
          <w:lang w:val="sq-AL"/>
        </w:rPr>
        <w:t>Ky vendim hyn në fuqi menjëherë dhe botohet në Fletoren Zyrtare</w:t>
      </w:r>
      <w:r>
        <w:rPr>
          <w:lang w:val="sq-AL"/>
        </w:rPr>
        <w:t>.</w:t>
      </w:r>
      <w:r w:rsidRPr="00957209">
        <w:rPr>
          <w:lang w:val="sq-AL"/>
        </w:rPr>
        <w:t xml:space="preserve"> </w:t>
      </w:r>
    </w:p>
    <w:p w:rsidR="00ED5E3C" w:rsidRPr="00957209" w:rsidRDefault="00ED5E3C" w:rsidP="00ED5E3C">
      <w:pPr>
        <w:pStyle w:val="Paragrafi"/>
        <w:rPr>
          <w:lang w:val="sq-AL"/>
        </w:rPr>
      </w:pPr>
    </w:p>
    <w:p w:rsidR="00ED5E3C" w:rsidRPr="008C3778" w:rsidRDefault="00ED5E3C" w:rsidP="00ED5E3C">
      <w:pPr>
        <w:pStyle w:val="Autoriteti"/>
        <w:rPr>
          <w:lang w:val="sq-AL"/>
        </w:rPr>
      </w:pPr>
      <w:r w:rsidRPr="008C3778">
        <w:rPr>
          <w:lang w:val="sq-AL"/>
        </w:rPr>
        <w:t xml:space="preserve">KRYETARI </w:t>
      </w:r>
      <w:r w:rsidRPr="008C3778">
        <w:rPr>
          <w:caps w:val="0"/>
          <w:lang w:val="sq-AL"/>
        </w:rPr>
        <w:t>i</w:t>
      </w:r>
      <w:r w:rsidRPr="008C3778">
        <w:rPr>
          <w:lang w:val="sq-AL"/>
        </w:rPr>
        <w:t xml:space="preserve"> ERE-S</w:t>
      </w:r>
    </w:p>
    <w:p w:rsidR="00ED5E3C" w:rsidRPr="008C3778" w:rsidRDefault="00ED5E3C" w:rsidP="00ED5E3C">
      <w:pPr>
        <w:pStyle w:val="AutoritetiEmer"/>
        <w:rPr>
          <w:lang w:val="sq-AL"/>
        </w:rPr>
      </w:pPr>
      <w:r w:rsidRPr="008C3778">
        <w:rPr>
          <w:lang w:val="sq-AL"/>
        </w:rPr>
        <w:t>Bujar Nepravishta</w:t>
      </w:r>
    </w:p>
    <w:p w:rsidR="00ED5E3C" w:rsidRPr="00957209" w:rsidRDefault="00ED5E3C" w:rsidP="00ED5E3C">
      <w:pPr>
        <w:pStyle w:val="Paragrafi"/>
        <w:rPr>
          <w:lang w:val="sq-AL"/>
        </w:rPr>
      </w:pPr>
    </w:p>
    <w:p w:rsidR="00ED5E3C" w:rsidRPr="00957209" w:rsidRDefault="00ED5E3C" w:rsidP="00ED5E3C">
      <w:pPr>
        <w:pStyle w:val="Paragrafi"/>
        <w:rPr>
          <w:lang w:val="sq-AL"/>
        </w:rPr>
      </w:pPr>
    </w:p>
    <w:p w:rsidR="000178C2" w:rsidRPr="00C84B66" w:rsidRDefault="000178C2" w:rsidP="00ED5E3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5E3C"/>
    <w:rsid w:val="000178C2"/>
    <w:rsid w:val="004A5023"/>
    <w:rsid w:val="00C84B66"/>
    <w:rsid w:val="00ED5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516207-6FD4-4D37-AF37-85FA0CF22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D5E3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ED5E3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D5E3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ED5E3C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ED5E3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D5E3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ED5E3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ED5E3C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ED5E3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ED5E3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2019-03-16T15:23:00Z</dcterms:created>
  <dcterms:modified xsi:type="dcterms:W3CDTF">2019-03-16T15:23:00Z</dcterms:modified>
</cp:coreProperties>
</file>