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DA8" w:rsidRDefault="00E81DA8" w:rsidP="00E81DA8">
      <w:pPr>
        <w:pStyle w:val="Paragrafi"/>
      </w:pPr>
      <w:bookmarkStart w:id="0" w:name="_GoBack"/>
      <w:bookmarkEnd w:id="0"/>
    </w:p>
    <w:p w:rsidR="00E81DA8" w:rsidRPr="009E2481" w:rsidRDefault="00E81DA8" w:rsidP="00E81DA8">
      <w:pPr>
        <w:pStyle w:val="Akti"/>
      </w:pPr>
      <w:r w:rsidRPr="009E2481">
        <w:t>VENDIM</w:t>
      </w:r>
    </w:p>
    <w:p w:rsidR="00E81DA8" w:rsidRPr="009E2481" w:rsidRDefault="00E81DA8" w:rsidP="00E81DA8">
      <w:pPr>
        <w:pStyle w:val="NumriData"/>
      </w:pPr>
      <w:r w:rsidRPr="009E2481">
        <w:t>Nr.64, datë 27.11.2007</w:t>
      </w:r>
    </w:p>
    <w:p w:rsidR="00E81DA8" w:rsidRPr="00D10AC7" w:rsidRDefault="00E81DA8" w:rsidP="00E81DA8">
      <w:pPr>
        <w:pStyle w:val="Paragrafi"/>
        <w:rPr>
          <w:szCs w:val="22"/>
          <w:lang w:val="sq-AL"/>
        </w:rPr>
      </w:pPr>
    </w:p>
    <w:p w:rsidR="00E81DA8" w:rsidRPr="009E2481" w:rsidRDefault="00E81DA8" w:rsidP="00E81DA8">
      <w:pPr>
        <w:pStyle w:val="Titulli"/>
      </w:pPr>
      <w:r w:rsidRPr="009E2481">
        <w:t xml:space="preserve">PËR FILLIMIN E PROCEDURAVE TË SHQYRTIMIT TË KËRKESËS SË SHOQËRISË “ENPOWER </w:t>
      </w:r>
      <w:smartTag w:uri="urn:schemas-microsoft-com:office:smarttags" w:element="place">
        <w:smartTag w:uri="urn:schemas-microsoft-com:office:smarttags" w:element="country-region">
          <w:r w:rsidRPr="009E2481">
            <w:t>ALBANIA</w:t>
          </w:r>
        </w:smartTag>
      </w:smartTag>
      <w:r w:rsidRPr="009E2481">
        <w:t>” SHPK PËR LICENCIM NË AKTIVITETIN E NDËRTIMIT, INSTALIMIT DHE SHFRYTËZIMIT TË CENTRALEVE ELEKTRIKE ME ERË, SI DHE PRODHIMIN E ENERGJISË ELEKTRIKE</w:t>
      </w:r>
    </w:p>
    <w:p w:rsidR="00E81DA8" w:rsidRPr="00D10AC7" w:rsidRDefault="00E81DA8" w:rsidP="00E81DA8">
      <w:pPr>
        <w:pStyle w:val="Paragrafi"/>
      </w:pPr>
    </w:p>
    <w:p w:rsidR="00E81DA8" w:rsidRPr="009E2481" w:rsidRDefault="00E81DA8" w:rsidP="00E81DA8">
      <w:pPr>
        <w:pStyle w:val="BazLigjPropozues"/>
      </w:pPr>
      <w:r w:rsidRPr="009E2481">
        <w:t>Në mbështetje të nenit 9 dhe nenit 13, pika 1, germa “a” të ligjit nr.9072, dat</w:t>
      </w:r>
      <w:r w:rsidRPr="009E2481">
        <w:rPr>
          <w:rFonts w:ascii="Times New Roman" w:hAnsi="Times New Roman"/>
        </w:rPr>
        <w:t>ё</w:t>
      </w:r>
      <w:r w:rsidRPr="009E2481">
        <w:t xml:space="preserve"> 22.5.2003 “P</w:t>
      </w:r>
      <w:r w:rsidRPr="009E2481">
        <w:rPr>
          <w:rFonts w:ascii="Times New Roman" w:hAnsi="Times New Roman"/>
        </w:rPr>
        <w:t>ё</w:t>
      </w:r>
      <w:r>
        <w:t>r s</w:t>
      </w:r>
      <w:r w:rsidRPr="009E2481">
        <w:t>ektorin e energjis</w:t>
      </w:r>
      <w:r w:rsidRPr="009E2481">
        <w:rPr>
          <w:rFonts w:ascii="Times New Roman" w:hAnsi="Times New Roman"/>
        </w:rPr>
        <w:t>ё</w:t>
      </w:r>
      <w:r w:rsidRPr="009E2481">
        <w:t xml:space="preserve"> elektrike”, të ndryshuar, vendimit të Bordit të Kom</w:t>
      </w:r>
      <w:r>
        <w:t>isionerëve nr.21, datë 4.4.2007</w:t>
      </w:r>
      <w:r w:rsidRPr="009E2481">
        <w:t xml:space="preserve"> të “Rregullores për procedurat e licencimit” të nenit 10, pika 1, si dhe vendimit të Bordit të Komisionerëve nr.44, datë 24.7.2007 “Rregullores së praktikës dhe procedurave të ERE-s” nenit 18, Bordi i  Komisioner</w:t>
      </w:r>
      <w:r w:rsidRPr="009E2481">
        <w:rPr>
          <w:rFonts w:ascii="Times New Roman" w:hAnsi="Times New Roman"/>
        </w:rPr>
        <w:t>ё</w:t>
      </w:r>
      <w:r w:rsidRPr="009E2481">
        <w:t>ve, në mbledhjen e tij të datës 27.11.2007, pasi shqyrtoi kërkesën e paraqitur nga shoqëria “Enpower Albania” sh.p.k., për licencimin për aktivitetin e ndërtimit, instalimit dhe shfrytëzimit të centraleve elektrike me erë, si dhe prodhimin e energjisë elektrike</w:t>
      </w:r>
    </w:p>
    <w:p w:rsidR="00E81DA8" w:rsidRPr="00D10AC7" w:rsidRDefault="00E81DA8" w:rsidP="00E81DA8">
      <w:pPr>
        <w:pStyle w:val="Paragrafi"/>
      </w:pPr>
    </w:p>
    <w:p w:rsidR="00E81DA8" w:rsidRPr="009E2481" w:rsidRDefault="00E81DA8" w:rsidP="00E81DA8">
      <w:pPr>
        <w:pStyle w:val="VENDOSI"/>
      </w:pPr>
      <w:r w:rsidRPr="009E2481">
        <w:t>VENDOSI:</w:t>
      </w:r>
    </w:p>
    <w:p w:rsidR="00E81DA8" w:rsidRPr="00D10AC7" w:rsidRDefault="00E81DA8" w:rsidP="00E81DA8">
      <w:pPr>
        <w:pStyle w:val="Paragrafi"/>
        <w:rPr>
          <w:rFonts w:eastAsia="Batang"/>
        </w:rPr>
      </w:pPr>
    </w:p>
    <w:p w:rsidR="00E81DA8" w:rsidRPr="009E2481" w:rsidRDefault="00E81DA8" w:rsidP="00E81DA8">
      <w:pPr>
        <w:pStyle w:val="Paragrafi"/>
      </w:pPr>
      <w:r w:rsidRPr="009E2481">
        <w:t>1. Fillimin e procedurave për shqyrtimin e aplikimit të shoqërisë “Enpower Albania” sh.p.k., për licencim në aktivitetin e ndërtimit, instalimit dhe shfrytëzimit të centraleve elektrike me erë, si dhe të prodhimit të energjisë elektrike nga këto centrale.</w:t>
      </w:r>
    </w:p>
    <w:p w:rsidR="00E81DA8" w:rsidRPr="009E2481" w:rsidRDefault="00E81DA8" w:rsidP="00E81DA8">
      <w:pPr>
        <w:pStyle w:val="Paragrafi"/>
        <w:rPr>
          <w:szCs w:val="22"/>
          <w:lang w:val="sq-AL"/>
        </w:rPr>
      </w:pPr>
      <w:r w:rsidRPr="005E03DA">
        <w:t>2. Në zbatim të nenit 19, pika 3 të “Rregullores së praktikave dhe procedurave të ERE-s”, në sipërfaqen e tokës së përcaktuar në studimin e shoqërisë “Enpower Al</w:t>
      </w:r>
      <w:r w:rsidRPr="009E2481">
        <w:rPr>
          <w:szCs w:val="22"/>
          <w:lang w:val="sq-AL"/>
        </w:rPr>
        <w:t>bania” sh.p.k. nuk do të përfshihen sipërfaqet e tokës, të cilat janë përfshirë në zonat e studiuara për Park Eolik nga shoqëria “CERS” sh.p.k. deri në marrjen e vendimit për këtë shoqëri.</w:t>
      </w:r>
    </w:p>
    <w:p w:rsidR="00E81DA8" w:rsidRPr="00E81DA8" w:rsidRDefault="00E81DA8" w:rsidP="00E81DA8">
      <w:pPr>
        <w:pStyle w:val="Paragrafi"/>
        <w:rPr>
          <w:lang w:val="sq-AL"/>
        </w:rPr>
      </w:pPr>
      <w:r w:rsidRPr="00E81DA8">
        <w:rPr>
          <w:lang w:val="sq-AL"/>
        </w:rPr>
        <w:t>3. Drejtoria e Licencimit dhe Monitorimit të Tregut dhe Drejtoria e Çështjeve Ligjore dhe Mbrojtjes së Konsumatorit ta njoftojnë aplikuesin për dërgimin e dokumenteve të munguara, në përputhje me kërkesat e “Rregullores për procedurat e licencimit”.</w:t>
      </w:r>
    </w:p>
    <w:p w:rsidR="00E81DA8" w:rsidRPr="00E81DA8" w:rsidRDefault="00E81DA8" w:rsidP="00E81DA8">
      <w:pPr>
        <w:pStyle w:val="Paragrafi"/>
        <w:rPr>
          <w:lang w:val="sq-AL"/>
        </w:rPr>
      </w:pPr>
      <w:r w:rsidRPr="00E81DA8">
        <w:rPr>
          <w:lang w:val="sq-AL"/>
        </w:rPr>
        <w:t>Ky vendim hyn në fuqi menjëherë dhe botohet në Fletoren Zyrtare.</w:t>
      </w:r>
    </w:p>
    <w:p w:rsidR="00E81DA8" w:rsidRPr="00E81DA8" w:rsidRDefault="00E81DA8" w:rsidP="00E81DA8">
      <w:pPr>
        <w:pStyle w:val="Paragrafi"/>
        <w:rPr>
          <w:lang w:val="sq-AL"/>
        </w:rPr>
      </w:pPr>
    </w:p>
    <w:p w:rsidR="00E81DA8" w:rsidRPr="009E2481" w:rsidRDefault="00E81DA8" w:rsidP="00E81DA8">
      <w:pPr>
        <w:pStyle w:val="Autoriteti"/>
      </w:pPr>
      <w:r w:rsidRPr="009E2481">
        <w:t>KRYETARI I ERE-S</w:t>
      </w:r>
    </w:p>
    <w:p w:rsidR="00E81DA8" w:rsidRPr="009E2481" w:rsidRDefault="00E81DA8" w:rsidP="00E81DA8">
      <w:pPr>
        <w:pStyle w:val="AutoritetiEmer"/>
      </w:pPr>
      <w:r w:rsidRPr="009E2481">
        <w:t>Bujar Nepravishta</w:t>
      </w:r>
    </w:p>
    <w:p w:rsidR="00E81DA8" w:rsidRDefault="00E81DA8" w:rsidP="00E81DA8">
      <w:pPr>
        <w:pStyle w:val="Paragrafi"/>
      </w:pPr>
    </w:p>
    <w:p w:rsidR="00E81DA8" w:rsidRDefault="00E81DA8" w:rsidP="00E81DA8">
      <w:pPr>
        <w:pStyle w:val="Paragrafi"/>
      </w:pPr>
    </w:p>
    <w:p w:rsidR="000178C2" w:rsidRPr="00C84B66" w:rsidRDefault="000178C2" w:rsidP="00E81DA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1DA8"/>
    <w:rsid w:val="000178C2"/>
    <w:rsid w:val="009C5FF6"/>
    <w:rsid w:val="00C84B66"/>
    <w:rsid w:val="00E8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E4A1FD-38E6-4EEB-B726-4022647C6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1DA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81DA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81DA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E81DA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81DA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81DA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81DA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81DA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81DA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81DA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E81DA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2019-04-03T13:32:00Z</dcterms:created>
  <dcterms:modified xsi:type="dcterms:W3CDTF">2019-04-03T13:32:00Z</dcterms:modified>
</cp:coreProperties>
</file>