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73A" w:rsidRPr="00F210D9" w:rsidRDefault="0074073A" w:rsidP="0074073A">
      <w:pPr>
        <w:pStyle w:val="Akti"/>
        <w:keepNext w:val="0"/>
        <w:rPr>
          <w:lang w:val="sq-AL"/>
        </w:rPr>
      </w:pPr>
      <w:bookmarkStart w:id="0" w:name="_GoBack"/>
      <w:bookmarkEnd w:id="0"/>
      <w:r w:rsidRPr="00F210D9">
        <w:rPr>
          <w:lang w:val="sq-AL"/>
        </w:rPr>
        <w:t>VENDIM</w:t>
      </w:r>
    </w:p>
    <w:p w:rsidR="0074073A" w:rsidRPr="00F210D9" w:rsidRDefault="0074073A" w:rsidP="0074073A">
      <w:pPr>
        <w:pStyle w:val="NumriData"/>
        <w:keepNext w:val="0"/>
        <w:rPr>
          <w:lang w:val="sq-AL"/>
        </w:rPr>
      </w:pPr>
      <w:r w:rsidRPr="00F210D9">
        <w:rPr>
          <w:lang w:val="sq-AL"/>
        </w:rPr>
        <w:t>Nr.82, datë 24.12.2007</w:t>
      </w:r>
    </w:p>
    <w:p w:rsidR="0074073A" w:rsidRPr="006F3580" w:rsidRDefault="0074073A" w:rsidP="0074073A">
      <w:pPr>
        <w:pStyle w:val="Paragrafi"/>
        <w:rPr>
          <w:lang w:val="sq-AL"/>
        </w:rPr>
      </w:pPr>
    </w:p>
    <w:p w:rsidR="0074073A" w:rsidRPr="00F210D9" w:rsidRDefault="0074073A" w:rsidP="0074073A">
      <w:pPr>
        <w:pStyle w:val="Titulli"/>
        <w:keepNext w:val="0"/>
        <w:rPr>
          <w:lang w:val="sq-AL"/>
        </w:rPr>
      </w:pPr>
      <w:r w:rsidRPr="00F210D9">
        <w:rPr>
          <w:lang w:val="sq-AL"/>
        </w:rPr>
        <w:t>PËR PËRCAKTIMIN PËR VITIN 2008 TË ÇMIMIT  UNIK TË SHITJES SË ENERGJISË ELEKTRIKE</w:t>
      </w:r>
      <w:r>
        <w:rPr>
          <w:lang w:val="sq-AL"/>
        </w:rPr>
        <w:t>,</w:t>
      </w:r>
      <w:r w:rsidRPr="00F210D9">
        <w:rPr>
          <w:lang w:val="sq-AL"/>
        </w:rPr>
        <w:t xml:space="preserve">  TË PRODHUAR  NGA HEC-ET E REJA ME FUQI TË </w:t>
      </w:r>
      <w:r>
        <w:rPr>
          <w:lang w:val="sq-AL"/>
        </w:rPr>
        <w:t>INSTALUAR DERI NË 10 MW TË DHËNa</w:t>
      </w:r>
      <w:r w:rsidRPr="00F210D9">
        <w:rPr>
          <w:lang w:val="sq-AL"/>
        </w:rPr>
        <w:t xml:space="preserve"> ME KONCESION</w:t>
      </w:r>
    </w:p>
    <w:p w:rsidR="0074073A" w:rsidRPr="006F3580" w:rsidRDefault="0074073A" w:rsidP="0074073A">
      <w:pPr>
        <w:pStyle w:val="Paragrafi"/>
        <w:rPr>
          <w:lang w:val="sq-AL"/>
        </w:rPr>
      </w:pPr>
    </w:p>
    <w:p w:rsidR="0074073A" w:rsidRPr="006F3580" w:rsidRDefault="0074073A" w:rsidP="0074073A">
      <w:pPr>
        <w:pStyle w:val="Paragrafi"/>
        <w:rPr>
          <w:lang w:val="sq-AL"/>
        </w:rPr>
      </w:pPr>
      <w:r>
        <w:rPr>
          <w:lang w:val="sq-AL"/>
        </w:rPr>
        <w:t>Në mbështetje të nenit 26</w:t>
      </w:r>
      <w:r w:rsidRPr="006F3580">
        <w:rPr>
          <w:lang w:val="sq-AL"/>
        </w:rPr>
        <w:t xml:space="preserve"> pika 1 të ligjit nr.9072, dat</w:t>
      </w:r>
      <w:r w:rsidRPr="006F3580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</w:t>
      </w:r>
      <w:r w:rsidRPr="006F3580">
        <w:rPr>
          <w:lang w:val="sq-AL"/>
        </w:rPr>
        <w:t>5.2003 “P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>r sektorin e energjis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 elektrike”</w:t>
      </w:r>
      <w:r>
        <w:rPr>
          <w:lang w:val="sq-AL"/>
        </w:rPr>
        <w:t>,</w:t>
      </w:r>
      <w:r w:rsidRPr="006F3580">
        <w:rPr>
          <w:lang w:val="sq-AL"/>
        </w:rPr>
        <w:t xml:space="preserve"> i ndryshuar,  vendimit të Këshillit të Ministrave nr.27, datë 19.1.2007 “Për miratimin e rregullave të vlerësimit dhe të dhënies së konc</w:t>
      </w:r>
      <w:r>
        <w:rPr>
          <w:lang w:val="sq-AL"/>
        </w:rPr>
        <w:t xml:space="preserve">esioneve”, kreu IV, pika 1 “a” </w:t>
      </w:r>
      <w:r w:rsidRPr="006F3580">
        <w:rPr>
          <w:lang w:val="sq-AL"/>
        </w:rPr>
        <w:t>dhe vendimit nr.24, datë 11. 4.2007 “Për miratimin e metodologjisë së përcaktimit të  çmimit unik të energjisë elektrike të prodhuar nga HEC-et e reja me</w:t>
      </w:r>
      <w:r>
        <w:rPr>
          <w:lang w:val="sq-AL"/>
        </w:rPr>
        <w:t xml:space="preserve"> fuqi të instaluar, deri në 10 MW të dhëna</w:t>
      </w:r>
      <w:r w:rsidRPr="006F3580">
        <w:rPr>
          <w:lang w:val="sq-AL"/>
        </w:rPr>
        <w:t xml:space="preserve"> me koncesion”, në bazë të ligjit nr.9663, datë 18.12.2006 “Për koncesionet”, Bordi i Komisionerëve të ERE-s në mbledhjen e tij të datës 24.12.2007, pasi shqyrtoi relacionin e paraqitur nga Departamenti i Tarifave dhe Çmimeve për përcaktimin e çmimit unik të energjisë elektrike</w:t>
      </w:r>
      <w:r>
        <w:rPr>
          <w:lang w:val="sq-AL"/>
        </w:rPr>
        <w:t>,</w:t>
      </w:r>
      <w:r w:rsidRPr="006F3580">
        <w:rPr>
          <w:lang w:val="sq-AL"/>
        </w:rPr>
        <w:t xml:space="preserve"> të prodhuar nga HEC-et e reja me fuqi të </w:t>
      </w:r>
      <w:r>
        <w:rPr>
          <w:lang w:val="sq-AL"/>
        </w:rPr>
        <w:t>instaluar deri në 10 MW të dhëna me</w:t>
      </w:r>
      <w:r w:rsidRPr="006F3580">
        <w:rPr>
          <w:lang w:val="sq-AL"/>
        </w:rPr>
        <w:t xml:space="preserve"> koncesion, për vitin 2008, </w:t>
      </w:r>
    </w:p>
    <w:p w:rsidR="0074073A" w:rsidRPr="006F3580" w:rsidRDefault="0074073A" w:rsidP="0074073A">
      <w:pPr>
        <w:pStyle w:val="Paragrafi"/>
        <w:rPr>
          <w:lang w:val="sq-AL"/>
        </w:rPr>
      </w:pPr>
    </w:p>
    <w:p w:rsidR="0074073A" w:rsidRPr="00F210D9" w:rsidRDefault="0074073A" w:rsidP="0074073A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74073A" w:rsidRPr="006F3580" w:rsidRDefault="0074073A" w:rsidP="0074073A">
      <w:pPr>
        <w:pStyle w:val="Paragrafi"/>
        <w:rPr>
          <w:lang w:val="sq-AL"/>
        </w:rPr>
      </w:pPr>
    </w:p>
    <w:p w:rsidR="0074073A" w:rsidRPr="006F3580" w:rsidRDefault="0074073A" w:rsidP="0074073A">
      <w:pPr>
        <w:pStyle w:val="Paragrafi"/>
        <w:rPr>
          <w:lang w:val="sq-AL"/>
        </w:rPr>
      </w:pPr>
      <w:r w:rsidRPr="006F3580">
        <w:rPr>
          <w:lang w:val="sq-AL"/>
        </w:rPr>
        <w:t>1. Çmimi unik  i shitjes së energjisë elektrike, të prodhuar  nga HEC-et e reja me fuqi të ins</w:t>
      </w:r>
      <w:r>
        <w:rPr>
          <w:lang w:val="sq-AL"/>
        </w:rPr>
        <w:t>taluar deri në 10 MW të dhëna me</w:t>
      </w:r>
      <w:r w:rsidRPr="006F3580">
        <w:rPr>
          <w:lang w:val="sq-AL"/>
        </w:rPr>
        <w:t xml:space="preserve"> koncesion, për periudhën 1.1.2008 deri me 31.12.2008, është 9.37 lek</w:t>
      </w:r>
      <w:r>
        <w:rPr>
          <w:lang w:val="sq-AL"/>
        </w:rPr>
        <w:t>ë</w:t>
      </w:r>
      <w:r w:rsidRPr="006F3580">
        <w:rPr>
          <w:lang w:val="sq-AL"/>
        </w:rPr>
        <w:t>/kWh.</w:t>
      </w:r>
    </w:p>
    <w:p w:rsidR="0074073A" w:rsidRPr="006F3580" w:rsidRDefault="0074073A" w:rsidP="0074073A">
      <w:pPr>
        <w:pStyle w:val="Paragrafi"/>
        <w:rPr>
          <w:lang w:val="sq-AL"/>
        </w:rPr>
      </w:pPr>
      <w:r w:rsidRPr="006F3580">
        <w:rPr>
          <w:lang w:val="sq-AL"/>
        </w:rPr>
        <w:t>Ky vendim hyn në fuqi menjëherë dhe botohet në Fletoren Zyrtare.</w:t>
      </w:r>
    </w:p>
    <w:p w:rsidR="0074073A" w:rsidRPr="006F3580" w:rsidRDefault="0074073A" w:rsidP="0074073A">
      <w:pPr>
        <w:pStyle w:val="Paragrafi"/>
        <w:rPr>
          <w:lang w:val="sq-AL"/>
        </w:rPr>
      </w:pPr>
    </w:p>
    <w:p w:rsidR="0074073A" w:rsidRPr="006F3580" w:rsidRDefault="0074073A" w:rsidP="0074073A">
      <w:pPr>
        <w:pStyle w:val="Paragrafi"/>
        <w:jc w:val="right"/>
        <w:rPr>
          <w:szCs w:val="22"/>
          <w:lang w:val="sq-AL"/>
        </w:rPr>
      </w:pPr>
      <w:r w:rsidRPr="006F3580">
        <w:rPr>
          <w:szCs w:val="22"/>
          <w:lang w:val="sq-AL"/>
        </w:rPr>
        <w:t>KRYETARI I ERE-S</w:t>
      </w:r>
    </w:p>
    <w:p w:rsidR="0074073A" w:rsidRPr="006F3580" w:rsidRDefault="0074073A" w:rsidP="0074073A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p w:rsidR="000178C2" w:rsidRPr="00C84B66" w:rsidRDefault="000178C2" w:rsidP="0074073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073A"/>
    <w:rsid w:val="000178C2"/>
    <w:rsid w:val="0074073A"/>
    <w:rsid w:val="007B077A"/>
    <w:rsid w:val="008303D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309E48-21B6-428B-AE10-C3C881ED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407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4073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