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26" w:rsidRPr="00270C22" w:rsidRDefault="006A1B26" w:rsidP="006A1B26">
      <w:pPr>
        <w:pStyle w:val="Akti"/>
        <w:keepNext w:val="0"/>
      </w:pPr>
      <w:bookmarkStart w:id="0" w:name="_GoBack"/>
      <w:bookmarkEnd w:id="0"/>
      <w:r w:rsidRPr="00270C22">
        <w:t>VENDIM</w:t>
      </w:r>
    </w:p>
    <w:p w:rsidR="006A1B26" w:rsidRPr="00270C22" w:rsidRDefault="006A1B26" w:rsidP="006A1B26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Nr.5, datë 17.1.2008</w:t>
      </w:r>
    </w:p>
    <w:p w:rsidR="006A1B26" w:rsidRPr="00270C22" w:rsidRDefault="006A1B26" w:rsidP="006A1B26">
      <w:pPr>
        <w:pStyle w:val="Paragrafi"/>
        <w:rPr>
          <w:szCs w:val="22"/>
          <w:lang w:val="sq-AL"/>
        </w:rPr>
      </w:pPr>
    </w:p>
    <w:p w:rsidR="006A1B26" w:rsidRPr="00270C22" w:rsidRDefault="006A1B26" w:rsidP="006A1B26">
      <w:pPr>
        <w:pStyle w:val="Titulli"/>
        <w:keepNext w:val="0"/>
      </w:pPr>
      <w:r w:rsidRPr="00270C22">
        <w:t xml:space="preserve">PËR KËRKESËN E SHOQËRISË “ENPOWER </w:t>
      </w:r>
      <w:smartTag w:uri="urn:schemas-microsoft-com:office:smarttags" w:element="place">
        <w:smartTag w:uri="urn:schemas-microsoft-com:office:smarttags" w:element="country-region">
          <w:r w:rsidRPr="00270C22">
            <w:t>ALBANIA</w:t>
          </w:r>
        </w:smartTag>
      </w:smartTag>
      <w:r w:rsidRPr="00270C22">
        <w:t>” SHPK PËR KUALIFIKIMIN E IMPIANTIT PRODHUES (PARKU EOLIK NË KARABURUN, MALET KANALIT E LLOGARA) SI BURIM I RINOVUESHËM ENERGJIE</w:t>
      </w:r>
    </w:p>
    <w:p w:rsidR="006A1B26" w:rsidRPr="00270C22" w:rsidRDefault="006A1B26" w:rsidP="006A1B26">
      <w:pPr>
        <w:pStyle w:val="Paragrafi"/>
        <w:rPr>
          <w:szCs w:val="22"/>
          <w:lang w:val="sq-AL"/>
        </w:rPr>
      </w:pPr>
    </w:p>
    <w:p w:rsidR="006A1B26" w:rsidRPr="00270C22" w:rsidRDefault="006A1B26" w:rsidP="006A1B26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Në mbështetje të nenit 9 dhe nenit 39, pika 2 të ligjit nr.9072, datë 22.5.2003 “Për sektorin e energjisë elektrike”, i ndryshuar, nenit 8 të vendimit të Bordit të Komisionerëve nr.9, datë 21.2.2007 “Rregullores së procedurave të certifikimit të prodhimit të energjisë elektrike nga burimet e rinovueshme”, vendimit të Bordit të Komisionerëve nr.44, datë 24.7.2007 “Për miratimin e rregullave të praktikës dhe procedurave të ERE-s” neni 18,  Bordi i Komisionerëve të Entit Rregullator të Sektorit të Energjisë Elektrike “ERE”, në mbledhjen e tij të datës 17.1.2008, pasi shqyrtoi kërkesën e shoqërisë “Enpower Albania” sh.p.k., për kualifikimin e impiantit prodhues (Parku eolik në Karaburun, Malet Kanalit e Llogara) si burim i rinovueshëm energjie,</w:t>
      </w:r>
    </w:p>
    <w:p w:rsidR="006A1B26" w:rsidRPr="00270C22" w:rsidRDefault="006A1B26" w:rsidP="006A1B26">
      <w:pPr>
        <w:pStyle w:val="Paragrafi"/>
        <w:rPr>
          <w:szCs w:val="22"/>
          <w:lang w:val="sq-AL"/>
        </w:rPr>
      </w:pPr>
    </w:p>
    <w:p w:rsidR="006A1B26" w:rsidRPr="006A1B26" w:rsidRDefault="006A1B26" w:rsidP="006A1B26">
      <w:pPr>
        <w:pStyle w:val="VENDOSI"/>
        <w:keepNext w:val="0"/>
        <w:rPr>
          <w:lang w:val="sq-AL"/>
        </w:rPr>
      </w:pPr>
      <w:r w:rsidRPr="006A1B26">
        <w:rPr>
          <w:lang w:val="sq-AL"/>
        </w:rPr>
        <w:t>VENDOSI:</w:t>
      </w:r>
    </w:p>
    <w:p w:rsidR="006A1B26" w:rsidRPr="00270C22" w:rsidRDefault="006A1B26" w:rsidP="006A1B26">
      <w:pPr>
        <w:pStyle w:val="Paragrafi"/>
        <w:rPr>
          <w:szCs w:val="22"/>
          <w:lang w:val="sq-AL"/>
        </w:rPr>
      </w:pPr>
    </w:p>
    <w:p w:rsidR="006A1B26" w:rsidRPr="00270C22" w:rsidRDefault="006A1B26" w:rsidP="006A1B26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1. Kualifikimin e impiantit prodhues të shoqërisë “Enpower Albania” sh.p.k. parku eolik në Karaburun, Malet Kanalit e Llogara, si burim i rinovueshëm energjie.</w:t>
      </w:r>
    </w:p>
    <w:p w:rsidR="006A1B26" w:rsidRPr="00270C22" w:rsidRDefault="006A1B26" w:rsidP="006A1B26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2. Drejtoria e Licencimit dhe Monitorimit të Tregut dhe Drejtoria e Çështjeve Ligjore dhe Mbrojtjes së Konsumatorit të njoftojnë aplikuesin lidhur me vendimin e Bordit të Komisionerëve të ERE-s. </w:t>
      </w:r>
    </w:p>
    <w:p w:rsidR="006A1B26" w:rsidRPr="00270C22" w:rsidRDefault="006A1B26" w:rsidP="006A1B26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Ky vendim hyn në fuqi menjëherë. </w:t>
      </w:r>
    </w:p>
    <w:p w:rsidR="006A1B26" w:rsidRPr="00270C22" w:rsidRDefault="006A1B26" w:rsidP="006A1B26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vendim botohet në Fletoren Zyrtare.</w:t>
      </w:r>
    </w:p>
    <w:p w:rsidR="006A1B26" w:rsidRPr="00270C22" w:rsidRDefault="006A1B26" w:rsidP="006A1B26">
      <w:pPr>
        <w:pStyle w:val="Paragrafi"/>
        <w:rPr>
          <w:szCs w:val="22"/>
          <w:lang w:val="sq-AL"/>
        </w:rPr>
      </w:pPr>
    </w:p>
    <w:p w:rsidR="006A1B26" w:rsidRPr="00270C22" w:rsidRDefault="006A1B26" w:rsidP="006A1B26">
      <w:pPr>
        <w:pStyle w:val="Autoriteti"/>
        <w:keepNext w:val="0"/>
      </w:pPr>
      <w:r w:rsidRPr="00270C22">
        <w:t>KRYETARI I ERE-S</w:t>
      </w:r>
    </w:p>
    <w:p w:rsidR="006A1B26" w:rsidRPr="00270C22" w:rsidRDefault="006A1B26" w:rsidP="006A1B26">
      <w:pPr>
        <w:pStyle w:val="AutoritetiEmer"/>
      </w:pPr>
      <w:r w:rsidRPr="00270C22">
        <w:t>Bujar Nepravishta</w:t>
      </w:r>
    </w:p>
    <w:sectPr w:rsidR="006A1B26" w:rsidRPr="00270C2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1B26"/>
    <w:rsid w:val="000178C2"/>
    <w:rsid w:val="003721EF"/>
    <w:rsid w:val="006A1B2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39D7B3-A425-4260-A469-BF6200E6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A1B2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6A1B2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A1B2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6A1B2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A1B2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A1B2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1B2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A1B2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A1B2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A1B2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A1B2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