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E6D" w:rsidRPr="00C67BA8" w:rsidRDefault="00230E6D" w:rsidP="00230E6D">
      <w:pPr>
        <w:pStyle w:val="Akti"/>
        <w:keepNext w:val="0"/>
        <w:rPr>
          <w:lang w:val="sq-AL"/>
        </w:rPr>
      </w:pPr>
      <w:bookmarkStart w:id="0" w:name="_GoBack"/>
      <w:bookmarkEnd w:id="0"/>
      <w:r w:rsidRPr="00C67BA8">
        <w:rPr>
          <w:lang w:val="sq-AL"/>
        </w:rPr>
        <w:t>VENDIM</w:t>
      </w:r>
    </w:p>
    <w:p w:rsidR="00230E6D" w:rsidRPr="00C67BA8" w:rsidRDefault="00230E6D" w:rsidP="00230E6D">
      <w:pPr>
        <w:pStyle w:val="NumriData"/>
        <w:keepNext w:val="0"/>
        <w:rPr>
          <w:lang w:val="sq-AL"/>
        </w:rPr>
      </w:pPr>
      <w:r>
        <w:rPr>
          <w:lang w:val="sq-AL"/>
        </w:rPr>
        <w:t>Nr.</w:t>
      </w:r>
      <w:r w:rsidRPr="00C67BA8">
        <w:rPr>
          <w:lang w:val="sq-AL"/>
        </w:rPr>
        <w:t>37</w:t>
      </w:r>
      <w:r>
        <w:rPr>
          <w:lang w:val="sq-AL"/>
        </w:rPr>
        <w:t>, d</w:t>
      </w:r>
      <w:r w:rsidRPr="00C67BA8">
        <w:rPr>
          <w:lang w:val="sq-AL"/>
        </w:rPr>
        <w:t>at</w:t>
      </w:r>
      <w:r>
        <w:rPr>
          <w:lang w:val="sq-AL"/>
        </w:rPr>
        <w:t>ë 21.</w:t>
      </w:r>
      <w:r w:rsidRPr="00C67BA8">
        <w:rPr>
          <w:lang w:val="sq-AL"/>
        </w:rPr>
        <w:t>3.2008</w:t>
      </w:r>
    </w:p>
    <w:p w:rsidR="00230E6D" w:rsidRDefault="00230E6D" w:rsidP="00230E6D">
      <w:pPr>
        <w:pStyle w:val="Paragrafi"/>
        <w:ind w:firstLine="0"/>
        <w:rPr>
          <w:lang w:val="sq-AL"/>
        </w:rPr>
      </w:pPr>
    </w:p>
    <w:p w:rsidR="00230E6D" w:rsidRPr="00BB381B" w:rsidRDefault="00230E6D" w:rsidP="00230E6D">
      <w:pPr>
        <w:pStyle w:val="Titulli"/>
        <w:keepNext w:val="0"/>
        <w:rPr>
          <w:lang w:val="sq-AL"/>
        </w:rPr>
      </w:pPr>
      <w:r w:rsidRPr="00BB381B">
        <w:rPr>
          <w:lang w:val="sq-AL"/>
        </w:rPr>
        <w:t xml:space="preserve">PËR FILLIMIN E PROCEDURËS PËR RISHIKIMIN E RREGULLORES  SË PROCEDURAVE TË LICENCIMIT  </w:t>
      </w:r>
    </w:p>
    <w:p w:rsidR="00230E6D" w:rsidRDefault="00230E6D" w:rsidP="00230E6D">
      <w:pPr>
        <w:pStyle w:val="Paragrafi"/>
        <w:rPr>
          <w:lang w:val="sq-AL"/>
        </w:rPr>
      </w:pPr>
    </w:p>
    <w:p w:rsidR="00230E6D" w:rsidRPr="00C67BA8" w:rsidRDefault="00230E6D" w:rsidP="00230E6D">
      <w:pPr>
        <w:pStyle w:val="BazLigjPropozues"/>
      </w:pPr>
      <w:r>
        <w:t>Në mbështetje të nenit 9</w:t>
      </w:r>
      <w:r w:rsidRPr="00C67BA8">
        <w:t xml:space="preserve"> të </w:t>
      </w:r>
      <w:r>
        <w:t>ligjit nr.</w:t>
      </w:r>
      <w:r w:rsidRPr="00C67BA8">
        <w:t>9072, d</w:t>
      </w:r>
      <w:r>
        <w:t>a</w:t>
      </w:r>
      <w:r w:rsidRPr="00C67BA8">
        <w:t>t</w:t>
      </w:r>
      <w:r>
        <w:t>ë 22.5.2003</w:t>
      </w:r>
      <w:r w:rsidRPr="00C67BA8">
        <w:t xml:space="preserve"> “Për sektorin e energjisë elektrike”, </w:t>
      </w:r>
      <w:r>
        <w:t>të ndryshuar, neneve 18, pika 1</w:t>
      </w:r>
      <w:r w:rsidRPr="00C67BA8">
        <w:t xml:space="preserve"> germa </w:t>
      </w:r>
      <w:r>
        <w:t>“</w:t>
      </w:r>
      <w:r w:rsidRPr="00C67BA8">
        <w:t>g</w:t>
      </w:r>
      <w:r>
        <w:t>”</w:t>
      </w:r>
      <w:r w:rsidRPr="00C67BA8">
        <w:t>, dhe 26, të rregullave t</w:t>
      </w:r>
      <w:r>
        <w:t>ë</w:t>
      </w:r>
      <w:r w:rsidRPr="00C67BA8">
        <w:t xml:space="preserve"> praktik</w:t>
      </w:r>
      <w:r>
        <w:t>ë</w:t>
      </w:r>
      <w:r w:rsidRPr="00C67BA8">
        <w:t>s dhe procedurave t</w:t>
      </w:r>
      <w:r>
        <w:t>ë</w:t>
      </w:r>
      <w:r w:rsidRPr="00C67BA8">
        <w:t xml:space="preserve"> ERE-s, miratuar me </w:t>
      </w:r>
      <w:r>
        <w:t>v</w:t>
      </w:r>
      <w:r w:rsidRPr="00C67BA8">
        <w:t>endimin e Bordit të Komisionerëve të ERE-s,</w:t>
      </w:r>
      <w:r>
        <w:t xml:space="preserve"> nr.44 datë 24.</w:t>
      </w:r>
      <w:r w:rsidRPr="00C67BA8">
        <w:t>7.2007,  Bordi i Komisionerëve të Entit Rregullator të Sekto</w:t>
      </w:r>
      <w:r>
        <w:t>rit të Energjisë Elektrike (ER</w:t>
      </w:r>
      <w:r w:rsidRPr="00C67BA8">
        <w:t>E), në mbledhjen e tij të datë</w:t>
      </w:r>
      <w:r>
        <w:t>s 21.</w:t>
      </w:r>
      <w:r w:rsidRPr="00C67BA8">
        <w:t>3.2008, pasi u njoh me propozimin e Drejtorisë Juridike dhe Mbrojtjes s</w:t>
      </w:r>
      <w:r>
        <w:t>ë</w:t>
      </w:r>
      <w:r w:rsidRPr="00C67BA8">
        <w:t xml:space="preserve"> Konsumatorit mbi nevojën për një</w:t>
      </w:r>
      <w:r>
        <w:t xml:space="preserve"> shtesë</w:t>
      </w:r>
      <w:r w:rsidRPr="00C67BA8">
        <w:t xml:space="preserve"> n</w:t>
      </w:r>
      <w:r>
        <w:t>ë</w:t>
      </w:r>
      <w:r w:rsidRPr="00C67BA8">
        <w:t xml:space="preserve"> rregullat e procedurave t</w:t>
      </w:r>
      <w:r>
        <w:t>ë</w:t>
      </w:r>
      <w:r w:rsidRPr="00C67BA8">
        <w:t xml:space="preserve"> licencimit  lidhur me afatet e licencimit për veprimtaritë e eksportit dhe importit t</w:t>
      </w:r>
      <w:r>
        <w:t>ë</w:t>
      </w:r>
      <w:r w:rsidRPr="00C67BA8">
        <w:t xml:space="preserve"> energjisë elektrike, </w:t>
      </w:r>
    </w:p>
    <w:p w:rsidR="00230E6D" w:rsidRDefault="00230E6D" w:rsidP="00230E6D">
      <w:pPr>
        <w:pStyle w:val="Paragrafi"/>
        <w:rPr>
          <w:lang w:val="sq-AL"/>
        </w:rPr>
      </w:pPr>
    </w:p>
    <w:p w:rsidR="00230E6D" w:rsidRDefault="00230E6D" w:rsidP="00230E6D">
      <w:pPr>
        <w:pStyle w:val="VENDOSI"/>
        <w:keepNext w:val="0"/>
        <w:rPr>
          <w:lang w:val="sq-AL"/>
        </w:rPr>
      </w:pPr>
      <w:r>
        <w:rPr>
          <w:lang w:val="sq-AL"/>
        </w:rPr>
        <w:t>VENDOSI:</w:t>
      </w:r>
    </w:p>
    <w:p w:rsidR="00230E6D" w:rsidRPr="00C67BA8" w:rsidRDefault="00230E6D" w:rsidP="00230E6D">
      <w:pPr>
        <w:pStyle w:val="Paragrafi"/>
        <w:rPr>
          <w:lang w:val="sq-AL"/>
        </w:rPr>
      </w:pPr>
    </w:p>
    <w:p w:rsidR="00230E6D" w:rsidRPr="00C67BA8" w:rsidRDefault="00230E6D" w:rsidP="00230E6D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67BA8">
        <w:rPr>
          <w:lang w:val="sq-AL"/>
        </w:rPr>
        <w:t xml:space="preserve">Fillimin e procedurave për rishikimin e </w:t>
      </w:r>
      <w:r>
        <w:rPr>
          <w:lang w:val="sq-AL"/>
        </w:rPr>
        <w:t>r</w:t>
      </w:r>
      <w:r w:rsidRPr="00C67BA8">
        <w:rPr>
          <w:lang w:val="sq-AL"/>
        </w:rPr>
        <w:t xml:space="preserve">regullores për procedurat e licencimit.  </w:t>
      </w:r>
    </w:p>
    <w:p w:rsidR="00230E6D" w:rsidRPr="00C67BA8" w:rsidRDefault="00230E6D" w:rsidP="00230E6D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C67BA8">
        <w:rPr>
          <w:lang w:val="sq-AL"/>
        </w:rPr>
        <w:t>Ngarkohet Drejtoria Juridike dhe e Mbrojtjes s</w:t>
      </w:r>
      <w:r>
        <w:rPr>
          <w:lang w:val="sq-AL"/>
        </w:rPr>
        <w:t>ë</w:t>
      </w:r>
      <w:r w:rsidRPr="00C67BA8">
        <w:rPr>
          <w:lang w:val="sq-AL"/>
        </w:rPr>
        <w:t xml:space="preserve"> Konsumatorit dhe  Drejtoria e Licencimit dhe </w:t>
      </w:r>
      <w:r>
        <w:rPr>
          <w:lang w:val="sq-AL"/>
        </w:rPr>
        <w:t xml:space="preserve">e </w:t>
      </w:r>
      <w:r w:rsidRPr="00C67BA8">
        <w:rPr>
          <w:lang w:val="sq-AL"/>
        </w:rPr>
        <w:t>Monitorimit t</w:t>
      </w:r>
      <w:r>
        <w:rPr>
          <w:lang w:val="sq-AL"/>
        </w:rPr>
        <w:t>ë Tregut</w:t>
      </w:r>
      <w:r w:rsidRPr="00C67BA8">
        <w:rPr>
          <w:lang w:val="sq-AL"/>
        </w:rPr>
        <w:t xml:space="preserve"> për hartimin e ndryshimeve n</w:t>
      </w:r>
      <w:r>
        <w:rPr>
          <w:lang w:val="sq-AL"/>
        </w:rPr>
        <w:t>ë</w:t>
      </w:r>
      <w:r w:rsidRPr="00C67BA8">
        <w:rPr>
          <w:lang w:val="sq-AL"/>
        </w:rPr>
        <w:t xml:space="preserve"> rregullore.     </w:t>
      </w:r>
    </w:p>
    <w:p w:rsidR="00230E6D" w:rsidRPr="00C67BA8" w:rsidRDefault="00230E6D" w:rsidP="00230E6D">
      <w:pPr>
        <w:pStyle w:val="Paragrafi"/>
        <w:rPr>
          <w:lang w:val="sq-AL"/>
        </w:rPr>
      </w:pPr>
      <w:r w:rsidRPr="00C67BA8">
        <w:rPr>
          <w:lang w:val="sq-AL"/>
        </w:rPr>
        <w:t>Ky vendim hyn në fuqi menjëherë.</w:t>
      </w:r>
    </w:p>
    <w:p w:rsidR="00230E6D" w:rsidRPr="00C67BA8" w:rsidRDefault="00230E6D" w:rsidP="00230E6D">
      <w:pPr>
        <w:pStyle w:val="Paragrafi"/>
        <w:rPr>
          <w:lang w:val="sq-AL"/>
        </w:rPr>
      </w:pPr>
      <w:r w:rsidRPr="00C67BA8">
        <w:rPr>
          <w:lang w:val="sq-AL"/>
        </w:rPr>
        <w:t>Ky vendim  botohet në Fletoren Zyrtare.</w:t>
      </w:r>
    </w:p>
    <w:p w:rsidR="00230E6D" w:rsidRDefault="00230E6D" w:rsidP="00230E6D">
      <w:pPr>
        <w:pStyle w:val="Paragrafi"/>
        <w:rPr>
          <w:lang w:val="sq-AL"/>
        </w:rPr>
      </w:pPr>
    </w:p>
    <w:p w:rsidR="00230E6D" w:rsidRPr="00C67BA8" w:rsidRDefault="00230E6D" w:rsidP="00230E6D">
      <w:pPr>
        <w:pStyle w:val="Autoriteti"/>
        <w:keepNext w:val="0"/>
        <w:rPr>
          <w:lang w:val="sq-AL"/>
        </w:rPr>
      </w:pPr>
      <w:r w:rsidRPr="00C67BA8">
        <w:rPr>
          <w:lang w:val="sq-AL"/>
        </w:rPr>
        <w:t>KRYETARI I ERE-S</w:t>
      </w:r>
    </w:p>
    <w:p w:rsidR="00230E6D" w:rsidRPr="00C67BA8" w:rsidRDefault="00230E6D" w:rsidP="00230E6D">
      <w:pPr>
        <w:pStyle w:val="AutoritetiEmer"/>
        <w:rPr>
          <w:lang w:val="sq-AL"/>
        </w:rPr>
      </w:pPr>
      <w:r w:rsidRPr="00C67BA8">
        <w:rPr>
          <w:lang w:val="sq-AL"/>
        </w:rPr>
        <w:t>Bujar Nepravishta</w:t>
      </w:r>
    </w:p>
    <w:sectPr w:rsidR="00230E6D" w:rsidRPr="00C67BA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0E6D"/>
    <w:rsid w:val="000178C2"/>
    <w:rsid w:val="000A780A"/>
    <w:rsid w:val="00211EE2"/>
    <w:rsid w:val="00230E6D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FB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404A04-2548-4AC1-9F26-E4358493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230E6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30E6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30E6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30E6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