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D3D" w:rsidRPr="00B41116" w:rsidRDefault="00BE1D3D" w:rsidP="00BE1D3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BE1D3D" w:rsidRPr="00B41116" w:rsidRDefault="00BE1D3D" w:rsidP="00BE1D3D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Nr.48, datë 18.4 2008</w:t>
      </w:r>
    </w:p>
    <w:p w:rsidR="00BE1D3D" w:rsidRPr="00B41116" w:rsidRDefault="00BE1D3D" w:rsidP="00BE1D3D">
      <w:pPr>
        <w:pStyle w:val="Paragrafi"/>
        <w:rPr>
          <w:sz w:val="21"/>
          <w:szCs w:val="21"/>
          <w:lang w:val="sq-AL"/>
        </w:rPr>
      </w:pPr>
    </w:p>
    <w:p w:rsidR="00BE1D3D" w:rsidRPr="00B41116" w:rsidRDefault="00BE1D3D" w:rsidP="00BE1D3D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KUALIFIKIMIN E IMPIANTIT PRODHUES (PARKU EOLIK “PROJEKTI KAPPET”) SI BURIM I RINOVUESHËM ENERGJIE</w:t>
      </w:r>
    </w:p>
    <w:p w:rsidR="00BE1D3D" w:rsidRPr="00B41116" w:rsidRDefault="00BE1D3D" w:rsidP="00BE1D3D">
      <w:pPr>
        <w:pStyle w:val="Paragrafi"/>
        <w:rPr>
          <w:sz w:val="21"/>
          <w:szCs w:val="21"/>
          <w:lang w:val="sq-AL"/>
        </w:rPr>
      </w:pPr>
    </w:p>
    <w:p w:rsidR="00BE1D3D" w:rsidRPr="00B41116" w:rsidRDefault="00BE1D3D" w:rsidP="00BE1D3D">
      <w:pPr>
        <w:pStyle w:val="BazLigjPropozues"/>
      </w:pPr>
      <w:r w:rsidRPr="00B41116">
        <w:t>Në mbështetje të neneve 9 dhe 39 të ligjit nr.9072, datë 22.5.2003 “Për sektorin e energjisë elektrike”, të ndryshuar, nenit 9, pika 1 dhe pika 2, germa “a”, të “Rregullave dhe  procedurave të certifikimit të prodhimit të energjisë elektrike nga burimet e rinovueshme”, të miratuar me vendimin  e Bordit të Komisionerëve nr.9, da</w:t>
      </w:r>
      <w:r>
        <w:t>të 21.2.2007; nenit  18, pika 1</w:t>
      </w:r>
      <w:r w:rsidRPr="00B41116">
        <w:t xml:space="preserve"> germa “e”, të rregullave të praktikës dhe procedurave të ERE-s”, miratuar me vendimin nr.44, datë 24.7.2007 dhe vendimit të Bordit të Komisionerëve nr.33, datë 21.3.2008 “Për fillimin e procedurave, për kualifikimin e impiantit prodhues Parku Eolik “Projekti Kappet”, Bordi i Komisionerëve të Entit Rregullator të Sektorit të Energjisë Elektrike (ERE), </w:t>
      </w:r>
      <w:r>
        <w:t>në mbledhjen e tij të datës 18.4.2008, p</w:t>
      </w:r>
      <w:r w:rsidRPr="00B41116">
        <w:t>asi shqyrtoi aplikimin e paraqitur nga shoqëria HERA sh.p.k., për kualifikimin e impiantit prodhues parku eolik, “Projekti Kappet”, si burim i rinovueshëm energjie</w:t>
      </w:r>
      <w:r>
        <w:t>,</w:t>
      </w:r>
      <w:r w:rsidRPr="00B41116">
        <w:t xml:space="preserve"> dhe konstatoi rregullshmërinë e aplikimit</w:t>
      </w:r>
    </w:p>
    <w:p w:rsidR="00BE1D3D" w:rsidRPr="00C87C75" w:rsidRDefault="00BE1D3D" w:rsidP="00BE1D3D">
      <w:pPr>
        <w:pStyle w:val="Paragrafi"/>
        <w:rPr>
          <w:sz w:val="16"/>
          <w:szCs w:val="21"/>
          <w:lang w:val="sq-AL"/>
        </w:rPr>
      </w:pPr>
    </w:p>
    <w:p w:rsidR="00BE1D3D" w:rsidRPr="00BE1D3D" w:rsidRDefault="00BE1D3D" w:rsidP="00BE1D3D">
      <w:pPr>
        <w:pStyle w:val="VENDOSI"/>
        <w:keepNext w:val="0"/>
        <w:rPr>
          <w:sz w:val="21"/>
          <w:szCs w:val="21"/>
          <w:lang w:val="sq-AL"/>
        </w:rPr>
      </w:pPr>
      <w:r w:rsidRPr="00BE1D3D">
        <w:rPr>
          <w:sz w:val="21"/>
          <w:szCs w:val="21"/>
          <w:lang w:val="sq-AL"/>
        </w:rPr>
        <w:t>Vendosi:</w:t>
      </w:r>
    </w:p>
    <w:p w:rsidR="00BE1D3D" w:rsidRPr="00C87C75" w:rsidRDefault="00BE1D3D" w:rsidP="00BE1D3D">
      <w:pPr>
        <w:pStyle w:val="Paragrafi"/>
        <w:rPr>
          <w:sz w:val="14"/>
          <w:szCs w:val="21"/>
          <w:lang w:val="sq-AL"/>
        </w:rPr>
      </w:pPr>
    </w:p>
    <w:p w:rsidR="00BE1D3D" w:rsidRPr="00B41116" w:rsidRDefault="00BE1D3D" w:rsidP="00BE1D3D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Kua</w:t>
      </w:r>
      <w:r>
        <w:rPr>
          <w:sz w:val="21"/>
          <w:szCs w:val="21"/>
          <w:lang w:val="sq-AL"/>
        </w:rPr>
        <w:t>lifikimin e impiantit prodhues p</w:t>
      </w:r>
      <w:r w:rsidRPr="00B41116">
        <w:rPr>
          <w:sz w:val="21"/>
          <w:szCs w:val="21"/>
          <w:lang w:val="sq-AL"/>
        </w:rPr>
        <w:t xml:space="preserve">arku eolik “Projekti Kappet” si burim i rinovueshëm energjie. </w:t>
      </w:r>
    </w:p>
    <w:p w:rsidR="00BE1D3D" w:rsidRPr="00B41116" w:rsidRDefault="00BE1D3D" w:rsidP="00BE1D3D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2. Ngarkohet Drejtoria e Licencimit dhe Monitorimit të Tregut dhe Drejtoria Juridike dhe Mbrojtjes së Konsumatorit të njoftojnë aplikuesin për vendimin e Bordit të Komsionerëve  të ERE-s. </w:t>
      </w:r>
    </w:p>
    <w:p w:rsidR="00BE1D3D" w:rsidRPr="00B41116" w:rsidRDefault="00BE1D3D" w:rsidP="00BE1D3D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menjëherë.</w:t>
      </w:r>
    </w:p>
    <w:p w:rsidR="00BE1D3D" w:rsidRPr="00B41116" w:rsidRDefault="00BE1D3D" w:rsidP="00BE1D3D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botohet në Fletoren Zyrtare.</w:t>
      </w:r>
      <w:r w:rsidRPr="00B41116">
        <w:rPr>
          <w:sz w:val="21"/>
          <w:szCs w:val="21"/>
          <w:lang w:val="sq-AL"/>
        </w:rPr>
        <w:tab/>
      </w:r>
    </w:p>
    <w:p w:rsidR="00BE1D3D" w:rsidRPr="00C87C75" w:rsidRDefault="00BE1D3D" w:rsidP="00BE1D3D">
      <w:pPr>
        <w:pStyle w:val="Paragrafi"/>
        <w:rPr>
          <w:sz w:val="14"/>
          <w:szCs w:val="21"/>
          <w:lang w:val="sq-AL"/>
        </w:rPr>
      </w:pPr>
    </w:p>
    <w:p w:rsidR="00BE1D3D" w:rsidRPr="00B41116" w:rsidRDefault="00BE1D3D" w:rsidP="00BE1D3D">
      <w:pPr>
        <w:pStyle w:val="Autoritet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Kryetari i ERE-s</w:t>
      </w:r>
    </w:p>
    <w:p w:rsidR="00BE1D3D" w:rsidRPr="00B41116" w:rsidRDefault="00BE1D3D" w:rsidP="00BE1D3D">
      <w:pPr>
        <w:pStyle w:val="AutoritetiEmer"/>
        <w:rPr>
          <w:sz w:val="21"/>
          <w:szCs w:val="21"/>
        </w:rPr>
      </w:pPr>
      <w:r w:rsidRPr="00B41116">
        <w:rPr>
          <w:sz w:val="21"/>
          <w:szCs w:val="21"/>
        </w:rPr>
        <w:t>Bujar Nepravishta</w:t>
      </w:r>
    </w:p>
    <w:sectPr w:rsidR="00BE1D3D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1D3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B5FE8"/>
    <w:rsid w:val="00BD1D25"/>
    <w:rsid w:val="00BE1D3D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B6B3F6-AF4D-4257-B18D-94F39F0A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E1D3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E1D3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E1D3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E1D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E1D3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