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15D" w:rsidRPr="00A602A4" w:rsidRDefault="0050215D" w:rsidP="0050215D">
      <w:pPr>
        <w:pStyle w:val="Akti"/>
        <w:keepNext w:val="0"/>
      </w:pPr>
      <w:bookmarkStart w:id="0" w:name="_GoBack"/>
      <w:bookmarkEnd w:id="0"/>
      <w:r w:rsidRPr="00A602A4">
        <w:t>VENDIM</w:t>
      </w:r>
    </w:p>
    <w:p w:rsidR="0050215D" w:rsidRPr="00A602A4" w:rsidRDefault="0050215D" w:rsidP="0050215D">
      <w:pPr>
        <w:pStyle w:val="NumriData"/>
        <w:keepNext w:val="0"/>
      </w:pPr>
      <w:r w:rsidRPr="00A602A4">
        <w:t>Nr.91, datë 6.8.2008</w:t>
      </w:r>
    </w:p>
    <w:p w:rsidR="0050215D" w:rsidRPr="00A602A4" w:rsidRDefault="0050215D" w:rsidP="0050215D">
      <w:pPr>
        <w:pStyle w:val="Paragrafi"/>
      </w:pPr>
    </w:p>
    <w:p w:rsidR="0050215D" w:rsidRPr="00A602A4" w:rsidRDefault="0050215D" w:rsidP="0050215D">
      <w:pPr>
        <w:pStyle w:val="Titulli"/>
        <w:keepNext w:val="0"/>
      </w:pPr>
      <w:r w:rsidRPr="00A602A4">
        <w:t xml:space="preserve">PËR LICENCIMIN E SHOQËRISË “MUSO HEC QYTEZË”  SHPK </w:t>
      </w:r>
    </w:p>
    <w:p w:rsidR="0050215D" w:rsidRPr="000E3351" w:rsidRDefault="0050215D" w:rsidP="0050215D">
      <w:pPr>
        <w:pStyle w:val="Paragrafi"/>
        <w:rPr>
          <w:lang w:val="sq-AL"/>
        </w:rPr>
      </w:pPr>
    </w:p>
    <w:p w:rsidR="0050215D" w:rsidRPr="000E3351" w:rsidRDefault="0050215D" w:rsidP="0050215D">
      <w:pPr>
        <w:pStyle w:val="BazLigjPropozues"/>
      </w:pPr>
      <w:r w:rsidRPr="000E3351">
        <w:t xml:space="preserve">Në mbështetje të neneve 9 dhe 13 pika 1, germa </w:t>
      </w:r>
      <w:r>
        <w:t>“</w:t>
      </w:r>
      <w:r w:rsidRPr="000E3351">
        <w:t>a</w:t>
      </w:r>
      <w:r>
        <w:t>”</w:t>
      </w:r>
      <w:r w:rsidRPr="000E3351">
        <w:t xml:space="preserve">,  dhe 8, të </w:t>
      </w:r>
      <w:r>
        <w:t>l</w:t>
      </w:r>
      <w:r w:rsidRPr="000E3351">
        <w:t xml:space="preserve">igjit  </w:t>
      </w:r>
      <w:r>
        <w:t>nr.9072, datë 22.5.2003</w:t>
      </w:r>
      <w:r w:rsidRPr="000E3351">
        <w:t xml:space="preserve"> “Për sektorin e energjisë elektrike”, t</w:t>
      </w:r>
      <w:r>
        <w:t>ë</w:t>
      </w:r>
      <w:r w:rsidRPr="000E3351">
        <w:t xml:space="preserve"> ndryshuar, neneve 5,  13 dhe 14 t</w:t>
      </w:r>
      <w:r>
        <w:t>ë</w:t>
      </w:r>
      <w:r w:rsidRPr="000E3351">
        <w:t xml:space="preserve"> “Rregullores p</w:t>
      </w:r>
      <w:r>
        <w:t>ë</w:t>
      </w:r>
      <w:r w:rsidRPr="000E3351">
        <w:t>r procedurat e licencimit”, t</w:t>
      </w:r>
      <w:r>
        <w:t>ë</w:t>
      </w:r>
      <w:r w:rsidRPr="000E3351">
        <w:t xml:space="preserve"> miratuar me  </w:t>
      </w:r>
      <w:r>
        <w:t>v</w:t>
      </w:r>
      <w:r w:rsidRPr="000E3351">
        <w:t xml:space="preserve">endimin  e Bordit të Komisionerëve </w:t>
      </w:r>
      <w:r>
        <w:t>n</w:t>
      </w:r>
      <w:r w:rsidRPr="000E3351">
        <w:t xml:space="preserve">r.21 datë </w:t>
      </w:r>
      <w:r>
        <w:t>4.</w:t>
      </w:r>
      <w:r w:rsidRPr="000E3351">
        <w:t>4.2007, Bordi i Komisionerëve të Entit Rregullator të Sekto</w:t>
      </w:r>
      <w:r>
        <w:t>rit të Energjisë Elektrike (ER</w:t>
      </w:r>
      <w:r w:rsidRPr="000E3351">
        <w:t>E</w:t>
      </w:r>
      <w:r>
        <w:t>), në mbledhjen e tij të datës 6.</w:t>
      </w:r>
      <w:r w:rsidRPr="000E3351">
        <w:t>8.2008, mbasi shqyrtoi aplikimin e paraqitur nga shoq</w:t>
      </w:r>
      <w:r>
        <w:t>ë</w:t>
      </w:r>
      <w:r w:rsidRPr="000E3351">
        <w:t>ria “</w:t>
      </w:r>
      <w:r>
        <w:t>Muso T</w:t>
      </w:r>
      <w:r w:rsidRPr="000E3351">
        <w:t>EC Qytez</w:t>
      </w:r>
      <w:r>
        <w:t>ë</w:t>
      </w:r>
      <w:r w:rsidRPr="000E3351">
        <w:t xml:space="preserve"> ” sh.p.k</w:t>
      </w:r>
      <w:r>
        <w:t>.</w:t>
      </w:r>
      <w:r w:rsidRPr="000E3351">
        <w:t>,  për t</w:t>
      </w:r>
      <w:r>
        <w:t>’</w:t>
      </w:r>
      <w:r w:rsidRPr="000E3351">
        <w:t>u licencuar n</w:t>
      </w:r>
      <w:r>
        <w:t>ë</w:t>
      </w:r>
      <w:r w:rsidRPr="000E3351">
        <w:t xml:space="preserve"> aktivitetin e ndërtimit, instalimit, shfrytëzimit</w:t>
      </w:r>
      <w:r>
        <w:t>,</w:t>
      </w:r>
      <w:r w:rsidRPr="000E3351">
        <w:t xml:space="preserve">  si dhe prodhimit t</w:t>
      </w:r>
      <w:r>
        <w:t>ë</w:t>
      </w:r>
      <w:r w:rsidRPr="000E3351">
        <w:t xml:space="preserve"> energjis</w:t>
      </w:r>
      <w:r>
        <w:t>ë</w:t>
      </w:r>
      <w:r w:rsidRPr="000E3351">
        <w:t xml:space="preserve"> elektrike nga HEC Qytez</w:t>
      </w:r>
      <w:r>
        <w:t>ë</w:t>
      </w:r>
      <w:r w:rsidRPr="000E3351">
        <w:t xml:space="preserve">, </w:t>
      </w:r>
    </w:p>
    <w:p w:rsidR="0050215D" w:rsidRPr="000E3351" w:rsidRDefault="0050215D" w:rsidP="0050215D">
      <w:pPr>
        <w:pStyle w:val="Paragrafi"/>
        <w:rPr>
          <w:lang w:val="sq-AL"/>
        </w:rPr>
      </w:pPr>
      <w:r w:rsidRPr="000E3351">
        <w:rPr>
          <w:lang w:val="sq-AL"/>
        </w:rPr>
        <w:t>Konstatoi se:</w:t>
      </w:r>
    </w:p>
    <w:p w:rsidR="0050215D" w:rsidRPr="000E3351" w:rsidRDefault="0050215D" w:rsidP="0050215D">
      <w:pPr>
        <w:pStyle w:val="Paragrafi"/>
        <w:rPr>
          <w:lang w:val="sq-AL"/>
        </w:rPr>
      </w:pPr>
      <w:r w:rsidRPr="000E3351">
        <w:rPr>
          <w:lang w:val="sq-AL"/>
        </w:rPr>
        <w:t>1. Fillimi i procedurave p</w:t>
      </w:r>
      <w:r>
        <w:rPr>
          <w:lang w:val="sq-AL"/>
        </w:rPr>
        <w:t>ë</w:t>
      </w:r>
      <w:r w:rsidRPr="000E3351">
        <w:rPr>
          <w:lang w:val="sq-AL"/>
        </w:rPr>
        <w:t>r shqyrtimin e aplikimit t</w:t>
      </w:r>
      <w:r>
        <w:rPr>
          <w:lang w:val="sq-AL"/>
        </w:rPr>
        <w:t>ë</w:t>
      </w:r>
      <w:r w:rsidRPr="000E3351">
        <w:rPr>
          <w:lang w:val="sq-AL"/>
        </w:rPr>
        <w:t xml:space="preserve"> “Muso HEC Qytez</w:t>
      </w:r>
      <w:r>
        <w:rPr>
          <w:lang w:val="sq-AL"/>
        </w:rPr>
        <w:t>ë</w:t>
      </w:r>
      <w:r w:rsidRPr="000E3351">
        <w:rPr>
          <w:lang w:val="sq-AL"/>
        </w:rPr>
        <w:t>” sh.p.k</w:t>
      </w:r>
      <w:r>
        <w:rPr>
          <w:lang w:val="sq-AL"/>
        </w:rPr>
        <w:t>.</w:t>
      </w:r>
      <w:r w:rsidRPr="000E3351">
        <w:rPr>
          <w:lang w:val="sq-AL"/>
        </w:rPr>
        <w:t xml:space="preserve">  ka nisur me marrjen e  vendimit nr.43 dat</w:t>
      </w:r>
      <w:r>
        <w:rPr>
          <w:lang w:val="sq-AL"/>
        </w:rPr>
        <w:t>ë 11.</w:t>
      </w:r>
      <w:r w:rsidRPr="000E3351">
        <w:rPr>
          <w:lang w:val="sq-AL"/>
        </w:rPr>
        <w:t xml:space="preserve">4.2008. </w:t>
      </w:r>
    </w:p>
    <w:p w:rsidR="0050215D" w:rsidRPr="000E3351" w:rsidRDefault="0050215D" w:rsidP="0050215D">
      <w:pPr>
        <w:pStyle w:val="Paragrafi"/>
        <w:rPr>
          <w:lang w:val="sq-AL"/>
        </w:rPr>
      </w:pPr>
      <w:r w:rsidRPr="000E3351">
        <w:rPr>
          <w:lang w:val="sq-AL"/>
        </w:rPr>
        <w:t>2. Ligji nr.9913, dat</w:t>
      </w:r>
      <w:r>
        <w:rPr>
          <w:lang w:val="sq-AL"/>
        </w:rPr>
        <w:t>ë 5.5.2008 “</w:t>
      </w:r>
      <w:r w:rsidRPr="000E3351">
        <w:rPr>
          <w:lang w:val="sq-AL"/>
        </w:rPr>
        <w:t>P</w:t>
      </w:r>
      <w:r>
        <w:rPr>
          <w:lang w:val="sq-AL"/>
        </w:rPr>
        <w:t>ë</w:t>
      </w:r>
      <w:r w:rsidRPr="000E3351">
        <w:rPr>
          <w:lang w:val="sq-AL"/>
        </w:rPr>
        <w:t>r disa ndryshime  dhe shtesa n</w:t>
      </w:r>
      <w:r>
        <w:rPr>
          <w:lang w:val="sq-AL"/>
        </w:rPr>
        <w:t>ë ligjin nr.9072, datë 22.</w:t>
      </w:r>
      <w:r w:rsidRPr="000E3351">
        <w:rPr>
          <w:lang w:val="sq-AL"/>
        </w:rPr>
        <w:t>5.2003, “Për sektorin e energjisë elektrike” nuk parashikon t</w:t>
      </w:r>
      <w:r>
        <w:rPr>
          <w:lang w:val="sq-AL"/>
        </w:rPr>
        <w:t>ë</w:t>
      </w:r>
      <w:r w:rsidRPr="000E3351">
        <w:rPr>
          <w:lang w:val="sq-AL"/>
        </w:rPr>
        <w:t xml:space="preserve"> ket</w:t>
      </w:r>
      <w:r>
        <w:rPr>
          <w:lang w:val="sq-AL"/>
        </w:rPr>
        <w:t>ë</w:t>
      </w:r>
      <w:r w:rsidRPr="000E3351">
        <w:rPr>
          <w:lang w:val="sq-AL"/>
        </w:rPr>
        <w:t xml:space="preserve"> fuqi prapavepruese  p</w:t>
      </w:r>
      <w:r>
        <w:rPr>
          <w:lang w:val="sq-AL"/>
        </w:rPr>
        <w:t>ë</w:t>
      </w:r>
      <w:r w:rsidRPr="000E3351">
        <w:rPr>
          <w:lang w:val="sq-AL"/>
        </w:rPr>
        <w:t>r aplikimet e paraqitura para hyrjes n</w:t>
      </w:r>
      <w:r>
        <w:rPr>
          <w:lang w:val="sq-AL"/>
        </w:rPr>
        <w:t>ë</w:t>
      </w:r>
      <w:r w:rsidRPr="000E3351">
        <w:rPr>
          <w:lang w:val="sq-AL"/>
        </w:rPr>
        <w:t xml:space="preserve"> fuqi t</w:t>
      </w:r>
      <w:r>
        <w:rPr>
          <w:lang w:val="sq-AL"/>
        </w:rPr>
        <w:t>ë</w:t>
      </w:r>
      <w:r w:rsidRPr="000E3351">
        <w:rPr>
          <w:lang w:val="sq-AL"/>
        </w:rPr>
        <w:t xml:space="preserve"> k</w:t>
      </w:r>
      <w:r>
        <w:rPr>
          <w:lang w:val="sq-AL"/>
        </w:rPr>
        <w:t>ë</w:t>
      </w:r>
      <w:r w:rsidRPr="000E3351">
        <w:rPr>
          <w:lang w:val="sq-AL"/>
        </w:rPr>
        <w:t xml:space="preserve">tij ligji. </w:t>
      </w:r>
    </w:p>
    <w:p w:rsidR="0050215D" w:rsidRPr="000E3351" w:rsidRDefault="0050215D" w:rsidP="0050215D">
      <w:pPr>
        <w:pStyle w:val="Paragrafi"/>
        <w:rPr>
          <w:lang w:val="sq-AL"/>
        </w:rPr>
      </w:pPr>
      <w:r w:rsidRPr="000E3351">
        <w:rPr>
          <w:lang w:val="sq-AL"/>
        </w:rPr>
        <w:t>3. Shoq</w:t>
      </w:r>
      <w:r>
        <w:rPr>
          <w:lang w:val="sq-AL"/>
        </w:rPr>
        <w:t>ë</w:t>
      </w:r>
      <w:r w:rsidRPr="000E3351">
        <w:rPr>
          <w:lang w:val="sq-AL"/>
        </w:rPr>
        <w:t xml:space="preserve">ria </w:t>
      </w:r>
      <w:r>
        <w:rPr>
          <w:lang w:val="sq-AL"/>
        </w:rPr>
        <w:t>ë</w:t>
      </w:r>
      <w:r w:rsidRPr="000E3351">
        <w:rPr>
          <w:lang w:val="sq-AL"/>
        </w:rPr>
        <w:t>sht</w:t>
      </w:r>
      <w:r>
        <w:rPr>
          <w:lang w:val="sq-AL"/>
        </w:rPr>
        <w:t>ë</w:t>
      </w:r>
      <w:r w:rsidRPr="000E3351">
        <w:rPr>
          <w:lang w:val="sq-AL"/>
        </w:rPr>
        <w:t xml:space="preserve"> mbajt</w:t>
      </w:r>
      <w:r>
        <w:rPr>
          <w:lang w:val="sq-AL"/>
        </w:rPr>
        <w:t>ë</w:t>
      </w:r>
      <w:r w:rsidRPr="000E3351">
        <w:rPr>
          <w:lang w:val="sq-AL"/>
        </w:rPr>
        <w:t>se e nj</w:t>
      </w:r>
      <w:r>
        <w:rPr>
          <w:lang w:val="sq-AL"/>
        </w:rPr>
        <w:t>ë</w:t>
      </w:r>
      <w:r w:rsidRPr="000E3351">
        <w:rPr>
          <w:lang w:val="sq-AL"/>
        </w:rPr>
        <w:t xml:space="preserve"> kontrate koncesioni t</w:t>
      </w:r>
      <w:r>
        <w:rPr>
          <w:lang w:val="sq-AL"/>
        </w:rPr>
        <w:t>ë</w:t>
      </w:r>
      <w:r w:rsidRPr="000E3351">
        <w:rPr>
          <w:lang w:val="sq-AL"/>
        </w:rPr>
        <w:t xml:space="preserve"> form</w:t>
      </w:r>
      <w:r>
        <w:rPr>
          <w:lang w:val="sq-AL"/>
        </w:rPr>
        <w:t>ë</w:t>
      </w:r>
      <w:r w:rsidRPr="000E3351">
        <w:rPr>
          <w:lang w:val="sq-AL"/>
        </w:rPr>
        <w:t>s  BOT, me nj</w:t>
      </w:r>
      <w:r>
        <w:rPr>
          <w:lang w:val="sq-AL"/>
        </w:rPr>
        <w:t>ë afat 30-</w:t>
      </w:r>
      <w:r w:rsidRPr="000E3351">
        <w:rPr>
          <w:lang w:val="sq-AL"/>
        </w:rPr>
        <w:t>vjeçar p</w:t>
      </w:r>
      <w:r>
        <w:rPr>
          <w:lang w:val="sq-AL"/>
        </w:rPr>
        <w:t>ë</w:t>
      </w:r>
      <w:r w:rsidRPr="000E3351">
        <w:rPr>
          <w:lang w:val="sq-AL"/>
        </w:rPr>
        <w:t>r k</w:t>
      </w:r>
      <w:r>
        <w:rPr>
          <w:lang w:val="sq-AL"/>
        </w:rPr>
        <w:t>ë</w:t>
      </w:r>
      <w:r w:rsidRPr="000E3351">
        <w:rPr>
          <w:lang w:val="sq-AL"/>
        </w:rPr>
        <w:t>t</w:t>
      </w:r>
      <w:r>
        <w:rPr>
          <w:lang w:val="sq-AL"/>
        </w:rPr>
        <w:t>ë</w:t>
      </w:r>
      <w:r w:rsidRPr="000E3351">
        <w:rPr>
          <w:lang w:val="sq-AL"/>
        </w:rPr>
        <w:t xml:space="preserve"> hidrocentral.</w:t>
      </w:r>
    </w:p>
    <w:p w:rsidR="0050215D" w:rsidRPr="000E3351" w:rsidRDefault="0050215D" w:rsidP="0050215D">
      <w:pPr>
        <w:pStyle w:val="Paragrafi"/>
        <w:rPr>
          <w:lang w:val="sq-AL"/>
        </w:rPr>
      </w:pPr>
      <w:r w:rsidRPr="000E3351">
        <w:rPr>
          <w:lang w:val="sq-AL"/>
        </w:rPr>
        <w:t>4. Shoq</w:t>
      </w:r>
      <w:r>
        <w:rPr>
          <w:lang w:val="sq-AL"/>
        </w:rPr>
        <w:t>ë</w:t>
      </w:r>
      <w:r w:rsidRPr="000E3351">
        <w:rPr>
          <w:lang w:val="sq-AL"/>
        </w:rPr>
        <w:t>ria ka paraqitur t</w:t>
      </w:r>
      <w:r>
        <w:rPr>
          <w:lang w:val="sq-AL"/>
        </w:rPr>
        <w:t>ë</w:t>
      </w:r>
      <w:r w:rsidRPr="000E3351">
        <w:rPr>
          <w:lang w:val="sq-AL"/>
        </w:rPr>
        <w:t xml:space="preserve"> plot</w:t>
      </w:r>
      <w:r>
        <w:rPr>
          <w:lang w:val="sq-AL"/>
        </w:rPr>
        <w:t>ë</w:t>
      </w:r>
      <w:r w:rsidRPr="000E3351">
        <w:rPr>
          <w:lang w:val="sq-AL"/>
        </w:rPr>
        <w:t xml:space="preserve"> dokumentacionin e p</w:t>
      </w:r>
      <w:r>
        <w:rPr>
          <w:lang w:val="sq-AL"/>
        </w:rPr>
        <w:t>ë</w:t>
      </w:r>
      <w:r w:rsidRPr="000E3351">
        <w:rPr>
          <w:lang w:val="sq-AL"/>
        </w:rPr>
        <w:t>rcaktuar n</w:t>
      </w:r>
      <w:r>
        <w:rPr>
          <w:lang w:val="sq-AL"/>
        </w:rPr>
        <w:t>ë</w:t>
      </w:r>
      <w:r w:rsidRPr="000E3351">
        <w:rPr>
          <w:lang w:val="sq-AL"/>
        </w:rPr>
        <w:t xml:space="preserve">  Rregulloren e Procedurave t</w:t>
      </w:r>
      <w:r>
        <w:rPr>
          <w:lang w:val="sq-AL"/>
        </w:rPr>
        <w:t>ë</w:t>
      </w:r>
      <w:r w:rsidRPr="000E3351">
        <w:rPr>
          <w:lang w:val="sq-AL"/>
        </w:rPr>
        <w:t xml:space="preserve"> Licencimit.</w:t>
      </w:r>
    </w:p>
    <w:p w:rsidR="0050215D" w:rsidRPr="000E3351" w:rsidRDefault="0050215D" w:rsidP="0050215D">
      <w:pPr>
        <w:pStyle w:val="Paragrafi"/>
        <w:rPr>
          <w:lang w:val="sq-AL"/>
        </w:rPr>
      </w:pPr>
      <w:r w:rsidRPr="000E3351">
        <w:rPr>
          <w:lang w:val="sq-AL"/>
        </w:rPr>
        <w:t>P</w:t>
      </w:r>
      <w:r>
        <w:rPr>
          <w:lang w:val="sq-AL"/>
        </w:rPr>
        <w:t>ë</w:t>
      </w:r>
      <w:r w:rsidRPr="000E3351">
        <w:rPr>
          <w:lang w:val="sq-AL"/>
        </w:rPr>
        <w:t>r sa konstatuar, Bordi i Komisioner</w:t>
      </w:r>
      <w:r>
        <w:rPr>
          <w:lang w:val="sq-AL"/>
        </w:rPr>
        <w:t>ë</w:t>
      </w:r>
      <w:r w:rsidRPr="000E3351">
        <w:rPr>
          <w:lang w:val="sq-AL"/>
        </w:rPr>
        <w:t>ve t</w:t>
      </w:r>
      <w:r>
        <w:rPr>
          <w:lang w:val="sq-AL"/>
        </w:rPr>
        <w:t>ë ERE-s</w:t>
      </w:r>
      <w:r w:rsidRPr="000E3351">
        <w:rPr>
          <w:lang w:val="sq-AL"/>
        </w:rPr>
        <w:t xml:space="preserve"> </w:t>
      </w:r>
    </w:p>
    <w:p w:rsidR="0050215D" w:rsidRDefault="0050215D" w:rsidP="0050215D">
      <w:pPr>
        <w:pStyle w:val="Paragrafi"/>
        <w:rPr>
          <w:lang w:val="sq-AL"/>
        </w:rPr>
      </w:pPr>
    </w:p>
    <w:p w:rsidR="0050215D" w:rsidRDefault="0050215D" w:rsidP="0050215D">
      <w:pPr>
        <w:pStyle w:val="Paragrafi"/>
        <w:rPr>
          <w:lang w:val="sq-AL"/>
        </w:rPr>
      </w:pPr>
    </w:p>
    <w:p w:rsidR="0050215D" w:rsidRPr="000E3351" w:rsidRDefault="0050215D" w:rsidP="0050215D">
      <w:pPr>
        <w:pStyle w:val="Paragrafi"/>
        <w:rPr>
          <w:lang w:val="sq-AL"/>
        </w:rPr>
      </w:pPr>
    </w:p>
    <w:p w:rsidR="0050215D" w:rsidRPr="0050215D" w:rsidRDefault="0050215D" w:rsidP="0050215D">
      <w:pPr>
        <w:pStyle w:val="VENDOSI"/>
        <w:keepNext w:val="0"/>
        <w:rPr>
          <w:lang w:val="sq-AL"/>
        </w:rPr>
      </w:pPr>
      <w:r w:rsidRPr="0050215D">
        <w:rPr>
          <w:lang w:val="sq-AL"/>
        </w:rPr>
        <w:t>Vendosi:</w:t>
      </w:r>
    </w:p>
    <w:p w:rsidR="0050215D" w:rsidRPr="000E3351" w:rsidRDefault="0050215D" w:rsidP="0050215D">
      <w:pPr>
        <w:pStyle w:val="Paragrafi"/>
        <w:rPr>
          <w:lang w:val="sq-AL"/>
        </w:rPr>
      </w:pPr>
    </w:p>
    <w:p w:rsidR="0050215D" w:rsidRPr="000E3351" w:rsidRDefault="0050215D" w:rsidP="0050215D">
      <w:pPr>
        <w:pStyle w:val="Paragrafi"/>
        <w:rPr>
          <w:lang w:val="sq-AL"/>
        </w:rPr>
      </w:pPr>
      <w:r w:rsidRPr="000E3351">
        <w:rPr>
          <w:lang w:val="sq-AL"/>
        </w:rPr>
        <w:t>1. Të  licencoj</w:t>
      </w:r>
      <w:r>
        <w:rPr>
          <w:lang w:val="sq-AL"/>
        </w:rPr>
        <w:t>ë</w:t>
      </w:r>
      <w:r w:rsidRPr="000E3351">
        <w:rPr>
          <w:lang w:val="sq-AL"/>
        </w:rPr>
        <w:t xml:space="preserve">  shoq</w:t>
      </w:r>
      <w:r>
        <w:rPr>
          <w:lang w:val="sq-AL"/>
        </w:rPr>
        <w:t>ë</w:t>
      </w:r>
      <w:r w:rsidRPr="000E3351">
        <w:rPr>
          <w:lang w:val="sq-AL"/>
        </w:rPr>
        <w:t>rin</w:t>
      </w:r>
      <w:r>
        <w:rPr>
          <w:lang w:val="sq-AL"/>
        </w:rPr>
        <w:t>ë</w:t>
      </w:r>
      <w:r w:rsidRPr="000E3351">
        <w:rPr>
          <w:lang w:val="sq-AL"/>
        </w:rPr>
        <w:t xml:space="preserve"> “Muso HEC Qytez</w:t>
      </w:r>
      <w:r>
        <w:rPr>
          <w:lang w:val="sq-AL"/>
        </w:rPr>
        <w:t>ë</w:t>
      </w:r>
      <w:r w:rsidRPr="000E3351">
        <w:rPr>
          <w:lang w:val="sq-AL"/>
        </w:rPr>
        <w:t>” sh.p.k</w:t>
      </w:r>
      <w:r>
        <w:rPr>
          <w:lang w:val="sq-AL"/>
        </w:rPr>
        <w:t>.</w:t>
      </w:r>
      <w:r w:rsidRPr="000E3351">
        <w:rPr>
          <w:lang w:val="sq-AL"/>
        </w:rPr>
        <w:t xml:space="preserve">  n</w:t>
      </w:r>
      <w:r>
        <w:rPr>
          <w:lang w:val="sq-AL"/>
        </w:rPr>
        <w:t>ë</w:t>
      </w:r>
      <w:r w:rsidRPr="000E3351">
        <w:rPr>
          <w:lang w:val="sq-AL"/>
        </w:rPr>
        <w:t xml:space="preserve"> aktivitetin e ndërtimit, instalimit, shfrytëzimit</w:t>
      </w:r>
      <w:r>
        <w:rPr>
          <w:lang w:val="sq-AL"/>
        </w:rPr>
        <w:t>,</w:t>
      </w:r>
      <w:r w:rsidRPr="000E3351">
        <w:rPr>
          <w:lang w:val="sq-AL"/>
        </w:rPr>
        <w:t xml:space="preserve"> si dhe prodhimit  t</w:t>
      </w:r>
      <w:r>
        <w:rPr>
          <w:lang w:val="sq-AL"/>
        </w:rPr>
        <w:t>ë</w:t>
      </w:r>
      <w:r w:rsidRPr="000E3351">
        <w:rPr>
          <w:lang w:val="sq-AL"/>
        </w:rPr>
        <w:t xml:space="preserve"> energjis</w:t>
      </w:r>
      <w:r>
        <w:rPr>
          <w:lang w:val="sq-AL"/>
        </w:rPr>
        <w:t>ë</w:t>
      </w:r>
      <w:r w:rsidRPr="000E3351">
        <w:rPr>
          <w:lang w:val="sq-AL"/>
        </w:rPr>
        <w:t xml:space="preserve"> elektrike nga HEC Qytez</w:t>
      </w:r>
      <w:r>
        <w:rPr>
          <w:lang w:val="sq-AL"/>
        </w:rPr>
        <w:t>ë</w:t>
      </w:r>
      <w:r w:rsidRPr="000E3351">
        <w:rPr>
          <w:lang w:val="sq-AL"/>
        </w:rPr>
        <w:t xml:space="preserve"> p</w:t>
      </w:r>
      <w:r>
        <w:rPr>
          <w:lang w:val="sq-AL"/>
        </w:rPr>
        <w:t>ë</w:t>
      </w:r>
      <w:r w:rsidRPr="000E3351">
        <w:rPr>
          <w:lang w:val="sq-AL"/>
        </w:rPr>
        <w:t>r nj</w:t>
      </w:r>
      <w:r>
        <w:rPr>
          <w:lang w:val="sq-AL"/>
        </w:rPr>
        <w:t>ë</w:t>
      </w:r>
      <w:r w:rsidRPr="000E3351">
        <w:rPr>
          <w:lang w:val="sq-AL"/>
        </w:rPr>
        <w:t xml:space="preserve"> koh</w:t>
      </w:r>
      <w:r>
        <w:rPr>
          <w:lang w:val="sq-AL"/>
        </w:rPr>
        <w:t>ë</w:t>
      </w:r>
      <w:r w:rsidRPr="000E3351">
        <w:rPr>
          <w:lang w:val="sq-AL"/>
        </w:rPr>
        <w:t>zgjatje  prej 30 vjet</w:t>
      </w:r>
      <w:r>
        <w:rPr>
          <w:lang w:val="sq-AL"/>
        </w:rPr>
        <w:t>ësh</w:t>
      </w:r>
      <w:r w:rsidRPr="000E3351">
        <w:rPr>
          <w:lang w:val="sq-AL"/>
        </w:rPr>
        <w:t xml:space="preserve">.   </w:t>
      </w:r>
    </w:p>
    <w:p w:rsidR="0050215D" w:rsidRPr="000E3351" w:rsidRDefault="0050215D" w:rsidP="0050215D">
      <w:pPr>
        <w:pStyle w:val="Paragrafi"/>
        <w:rPr>
          <w:lang w:val="sq-AL"/>
        </w:rPr>
      </w:pPr>
      <w:r w:rsidRPr="000E3351">
        <w:rPr>
          <w:lang w:val="sq-AL"/>
        </w:rPr>
        <w:t>2. Ngarkohet Drejtoria e Licencimit dhe Monitorimit t</w:t>
      </w:r>
      <w:r>
        <w:rPr>
          <w:lang w:val="sq-AL"/>
        </w:rPr>
        <w:t>ë</w:t>
      </w:r>
      <w:r w:rsidRPr="000E3351">
        <w:rPr>
          <w:lang w:val="sq-AL"/>
        </w:rPr>
        <w:t xml:space="preserve"> Tregut t</w:t>
      </w:r>
      <w:r>
        <w:rPr>
          <w:lang w:val="sq-AL"/>
        </w:rPr>
        <w:t>ë</w:t>
      </w:r>
      <w:r w:rsidRPr="000E3351">
        <w:rPr>
          <w:lang w:val="sq-AL"/>
        </w:rPr>
        <w:t xml:space="preserve"> njoftoj</w:t>
      </w:r>
      <w:r>
        <w:rPr>
          <w:lang w:val="sq-AL"/>
        </w:rPr>
        <w:t>ë</w:t>
      </w:r>
      <w:r w:rsidRPr="000E3351">
        <w:rPr>
          <w:lang w:val="sq-AL"/>
        </w:rPr>
        <w:t xml:space="preserve"> aplikuesin p</w:t>
      </w:r>
      <w:r>
        <w:rPr>
          <w:lang w:val="sq-AL"/>
        </w:rPr>
        <w:t>ë</w:t>
      </w:r>
      <w:r w:rsidRPr="000E3351">
        <w:rPr>
          <w:lang w:val="sq-AL"/>
        </w:rPr>
        <w:t>r vendimin e Bordit t</w:t>
      </w:r>
      <w:r>
        <w:rPr>
          <w:lang w:val="sq-AL"/>
        </w:rPr>
        <w:t>ë</w:t>
      </w:r>
      <w:r w:rsidRPr="000E3351">
        <w:rPr>
          <w:lang w:val="sq-AL"/>
        </w:rPr>
        <w:t xml:space="preserve"> Komsioner</w:t>
      </w:r>
      <w:r>
        <w:rPr>
          <w:lang w:val="sq-AL"/>
        </w:rPr>
        <w:t>ë</w:t>
      </w:r>
      <w:r w:rsidRPr="000E3351">
        <w:rPr>
          <w:lang w:val="sq-AL"/>
        </w:rPr>
        <w:t>ve  t</w:t>
      </w:r>
      <w:r>
        <w:rPr>
          <w:lang w:val="sq-AL"/>
        </w:rPr>
        <w:t>ë</w:t>
      </w:r>
      <w:r w:rsidRPr="000E3351">
        <w:rPr>
          <w:lang w:val="sq-AL"/>
        </w:rPr>
        <w:t xml:space="preserve"> ERE-s. </w:t>
      </w:r>
    </w:p>
    <w:p w:rsidR="0050215D" w:rsidRPr="000E3351" w:rsidRDefault="0050215D" w:rsidP="0050215D">
      <w:pPr>
        <w:pStyle w:val="Paragrafi"/>
        <w:rPr>
          <w:lang w:val="sq-AL"/>
        </w:rPr>
      </w:pPr>
      <w:r w:rsidRPr="000E3351">
        <w:rPr>
          <w:lang w:val="sq-AL"/>
        </w:rPr>
        <w:t>Ky vendim hyn në fuqi menj</w:t>
      </w:r>
      <w:r>
        <w:rPr>
          <w:lang w:val="sq-AL"/>
        </w:rPr>
        <w:t>ë</w:t>
      </w:r>
      <w:r w:rsidRPr="000E3351">
        <w:rPr>
          <w:lang w:val="sq-AL"/>
        </w:rPr>
        <w:t>her</w:t>
      </w:r>
      <w:r>
        <w:rPr>
          <w:lang w:val="sq-AL"/>
        </w:rPr>
        <w:t>ë</w:t>
      </w:r>
      <w:r w:rsidRPr="000E3351">
        <w:rPr>
          <w:lang w:val="sq-AL"/>
        </w:rPr>
        <w:t>.</w:t>
      </w:r>
    </w:p>
    <w:p w:rsidR="0050215D" w:rsidRPr="000E3351" w:rsidRDefault="0050215D" w:rsidP="0050215D">
      <w:pPr>
        <w:pStyle w:val="Paragrafi"/>
        <w:rPr>
          <w:lang w:val="sq-AL"/>
        </w:rPr>
      </w:pPr>
      <w:r w:rsidRPr="000E3351">
        <w:rPr>
          <w:lang w:val="sq-AL"/>
        </w:rPr>
        <w:t>Ky vendim botohet në Fletoren Zyrtare.</w:t>
      </w:r>
    </w:p>
    <w:p w:rsidR="0050215D" w:rsidRPr="000E3351" w:rsidRDefault="0050215D" w:rsidP="0050215D">
      <w:pPr>
        <w:pStyle w:val="Paragrafi"/>
        <w:rPr>
          <w:lang w:val="sq-AL"/>
        </w:rPr>
      </w:pPr>
    </w:p>
    <w:p w:rsidR="0050215D" w:rsidRPr="000E3351" w:rsidRDefault="0050215D" w:rsidP="0050215D">
      <w:pPr>
        <w:pStyle w:val="Autoriteti"/>
        <w:keepNext w:val="0"/>
      </w:pPr>
      <w:r w:rsidRPr="000E3351">
        <w:t>Kryetari i ERE-s</w:t>
      </w:r>
    </w:p>
    <w:p w:rsidR="0050215D" w:rsidRPr="000E3351" w:rsidRDefault="0050215D" w:rsidP="0050215D">
      <w:pPr>
        <w:pStyle w:val="AutoritetiEmer"/>
      </w:pPr>
      <w:r w:rsidRPr="000E3351">
        <w:t>Bujar Nepravishta</w:t>
      </w:r>
    </w:p>
    <w:sectPr w:rsidR="0050215D" w:rsidRPr="000E3351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0215D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215D"/>
    <w:rsid w:val="00505A2E"/>
    <w:rsid w:val="005C7CDE"/>
    <w:rsid w:val="00626521"/>
    <w:rsid w:val="009723D5"/>
    <w:rsid w:val="009B365E"/>
    <w:rsid w:val="009C7562"/>
    <w:rsid w:val="00BD1D25"/>
    <w:rsid w:val="00BF58DD"/>
    <w:rsid w:val="00C24C1C"/>
    <w:rsid w:val="00C84B66"/>
    <w:rsid w:val="00D8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9974502-F559-4608-9DC5-1CDF26C6D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50215D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2019-03-16T19:39:00Z</dcterms:created>
  <dcterms:modified xsi:type="dcterms:W3CDTF">2019-03-16T19:39:00Z</dcterms:modified>
</cp:coreProperties>
</file>