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CB" w:rsidRPr="00AD7BB7" w:rsidRDefault="001B38CB" w:rsidP="001B38CB">
      <w:pPr>
        <w:pStyle w:val="Akti"/>
      </w:pPr>
      <w:bookmarkStart w:id="0" w:name="_GoBack"/>
      <w:bookmarkEnd w:id="0"/>
      <w:r w:rsidRPr="00AD7BB7">
        <w:t>Vendim</w:t>
      </w:r>
    </w:p>
    <w:p w:rsidR="001B38CB" w:rsidRPr="00AD7BB7" w:rsidRDefault="001B38CB" w:rsidP="001B38CB">
      <w:pPr>
        <w:pStyle w:val="NumriData"/>
      </w:pPr>
      <w:r w:rsidRPr="00AD7BB7">
        <w:t>Nr.1, datë 9.1.2009</w:t>
      </w:r>
    </w:p>
    <w:p w:rsidR="001B38CB" w:rsidRPr="00AD7BB7" w:rsidRDefault="001B38CB" w:rsidP="001B38CB">
      <w:pPr>
        <w:pStyle w:val="Paragrafi0"/>
      </w:pPr>
    </w:p>
    <w:p w:rsidR="001B38CB" w:rsidRDefault="001B38CB" w:rsidP="001B38CB">
      <w:pPr>
        <w:pStyle w:val="Titulli0"/>
      </w:pPr>
      <w:r w:rsidRPr="00AD7BB7">
        <w:t xml:space="preserve">Për rishikimin e rregullave dhe procedurave të shitjes </w:t>
      </w:r>
    </w:p>
    <w:p w:rsidR="001B38CB" w:rsidRPr="00AD7BB7" w:rsidRDefault="001B38CB" w:rsidP="001B38CB">
      <w:pPr>
        <w:pStyle w:val="Titulli0"/>
      </w:pPr>
      <w:r w:rsidRPr="00AD7BB7">
        <w:t>së energjisë elektrike</w:t>
      </w:r>
    </w:p>
    <w:p w:rsidR="001B38CB" w:rsidRPr="00AD7BB7" w:rsidRDefault="001B38CB" w:rsidP="001B38CB">
      <w:pPr>
        <w:pStyle w:val="Paragrafi0"/>
      </w:pPr>
    </w:p>
    <w:p w:rsidR="001B38CB" w:rsidRPr="00AD7BB7" w:rsidRDefault="001B38CB" w:rsidP="001B38CB">
      <w:pPr>
        <w:pStyle w:val="Paragrafi0"/>
      </w:pPr>
      <w:r w:rsidRPr="00AD7BB7">
        <w:t>Në mbështetje të neneve, 8 pika 2, germa 1, dhe 9, pika 3, të ligjit nr.9072, datë 22.5.2003 “Për sektorin e energjisë elektrike”, të ndryshuar, Bordi i Komisionerëve të ERE-s, në mbledhje</w:t>
      </w:r>
      <w:r>
        <w:t>n e tij të datës 9.1.2009, p</w:t>
      </w:r>
      <w:r w:rsidRPr="00AD7BB7">
        <w:t xml:space="preserve">asi shqyrtoi kërkesën e KESH sh.a. për rishikimin e rregullave të procedurave të shitjes së energjisë elektrike të furnizuesit </w:t>
      </w:r>
      <w:smartTag w:uri="urn:schemas-microsoft-com:office:smarttags" w:element="place">
        <w:smartTag w:uri="urn:schemas-microsoft-com:office:smarttags" w:element="country-region">
          <w:r w:rsidRPr="00AD7BB7">
            <w:t>vendas</w:t>
          </w:r>
        </w:smartTag>
      </w:smartTag>
      <w:r w:rsidRPr="00AD7BB7">
        <w:t xml:space="preserve"> e të huaj, si dhe propozimin e grupit të punës,</w:t>
      </w:r>
    </w:p>
    <w:p w:rsidR="001B38CB" w:rsidRPr="00AD7BB7" w:rsidRDefault="001B38CB" w:rsidP="001B38CB">
      <w:pPr>
        <w:pStyle w:val="Paragrafi0"/>
      </w:pPr>
    </w:p>
    <w:p w:rsidR="001B38CB" w:rsidRPr="00AD7BB7" w:rsidRDefault="001B38CB" w:rsidP="001B38CB">
      <w:pPr>
        <w:pStyle w:val="VENDOSI0"/>
      </w:pPr>
      <w:r w:rsidRPr="00AD7BB7">
        <w:t>Vendosi:</w:t>
      </w:r>
    </w:p>
    <w:p w:rsidR="001B38CB" w:rsidRPr="00AD7BB7" w:rsidRDefault="001B38CB" w:rsidP="001B38CB">
      <w:pPr>
        <w:pStyle w:val="Paragrafi0"/>
      </w:pPr>
    </w:p>
    <w:p w:rsidR="001B38CB" w:rsidRPr="00AD7BB7" w:rsidRDefault="001B38CB" w:rsidP="001B38CB">
      <w:pPr>
        <w:pStyle w:val="Paragrafi0"/>
      </w:pPr>
      <w:r w:rsidRPr="00AD7BB7">
        <w:t xml:space="preserve">1. Të rishikojë rregullat dhe procedurat e shitjes së energjisë elektrike të furnizuesit </w:t>
      </w:r>
      <w:smartTag w:uri="urn:schemas-microsoft-com:office:smarttags" w:element="place">
        <w:smartTag w:uri="urn:schemas-microsoft-com:office:smarttags" w:element="country-region">
          <w:r w:rsidRPr="00AD7BB7">
            <w:t>vendas</w:t>
          </w:r>
        </w:smartTag>
      </w:smartTag>
      <w:r w:rsidRPr="00AD7BB7">
        <w:t xml:space="preserve"> dhe të huaj.</w:t>
      </w:r>
    </w:p>
    <w:p w:rsidR="001B38CB" w:rsidRPr="00AD7BB7" w:rsidRDefault="001B38CB" w:rsidP="001B38CB">
      <w:pPr>
        <w:pStyle w:val="Paragrafi0"/>
      </w:pPr>
      <w:r w:rsidRPr="00AD7BB7">
        <w:t>2. Rregullat dhe procedurat e shitjes së energjisë elektrike të rishikuara i bashkëlidhen këtij vendimi.</w:t>
      </w:r>
    </w:p>
    <w:p w:rsidR="001B38CB" w:rsidRPr="00AD7BB7" w:rsidRDefault="001B38CB" w:rsidP="001B38CB">
      <w:pPr>
        <w:pStyle w:val="Paragrafi0"/>
      </w:pPr>
      <w:r w:rsidRPr="00AD7BB7">
        <w:t>3. Drejtoria Juridike dhe e Mbrojtjes së Konsumatorit të njoftojë KESH sh.a. për vendimin e Bordit të Komisionerëve.</w:t>
      </w:r>
    </w:p>
    <w:p w:rsidR="001B38CB" w:rsidRPr="00AD7BB7" w:rsidRDefault="001B38CB" w:rsidP="001B38CB">
      <w:pPr>
        <w:pStyle w:val="Paragrafi0"/>
      </w:pPr>
      <w:r w:rsidRPr="00AD7BB7">
        <w:t>Ky vendim hyn në fuqi menjëherë.</w:t>
      </w:r>
    </w:p>
    <w:p w:rsidR="001B38CB" w:rsidRPr="00AD7BB7" w:rsidRDefault="001B38CB" w:rsidP="001B38CB">
      <w:pPr>
        <w:pStyle w:val="Paragrafi0"/>
      </w:pPr>
      <w:r w:rsidRPr="00AD7BB7">
        <w:t>Ky vendim botohet në Fletoren Zyrtare.</w:t>
      </w:r>
    </w:p>
    <w:p w:rsidR="001B38CB" w:rsidRPr="00AD7BB7" w:rsidRDefault="001B38CB" w:rsidP="001B38CB">
      <w:pPr>
        <w:pStyle w:val="Paragrafi0"/>
      </w:pPr>
    </w:p>
    <w:p w:rsidR="001B38CB" w:rsidRPr="00F82B33" w:rsidRDefault="001B38CB" w:rsidP="001B38CB">
      <w:pPr>
        <w:pStyle w:val="Autoriteti"/>
      </w:pPr>
      <w:r w:rsidRPr="00F82B33">
        <w:t>Kryetari i ERE</w:t>
      </w:r>
    </w:p>
    <w:p w:rsidR="001B38CB" w:rsidRPr="001B38CB" w:rsidRDefault="001B38CB" w:rsidP="001B38CB">
      <w:pPr>
        <w:pStyle w:val="Paragrafi0"/>
        <w:jc w:val="right"/>
        <w:rPr>
          <w:b/>
        </w:rPr>
      </w:pPr>
      <w:r w:rsidRPr="001B38CB">
        <w:rPr>
          <w:b/>
        </w:rPr>
        <w:t>Bujar Nepravishta</w:t>
      </w:r>
    </w:p>
    <w:sectPr w:rsidR="001B38CB" w:rsidRPr="001B38CB" w:rsidSect="001B38CB">
      <w:pgSz w:w="11907" w:h="16840" w:code="9"/>
      <w:pgMar w:top="1440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F2322">
      <w:r>
        <w:separator/>
      </w:r>
    </w:p>
  </w:endnote>
  <w:endnote w:type="continuationSeparator" w:id="0">
    <w:p w:rsidR="00000000" w:rsidRDefault="00BF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F2322">
      <w:r>
        <w:separator/>
      </w:r>
    </w:p>
  </w:footnote>
  <w:footnote w:type="continuationSeparator" w:id="0">
    <w:p w:rsidR="00000000" w:rsidRDefault="00BF2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38CB"/>
    <w:rsid w:val="00016606"/>
    <w:rsid w:val="00055B92"/>
    <w:rsid w:val="00071072"/>
    <w:rsid w:val="000D1F2B"/>
    <w:rsid w:val="000D65A1"/>
    <w:rsid w:val="001763D1"/>
    <w:rsid w:val="001B38CB"/>
    <w:rsid w:val="00203073"/>
    <w:rsid w:val="002278F6"/>
    <w:rsid w:val="0029358C"/>
    <w:rsid w:val="002B5C1F"/>
    <w:rsid w:val="002C663A"/>
    <w:rsid w:val="002E7680"/>
    <w:rsid w:val="003107C7"/>
    <w:rsid w:val="00357FBC"/>
    <w:rsid w:val="0037658A"/>
    <w:rsid w:val="003A59E8"/>
    <w:rsid w:val="003B370C"/>
    <w:rsid w:val="003C5597"/>
    <w:rsid w:val="00402051"/>
    <w:rsid w:val="00412459"/>
    <w:rsid w:val="00453249"/>
    <w:rsid w:val="004676E2"/>
    <w:rsid w:val="004C798A"/>
    <w:rsid w:val="004F5C9A"/>
    <w:rsid w:val="00572B76"/>
    <w:rsid w:val="005D3BF4"/>
    <w:rsid w:val="00682F33"/>
    <w:rsid w:val="00683536"/>
    <w:rsid w:val="006C6CC1"/>
    <w:rsid w:val="007708DE"/>
    <w:rsid w:val="00792743"/>
    <w:rsid w:val="0079382F"/>
    <w:rsid w:val="007D12D3"/>
    <w:rsid w:val="008533FC"/>
    <w:rsid w:val="0088753F"/>
    <w:rsid w:val="009A7512"/>
    <w:rsid w:val="009C244E"/>
    <w:rsid w:val="009C698B"/>
    <w:rsid w:val="00A51C90"/>
    <w:rsid w:val="00A81297"/>
    <w:rsid w:val="00A93486"/>
    <w:rsid w:val="00AB6ED0"/>
    <w:rsid w:val="00B30A87"/>
    <w:rsid w:val="00B31AA8"/>
    <w:rsid w:val="00B320FC"/>
    <w:rsid w:val="00B36C00"/>
    <w:rsid w:val="00BF2322"/>
    <w:rsid w:val="00C15A00"/>
    <w:rsid w:val="00C5019E"/>
    <w:rsid w:val="00CA07EF"/>
    <w:rsid w:val="00CE179E"/>
    <w:rsid w:val="00D75EA0"/>
    <w:rsid w:val="00D91B15"/>
    <w:rsid w:val="00E03C4C"/>
    <w:rsid w:val="00E96895"/>
    <w:rsid w:val="00EC3315"/>
    <w:rsid w:val="00F25E06"/>
    <w:rsid w:val="00F37A38"/>
    <w:rsid w:val="00F43E17"/>
    <w:rsid w:val="00F83DBC"/>
    <w:rsid w:val="00FA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7C6ECF-F7A1-444E-853F-A5CD5C655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8CB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BodyText2">
    <w:name w:val="Body Text 2"/>
    <w:basedOn w:val="Normal"/>
    <w:rsid w:val="001B38CB"/>
    <w:pPr>
      <w:jc w:val="both"/>
    </w:pPr>
    <w:rPr>
      <w:rFonts w:ascii="Times New Roman" w:hAnsi="Times New Roman"/>
      <w:color w:val="00008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