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BE0" w:rsidRPr="00775D2F" w:rsidRDefault="00336BE0" w:rsidP="00336BE0">
      <w:pPr>
        <w:pStyle w:val="Akti"/>
        <w:keepNext w:val="0"/>
      </w:pPr>
      <w:bookmarkStart w:id="0" w:name="_GoBack"/>
      <w:bookmarkEnd w:id="0"/>
      <w:r w:rsidRPr="00775D2F">
        <w:t>VENDIM</w:t>
      </w:r>
    </w:p>
    <w:p w:rsidR="00336BE0" w:rsidRPr="00775D2F" w:rsidRDefault="00336BE0" w:rsidP="00336BE0">
      <w:pPr>
        <w:pStyle w:val="NumriData"/>
        <w:keepNext w:val="0"/>
        <w:rPr>
          <w:szCs w:val="22"/>
        </w:rPr>
      </w:pPr>
      <w:r w:rsidRPr="00775D2F">
        <w:rPr>
          <w:szCs w:val="22"/>
        </w:rPr>
        <w:t>Nr.20, datë 9.3.2009</w:t>
      </w:r>
    </w:p>
    <w:p w:rsidR="00336BE0" w:rsidRPr="00775D2F" w:rsidRDefault="00336BE0" w:rsidP="00336BE0">
      <w:pPr>
        <w:pStyle w:val="Paragrafi0"/>
        <w:rPr>
          <w:szCs w:val="22"/>
        </w:rPr>
      </w:pPr>
    </w:p>
    <w:p w:rsidR="00336BE0" w:rsidRPr="00775D2F" w:rsidRDefault="00336BE0" w:rsidP="00336BE0">
      <w:pPr>
        <w:pStyle w:val="Titulli0"/>
        <w:keepNext w:val="0"/>
      </w:pPr>
      <w:r w:rsidRPr="00775D2F">
        <w:t xml:space="preserve"> PËR FILLIMIN E PROCEDURAVE TË MIRATIMIT TË RREGULLORES PËR PROCEDURAT E REGJISTRIMIT NË TREGUN E  ENERGJISË ELEKTRIKE</w:t>
      </w:r>
    </w:p>
    <w:p w:rsidR="00336BE0" w:rsidRPr="00775D2F" w:rsidRDefault="00336BE0" w:rsidP="00336BE0">
      <w:pPr>
        <w:pStyle w:val="Paragrafi0"/>
        <w:rPr>
          <w:szCs w:val="22"/>
        </w:rPr>
      </w:pPr>
    </w:p>
    <w:p w:rsidR="00336BE0" w:rsidRPr="00775D2F" w:rsidRDefault="00336BE0" w:rsidP="00336BE0">
      <w:pPr>
        <w:pStyle w:val="Paragrafi0"/>
        <w:rPr>
          <w:szCs w:val="22"/>
        </w:rPr>
      </w:pPr>
      <w:r w:rsidRPr="00775D2F">
        <w:rPr>
          <w:szCs w:val="22"/>
        </w:rPr>
        <w:t>Në mbështetje të nenit 9 të ligjit nr.9072, datë 22.5.2003 “Për sektorin e energjisë elektrike”, të ndryshuar, vendimit të Bordit të Komisionerëve të ERE-s nr.44, datë 24.7.2007 “Për miratimin e rregullave të praktikës dhe procedurave të ERE-s”, nenit 18 pika 1 germa “g”, vendimit të Bordit të Komisionerëve nr.68, datë 23.6.2008 “Për miratimin e rregullave të tregut shqiptar të energjisë elektrike” pika III.1, Bordi i Komisionerëve të Entit Rregullator të Energjisë, në mbledhjen e tij të datës 9.3.2009, pasi shqyrtoi dhe analizoi kërkesën e OST sh.a. “Për miratimin e rregullores për procedurën e regjistrimit në tregun e energjisë elektrike”,</w:t>
      </w:r>
    </w:p>
    <w:p w:rsidR="00336BE0" w:rsidRDefault="00336BE0" w:rsidP="00336BE0">
      <w:pPr>
        <w:pStyle w:val="Paragrafi0"/>
        <w:rPr>
          <w:szCs w:val="22"/>
        </w:rPr>
      </w:pPr>
    </w:p>
    <w:p w:rsidR="00336BE0" w:rsidRDefault="00336BE0" w:rsidP="00336BE0">
      <w:pPr>
        <w:pStyle w:val="Paragrafi0"/>
        <w:rPr>
          <w:szCs w:val="22"/>
        </w:rPr>
      </w:pPr>
    </w:p>
    <w:p w:rsidR="00336BE0" w:rsidRPr="00775D2F" w:rsidRDefault="00336BE0" w:rsidP="00336BE0">
      <w:pPr>
        <w:pStyle w:val="Paragrafi0"/>
        <w:rPr>
          <w:szCs w:val="22"/>
        </w:rPr>
      </w:pPr>
    </w:p>
    <w:p w:rsidR="00336BE0" w:rsidRPr="00775D2F" w:rsidRDefault="00336BE0" w:rsidP="00336BE0">
      <w:pPr>
        <w:pStyle w:val="VENDOSI0"/>
        <w:keepNext w:val="0"/>
      </w:pPr>
      <w:r w:rsidRPr="00775D2F">
        <w:t>VENDOSI:</w:t>
      </w:r>
    </w:p>
    <w:p w:rsidR="00336BE0" w:rsidRPr="00775D2F" w:rsidRDefault="00336BE0" w:rsidP="00336BE0">
      <w:pPr>
        <w:pStyle w:val="Paragrafi0"/>
        <w:rPr>
          <w:szCs w:val="22"/>
        </w:rPr>
      </w:pPr>
    </w:p>
    <w:p w:rsidR="00336BE0" w:rsidRPr="00775D2F" w:rsidRDefault="00336BE0" w:rsidP="00336BE0">
      <w:pPr>
        <w:pStyle w:val="Paragrafi0"/>
        <w:rPr>
          <w:szCs w:val="22"/>
        </w:rPr>
      </w:pPr>
      <w:r w:rsidRPr="00775D2F">
        <w:rPr>
          <w:szCs w:val="22"/>
        </w:rPr>
        <w:t>1. Fillimin e procedurave për miratimin e rregullores “Për Procedurat e regjistrimit në tregun e energjisë elektrike”.</w:t>
      </w:r>
    </w:p>
    <w:p w:rsidR="00336BE0" w:rsidRPr="00775D2F" w:rsidRDefault="00336BE0" w:rsidP="00336BE0">
      <w:pPr>
        <w:pStyle w:val="Paragrafi0"/>
        <w:rPr>
          <w:szCs w:val="22"/>
        </w:rPr>
      </w:pPr>
      <w:r w:rsidRPr="00775D2F">
        <w:rPr>
          <w:szCs w:val="22"/>
        </w:rPr>
        <w:t xml:space="preserve">2. Ngarkohet Drejtoria e Licencimit dhe Monitorimit të Tregut dhe Drejtoria Juridike dhe Mbrojtjes së Konsumatorit për zbatimin e këtij vendimi. </w:t>
      </w:r>
    </w:p>
    <w:p w:rsidR="00336BE0" w:rsidRPr="00775D2F" w:rsidRDefault="00336BE0" w:rsidP="00336BE0">
      <w:pPr>
        <w:pStyle w:val="Paragrafi0"/>
        <w:rPr>
          <w:szCs w:val="22"/>
        </w:rPr>
      </w:pPr>
      <w:r w:rsidRPr="00775D2F">
        <w:rPr>
          <w:szCs w:val="22"/>
        </w:rPr>
        <w:t>Ky vendim hyn në fuqi menjëherë.</w:t>
      </w:r>
    </w:p>
    <w:p w:rsidR="00336BE0" w:rsidRPr="00775D2F" w:rsidRDefault="00336BE0" w:rsidP="00336BE0">
      <w:pPr>
        <w:pStyle w:val="Paragrafi0"/>
        <w:rPr>
          <w:szCs w:val="22"/>
        </w:rPr>
      </w:pPr>
      <w:r w:rsidRPr="00775D2F">
        <w:rPr>
          <w:szCs w:val="22"/>
        </w:rPr>
        <w:t>Ky vendim botohet në Fletoren Zyrtare.</w:t>
      </w:r>
    </w:p>
    <w:p w:rsidR="00336BE0" w:rsidRPr="00775D2F" w:rsidRDefault="00336BE0" w:rsidP="00336BE0">
      <w:pPr>
        <w:pStyle w:val="Autoriteti"/>
        <w:keepNext w:val="0"/>
      </w:pPr>
      <w:r w:rsidRPr="00775D2F">
        <w:t>Kryetari i ERE-s</w:t>
      </w:r>
    </w:p>
    <w:p w:rsidR="00336BE0" w:rsidRPr="00775D2F" w:rsidRDefault="00336BE0" w:rsidP="00336BE0">
      <w:pPr>
        <w:pStyle w:val="AutoritetiEmer"/>
      </w:pPr>
      <w:r w:rsidRPr="00775D2F">
        <w:t>Bujar Nepravishta</w:t>
      </w:r>
    </w:p>
    <w:sectPr w:rsidR="00336BE0" w:rsidRPr="00775D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6BE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36BE0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4CC7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268298-C498-4E80-A877-B94985421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336BE0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