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887" w:rsidRPr="0063147B" w:rsidRDefault="00773887" w:rsidP="00773887">
      <w:pPr>
        <w:pStyle w:val="Akti"/>
        <w:keepNext w:val="0"/>
        <w:rPr>
          <w:lang w:val="sq-AL"/>
        </w:rPr>
      </w:pPr>
      <w:bookmarkStart w:id="0" w:name="_GoBack"/>
      <w:bookmarkEnd w:id="0"/>
      <w:r w:rsidRPr="0063147B">
        <w:rPr>
          <w:lang w:val="sq-AL"/>
        </w:rPr>
        <w:t>VENDIM</w:t>
      </w:r>
    </w:p>
    <w:p w:rsidR="00773887" w:rsidRPr="0063147B" w:rsidRDefault="00773887" w:rsidP="00773887">
      <w:pPr>
        <w:pStyle w:val="NumriData"/>
        <w:keepNext w:val="0"/>
        <w:rPr>
          <w:lang w:val="sq-AL"/>
        </w:rPr>
      </w:pPr>
      <w:r w:rsidRPr="0063147B">
        <w:rPr>
          <w:lang w:val="sq-AL"/>
        </w:rPr>
        <w:t>Nr.81, datë 4.11.2009</w:t>
      </w:r>
    </w:p>
    <w:p w:rsidR="00773887" w:rsidRPr="00AD1B9B" w:rsidRDefault="00773887" w:rsidP="00773887">
      <w:pPr>
        <w:pStyle w:val="Paragrafi0"/>
        <w:rPr>
          <w:sz w:val="16"/>
          <w:lang w:val="sq-AL"/>
        </w:rPr>
      </w:pPr>
    </w:p>
    <w:p w:rsidR="00773887" w:rsidRPr="0063147B" w:rsidRDefault="00773887" w:rsidP="00773887">
      <w:pPr>
        <w:pStyle w:val="Titulli0"/>
        <w:keepNext w:val="0"/>
        <w:rPr>
          <w:lang w:val="sq-AL"/>
        </w:rPr>
      </w:pPr>
      <w:r w:rsidRPr="0063147B">
        <w:rPr>
          <w:lang w:val="sq-AL"/>
        </w:rPr>
        <w:t>PËR SHTYRJEN E AFATIT PËR REALIZIMIN E KUSHTEVE TE VENDOSURA NGA ERE  SHOQËRISË ALB WIND ENERGY SHPK</w:t>
      </w:r>
    </w:p>
    <w:p w:rsidR="00773887" w:rsidRPr="00AD1B9B" w:rsidRDefault="00773887" w:rsidP="00773887">
      <w:pPr>
        <w:pStyle w:val="Paragrafi0"/>
        <w:rPr>
          <w:sz w:val="16"/>
          <w:lang w:val="sq-AL"/>
        </w:rPr>
      </w:pPr>
    </w:p>
    <w:p w:rsidR="00773887" w:rsidRPr="0063147B" w:rsidRDefault="00773887" w:rsidP="00773887">
      <w:pPr>
        <w:pStyle w:val="Paragrafi0"/>
        <w:rPr>
          <w:lang w:val="sq-AL"/>
        </w:rPr>
      </w:pPr>
      <w:r w:rsidRPr="0063147B">
        <w:rPr>
          <w:lang w:val="sq-AL"/>
        </w:rPr>
        <w:t>Në mbështetje të neneve 9, 13 pika 1, germa “a”, dhe 15 të ligjit nr.9072, datë 22.05.2003 “Për sektorin e energjisë elektrike”, të ndryshuar, neneve 121 dhe 128 të ligjit nr.8485, datë 12.05.2008 “Kodi i Procedurave Administrative të Republikës së Shqipërisë”, Bordi i Komisionerëve të Entit Rregullator të Energjisë (ERE), në mbledhjen e tij të datës 04.11.2009, mbasi shqyrtoi informacionin e Drejtorisë se Licencimit dhe Monitorimit të Tregut për shtyrjen e afateve për realizimin e kushteve të vendosura nga ERE shoqërisë ALB WIND ENERGY sh.p.k.,</w:t>
      </w:r>
    </w:p>
    <w:p w:rsidR="00773887" w:rsidRPr="0063147B" w:rsidRDefault="00773887" w:rsidP="00773887">
      <w:pPr>
        <w:pStyle w:val="Paragrafi0"/>
        <w:rPr>
          <w:lang w:val="sq-AL"/>
        </w:rPr>
      </w:pPr>
      <w:r w:rsidRPr="0063147B">
        <w:rPr>
          <w:lang w:val="sq-AL"/>
        </w:rPr>
        <w:t>Dhe duke konsideruar :</w:t>
      </w:r>
    </w:p>
    <w:p w:rsidR="00773887" w:rsidRPr="0063147B" w:rsidRDefault="00773887" w:rsidP="00773887">
      <w:pPr>
        <w:pStyle w:val="Paragrafi0"/>
        <w:rPr>
          <w:lang w:val="sq-AL"/>
        </w:rPr>
      </w:pPr>
      <w:r w:rsidRPr="0063147B">
        <w:rPr>
          <w:lang w:val="sq-AL"/>
        </w:rPr>
        <w:t>Kompleksitetin e problematikës që i licencuari ka hasur për kryerjen dhe dorëzimin e studimit të fizibilitetit të bazuar në matje reale dhe duke qenë se ndërtimi dhe instalimi i parqeve eolike, përveç etapave administrative në të cilat kalon çdo projekt, përbën akoma një teknologji jo shumë të njohur në vend dhe që kërkon asistencën teknike të huaj,</w:t>
      </w:r>
    </w:p>
    <w:p w:rsidR="00773887" w:rsidRPr="0063147B" w:rsidRDefault="00773887" w:rsidP="00773887">
      <w:pPr>
        <w:pStyle w:val="Paragrafi0"/>
        <w:rPr>
          <w:lang w:val="sq-AL"/>
        </w:rPr>
      </w:pPr>
      <w:r w:rsidRPr="0063147B">
        <w:rPr>
          <w:lang w:val="sq-AL"/>
        </w:rPr>
        <w:t>Për gjithë sa më sipër,</w:t>
      </w:r>
    </w:p>
    <w:p w:rsidR="00773887" w:rsidRPr="0063147B" w:rsidRDefault="00773887" w:rsidP="00773887">
      <w:pPr>
        <w:pStyle w:val="VENDOSI0"/>
        <w:keepNext w:val="0"/>
        <w:rPr>
          <w:lang w:val="sq-AL"/>
        </w:rPr>
      </w:pPr>
      <w:r w:rsidRPr="0063147B">
        <w:rPr>
          <w:lang w:val="sq-AL"/>
        </w:rPr>
        <w:t>Vendosi:</w:t>
      </w:r>
    </w:p>
    <w:p w:rsidR="00773887" w:rsidRPr="0063147B" w:rsidRDefault="00773887" w:rsidP="004837D1">
      <w:pPr>
        <w:pStyle w:val="Paragrafi0"/>
      </w:pPr>
    </w:p>
    <w:p w:rsidR="00773887" w:rsidRPr="0063147B" w:rsidRDefault="00773887" w:rsidP="00773887">
      <w:pPr>
        <w:pStyle w:val="Paragrafi0"/>
        <w:rPr>
          <w:lang w:val="sq-AL"/>
        </w:rPr>
      </w:pPr>
      <w:r w:rsidRPr="0063147B">
        <w:rPr>
          <w:lang w:val="sq-AL"/>
        </w:rPr>
        <w:t>1. Të shtyjë me 12 muaj duke filluar nga data e hyrjes në fuqi të këtij vendimi  afatet për realizimin e kushteve të shprehura në pikat 1 dhe 4 të vendimit të Bordit të Komisionerëve të ERE-s nr.13, datë 28.01.2008 “Për dhënien e licencës për ndërtimin dhe shfrytëzimin e centraleve elektrike me erë dhe prodhimin e energjisë elektrike”, ndryshuar me vendim të Bordit të Komisionerëve të ERE-s nr.143, datë 29.12.2008.</w:t>
      </w:r>
    </w:p>
    <w:p w:rsidR="00773887" w:rsidRPr="0063147B" w:rsidRDefault="00773887" w:rsidP="00773887">
      <w:pPr>
        <w:pStyle w:val="Paragrafi0"/>
        <w:rPr>
          <w:lang w:val="sq-AL"/>
        </w:rPr>
      </w:pPr>
      <w:r w:rsidRPr="0063147B">
        <w:rPr>
          <w:lang w:val="sq-AL"/>
        </w:rPr>
        <w:t>2. Drejtoria e Licencimit dhe Monitorimit të Tregut të njoftojë shoqërinë për vendimin e Bordit të Komisionerëve të ERE-s.</w:t>
      </w:r>
    </w:p>
    <w:p w:rsidR="00773887" w:rsidRPr="0063147B" w:rsidRDefault="00773887" w:rsidP="00773887">
      <w:pPr>
        <w:pStyle w:val="Paragrafi0"/>
        <w:rPr>
          <w:lang w:val="sq-AL"/>
        </w:rPr>
      </w:pPr>
      <w:r w:rsidRPr="0063147B">
        <w:rPr>
          <w:lang w:val="sq-AL"/>
        </w:rPr>
        <w:t xml:space="preserve">   Ky vendim hyn në fuqi menjëherë. </w:t>
      </w:r>
    </w:p>
    <w:p w:rsidR="00773887" w:rsidRPr="0063147B" w:rsidRDefault="00773887" w:rsidP="00773887">
      <w:pPr>
        <w:pStyle w:val="Paragrafi0"/>
        <w:rPr>
          <w:lang w:val="sq-AL"/>
        </w:rPr>
      </w:pPr>
      <w:r w:rsidRPr="0063147B">
        <w:rPr>
          <w:lang w:val="sq-AL"/>
        </w:rPr>
        <w:t xml:space="preserve">  Ky vendim botohet në Fletoren Zyrtare.</w:t>
      </w:r>
    </w:p>
    <w:p w:rsidR="00773887" w:rsidRPr="0063147B" w:rsidRDefault="00773887" w:rsidP="00773887">
      <w:pPr>
        <w:pStyle w:val="Autoriteti"/>
        <w:keepNext w:val="0"/>
        <w:rPr>
          <w:lang w:val="sq-AL"/>
        </w:rPr>
      </w:pPr>
      <w:r w:rsidRPr="0063147B">
        <w:rPr>
          <w:lang w:val="sq-AL"/>
        </w:rPr>
        <w:t>Kryetari i ERE-s</w:t>
      </w:r>
    </w:p>
    <w:p w:rsidR="00773887" w:rsidRPr="0063147B" w:rsidRDefault="00773887" w:rsidP="00773887">
      <w:pPr>
        <w:pStyle w:val="AutoritetiEmer"/>
        <w:rPr>
          <w:lang w:val="sq-AL"/>
        </w:rPr>
      </w:pPr>
      <w:r w:rsidRPr="0063147B">
        <w:rPr>
          <w:lang w:val="sq-AL"/>
        </w:rPr>
        <w:t>Bujar Nepravishta</w:t>
      </w:r>
    </w:p>
    <w:sectPr w:rsidR="00773887" w:rsidRPr="006314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3887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7D1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388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22B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2E8D44-7CEC-4DB2-93A4-FB935988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887"/>
    <w:rPr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character" w:customStyle="1" w:styleId="VENDOSIChar">
    <w:name w:val="VENDOSI Char"/>
    <w:basedOn w:val="DefaultParagraphFont"/>
    <w:link w:val="VENDOSI0"/>
    <w:rsid w:val="0077388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2019-03-18T14:03:00Z</dcterms:created>
  <dcterms:modified xsi:type="dcterms:W3CDTF">2019-03-18T14:03:00Z</dcterms:modified>
</cp:coreProperties>
</file>