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54A" w:rsidRPr="00EA343B" w:rsidRDefault="00DB454A" w:rsidP="00DB454A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DB454A" w:rsidRPr="00EA343B" w:rsidRDefault="00DB454A" w:rsidP="00DB454A">
      <w:pPr>
        <w:pStyle w:val="NumriData"/>
        <w:keepNext w:val="0"/>
      </w:pPr>
      <w:r w:rsidRPr="00EA343B">
        <w:t>Nr.105, dat</w:t>
      </w:r>
      <w:r>
        <w:t>ë</w:t>
      </w:r>
      <w:r w:rsidRPr="00EA343B">
        <w:t xml:space="preserve"> 28.12.2009</w:t>
      </w:r>
    </w:p>
    <w:p w:rsidR="00DB454A" w:rsidRPr="00EA343B" w:rsidRDefault="00DB454A" w:rsidP="00DB454A">
      <w:pPr>
        <w:pStyle w:val="Paragrafi0"/>
      </w:pPr>
    </w:p>
    <w:p w:rsidR="00DB454A" w:rsidRPr="00EA343B" w:rsidRDefault="00DB454A" w:rsidP="00DB454A">
      <w:pPr>
        <w:pStyle w:val="Titulli0"/>
        <w:keepNext w:val="0"/>
      </w:pPr>
      <w:r w:rsidRPr="00EA343B">
        <w:t>MBI ANKIMIN E OSSH</w:t>
      </w:r>
      <w:r>
        <w:t xml:space="preserve"> SHA</w:t>
      </w:r>
      <w:r w:rsidRPr="00EA343B">
        <w:t xml:space="preserve"> P</w:t>
      </w:r>
      <w:r>
        <w:t>Ë</w:t>
      </w:r>
      <w:r w:rsidRPr="00EA343B">
        <w:t>R VENDIMET E BORDIT T</w:t>
      </w:r>
      <w:r>
        <w:t>Ë</w:t>
      </w:r>
      <w:r w:rsidRPr="00EA343B">
        <w:t xml:space="preserve"> KOMISIONER</w:t>
      </w:r>
      <w:r>
        <w:t>Ë</w:t>
      </w:r>
      <w:r w:rsidRPr="00EA343B">
        <w:t>VE NR.98, DAT</w:t>
      </w:r>
      <w:r>
        <w:t>Ë</w:t>
      </w:r>
      <w:r w:rsidRPr="00EA343B">
        <w:t xml:space="preserve"> 15.12.2009 DHE NR.100, DAT</w:t>
      </w:r>
      <w:r>
        <w:t>Ë</w:t>
      </w:r>
      <w:r w:rsidRPr="00EA343B">
        <w:t xml:space="preserve"> 15.12.2009</w:t>
      </w:r>
    </w:p>
    <w:p w:rsidR="00DB454A" w:rsidRDefault="00DB454A" w:rsidP="00DB454A">
      <w:pPr>
        <w:pStyle w:val="Paragrafi0"/>
      </w:pPr>
    </w:p>
    <w:p w:rsidR="00DB454A" w:rsidRPr="00EA343B" w:rsidRDefault="00DB454A" w:rsidP="00DB454A">
      <w:pPr>
        <w:pStyle w:val="Paragrafi0"/>
      </w:pPr>
      <w:r w:rsidRPr="00EA343B">
        <w:t>Në mbështetje të nenit 9 të ligjit nr.9072, datë 22.5.2003 “Për sektorin e energjisë elektrike”, t</w:t>
      </w:r>
      <w:r>
        <w:t>ë</w:t>
      </w:r>
      <w:r w:rsidRPr="00EA343B">
        <w:t xml:space="preserve"> ndryshuar, nenit 16 t</w:t>
      </w:r>
      <w:r>
        <w:t>ë</w:t>
      </w:r>
      <w:r w:rsidRPr="00EA343B">
        <w:t xml:space="preserve"> “Rregullave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</w:t>
      </w:r>
      <w:r w:rsidRPr="00EA343B">
        <w:t xml:space="preserve"> ERE-s”, Bordi i Komisionerëve të Entit Rregullator të Energjisë (ERE), në mbledhjen e tij të datës 28.12.2009, mbasi analizoi kërkesën e OSSH sh.a. p</w:t>
      </w:r>
      <w:r>
        <w:t>ë</w:t>
      </w:r>
      <w:r w:rsidRPr="00EA343B">
        <w:t>r ankimin e vendimeve t</w:t>
      </w:r>
      <w:r>
        <w:t>ë</w:t>
      </w:r>
      <w:r w:rsidRPr="00EA343B">
        <w:t xml:space="preserve"> ERE-s nr.98 dhe nr.100, dat</w:t>
      </w:r>
      <w:r>
        <w:t>ë</w:t>
      </w:r>
      <w:r w:rsidRPr="00EA343B">
        <w:t xml:space="preserve"> 15.12.2009, t</w:t>
      </w:r>
      <w:r>
        <w:t>ë dë</w:t>
      </w:r>
      <w:r w:rsidRPr="00EA343B">
        <w:t>rguara nga OSSH sh.a. me dat</w:t>
      </w:r>
      <w:r>
        <w:t>ë</w:t>
      </w:r>
      <w:r w:rsidRPr="00EA343B">
        <w:t xml:space="preserve"> 18.12.2009, dhe </w:t>
      </w:r>
      <w:r>
        <w:t>relacionin e g</w:t>
      </w:r>
      <w:r w:rsidRPr="00EA343B">
        <w:t>rupit t</w:t>
      </w:r>
      <w:r>
        <w:t>ë p</w:t>
      </w:r>
      <w:r w:rsidRPr="00EA343B">
        <w:t>un</w:t>
      </w:r>
      <w:r>
        <w:t>ë</w:t>
      </w:r>
      <w:r w:rsidRPr="00EA343B">
        <w:t>s s</w:t>
      </w:r>
      <w:r>
        <w:t>ë</w:t>
      </w:r>
      <w:r w:rsidRPr="00EA343B">
        <w:t xml:space="preserve"> ERE-s p</w:t>
      </w:r>
      <w:r>
        <w:t>ë</w:t>
      </w:r>
      <w:r w:rsidRPr="00EA343B">
        <w:t>r k</w:t>
      </w:r>
      <w:r>
        <w:t>ë</w:t>
      </w:r>
      <w:r w:rsidRPr="00EA343B">
        <w:t>t</w:t>
      </w:r>
      <w:r>
        <w:t>ë</w:t>
      </w:r>
      <w:r w:rsidRPr="00EA343B">
        <w:t xml:space="preserve"> ç</w:t>
      </w:r>
      <w:r>
        <w:t>ë</w:t>
      </w:r>
      <w:r w:rsidRPr="00EA343B">
        <w:t>shtje,</w:t>
      </w:r>
    </w:p>
    <w:p w:rsidR="00DB454A" w:rsidRPr="00EA343B" w:rsidRDefault="00DB454A" w:rsidP="00DB454A">
      <w:pPr>
        <w:pStyle w:val="Paragrafi0"/>
      </w:pPr>
      <w:r>
        <w:t>konstatoi</w:t>
      </w:r>
      <w:r w:rsidRPr="00EA343B">
        <w:t xml:space="preserve"> se:</w:t>
      </w:r>
    </w:p>
    <w:p w:rsidR="00DB454A" w:rsidRPr="00EA343B" w:rsidRDefault="00DB454A" w:rsidP="00DB454A">
      <w:pPr>
        <w:pStyle w:val="Paragrafi0"/>
      </w:pPr>
      <w:r w:rsidRPr="00EA343B">
        <w:t>-</w:t>
      </w:r>
      <w:r>
        <w:t xml:space="preserve"> Argumente</w:t>
      </w:r>
      <w:r w:rsidRPr="00EA343B">
        <w:t>t e OSSH sh.a.</w:t>
      </w:r>
      <w:r>
        <w:t>,</w:t>
      </w:r>
      <w:r w:rsidRPr="00EA343B">
        <w:t xml:space="preserve"> t</w:t>
      </w:r>
      <w:r>
        <w:t>ë dë</w:t>
      </w:r>
      <w:r w:rsidRPr="00EA343B">
        <w:t>rguara n</w:t>
      </w:r>
      <w:r>
        <w:t>ë</w:t>
      </w:r>
      <w:r w:rsidRPr="00EA343B">
        <w:t xml:space="preserve"> k</w:t>
      </w:r>
      <w:r>
        <w:t>ë</w:t>
      </w:r>
      <w:r w:rsidRPr="00EA343B">
        <w:t>rkes</w:t>
      </w:r>
      <w:r>
        <w:t>ë</w:t>
      </w:r>
      <w:r w:rsidRPr="00EA343B">
        <w:t>n e saj t</w:t>
      </w:r>
      <w:r>
        <w:t>ë</w:t>
      </w:r>
      <w:r w:rsidRPr="00EA343B">
        <w:t xml:space="preserve"> dat</w:t>
      </w:r>
      <w:r>
        <w:t>ë</w:t>
      </w:r>
      <w:r w:rsidRPr="00EA343B">
        <w:t>s 18.12.2009, jan</w:t>
      </w:r>
      <w:r>
        <w:t>ë</w:t>
      </w:r>
      <w:r w:rsidRPr="00EA343B">
        <w:t xml:space="preserve"> riformulime t</w:t>
      </w:r>
      <w:r>
        <w:t>ë argumente</w:t>
      </w:r>
      <w:r w:rsidRPr="00EA343B">
        <w:t>ve dhe shpjegimeve t</w:t>
      </w:r>
      <w:r>
        <w:t>ë</w:t>
      </w:r>
      <w:r w:rsidRPr="00EA343B">
        <w:t xml:space="preserve"> paraqitura gjat</w:t>
      </w:r>
      <w:r>
        <w:t>ë</w:t>
      </w:r>
      <w:r w:rsidRPr="00EA343B">
        <w:t xml:space="preserve"> seancave teknike t</w:t>
      </w:r>
      <w:r>
        <w:t>ë</w:t>
      </w:r>
      <w:r w:rsidRPr="00EA343B">
        <w:t xml:space="preserve"> zhvilluara nga ERE</w:t>
      </w:r>
      <w:r>
        <w:t>,</w:t>
      </w:r>
      <w:r w:rsidRPr="00EA343B">
        <w:t xml:space="preserve"> t</w:t>
      </w:r>
      <w:r>
        <w:t>ë</w:t>
      </w:r>
      <w:r w:rsidRPr="00EA343B">
        <w:t xml:space="preserve"> cilat jan</w:t>
      </w:r>
      <w:r>
        <w:t>ë</w:t>
      </w:r>
      <w:r w:rsidRPr="00EA343B">
        <w:t xml:space="preserve"> marr</w:t>
      </w:r>
      <w:r>
        <w:t>ë</w:t>
      </w:r>
      <w:r w:rsidRPr="00EA343B">
        <w:t xml:space="preserve"> n</w:t>
      </w:r>
      <w:r>
        <w:t>ë</w:t>
      </w:r>
      <w:r w:rsidRPr="00EA343B">
        <w:t xml:space="preserve"> analiz</w:t>
      </w:r>
      <w:r>
        <w:t>ë</w:t>
      </w:r>
      <w:r w:rsidRPr="00EA343B">
        <w:t xml:space="preserve"> gjat</w:t>
      </w:r>
      <w:r>
        <w:t>ë</w:t>
      </w:r>
      <w:r w:rsidRPr="00EA343B">
        <w:t xml:space="preserve"> procesit t</w:t>
      </w:r>
      <w:r>
        <w:t>ë</w:t>
      </w:r>
      <w:r w:rsidRPr="00EA343B">
        <w:t xml:space="preserve"> p</w:t>
      </w:r>
      <w:r>
        <w:t>ë</w:t>
      </w:r>
      <w:r w:rsidRPr="00EA343B">
        <w:t>rcaktimit t</w:t>
      </w:r>
      <w:r>
        <w:t>ë</w:t>
      </w:r>
      <w:r w:rsidRPr="00EA343B">
        <w:t xml:space="preserve"> tarifave dhe çmimeve nga ERE.</w:t>
      </w:r>
    </w:p>
    <w:p w:rsidR="00DB454A" w:rsidRPr="00EA343B" w:rsidRDefault="00DB454A" w:rsidP="00DB454A">
      <w:pPr>
        <w:pStyle w:val="Paragrafi0"/>
      </w:pPr>
      <w:r w:rsidRPr="00EA343B">
        <w:t>P</w:t>
      </w:r>
      <w:r>
        <w:t>ë</w:t>
      </w:r>
      <w:r w:rsidRPr="00EA343B">
        <w:t>r gjith</w:t>
      </w:r>
      <w:r>
        <w:t>ë</w:t>
      </w:r>
      <w:r w:rsidRPr="00EA343B">
        <w:t xml:space="preserve"> sa m</w:t>
      </w:r>
      <w:r>
        <w:t>ë</w:t>
      </w:r>
      <w:r w:rsidRPr="00EA343B">
        <w:t xml:space="preserve"> sip</w:t>
      </w:r>
      <w:r>
        <w:t>ë</w:t>
      </w:r>
      <w:r w:rsidRPr="00EA343B">
        <w:t>r, Bordi i Komisioner</w:t>
      </w:r>
      <w:r>
        <w:t>ë</w:t>
      </w:r>
      <w:r w:rsidRPr="00EA343B">
        <w:t>ve t</w:t>
      </w:r>
      <w:r>
        <w:t>ë</w:t>
      </w:r>
      <w:r w:rsidRPr="00EA343B">
        <w:t xml:space="preserve"> ERE-s</w:t>
      </w:r>
      <w:r>
        <w:t>,</w:t>
      </w:r>
      <w:r w:rsidRPr="00EA343B">
        <w:t xml:space="preserve"> me shumic</w:t>
      </w:r>
      <w:r>
        <w:t>ë</w:t>
      </w:r>
      <w:r w:rsidRPr="00EA343B">
        <w:t>n e votave t</w:t>
      </w:r>
      <w:r>
        <w:t>ë</w:t>
      </w:r>
      <w:r w:rsidRPr="00EA343B">
        <w:t xml:space="preserve"> an</w:t>
      </w:r>
      <w:r>
        <w:t>ë</w:t>
      </w:r>
      <w:r w:rsidRPr="00EA343B">
        <w:t>tar</w:t>
      </w:r>
      <w:r>
        <w:t>ë</w:t>
      </w:r>
      <w:r w:rsidRPr="00EA343B">
        <w:t>ve t</w:t>
      </w:r>
      <w:r>
        <w:t>ë</w:t>
      </w:r>
      <w:r w:rsidRPr="00EA343B">
        <w:t xml:space="preserve"> tij</w:t>
      </w:r>
      <w:r>
        <w:t>,</w:t>
      </w:r>
    </w:p>
    <w:p w:rsidR="00DB454A" w:rsidRPr="00EA343B" w:rsidRDefault="00DB454A" w:rsidP="00DB454A">
      <w:pPr>
        <w:pStyle w:val="Paragrafi0"/>
      </w:pPr>
    </w:p>
    <w:p w:rsidR="00DB454A" w:rsidRPr="00EA343B" w:rsidRDefault="00DB454A" w:rsidP="00DB454A">
      <w:pPr>
        <w:pStyle w:val="VENDOSI0"/>
        <w:keepNext w:val="0"/>
      </w:pPr>
      <w:r w:rsidRPr="00EA343B">
        <w:t>VENDOSI:</w:t>
      </w:r>
    </w:p>
    <w:p w:rsidR="00DB454A" w:rsidRPr="00EA343B" w:rsidRDefault="00DB454A" w:rsidP="00DB454A">
      <w:pPr>
        <w:pStyle w:val="Paragrafi0"/>
      </w:pPr>
    </w:p>
    <w:p w:rsidR="00DB454A" w:rsidRDefault="00DB454A" w:rsidP="00DB454A">
      <w:pPr>
        <w:pStyle w:val="Paragrafi0"/>
      </w:pPr>
      <w:r w:rsidRPr="00EA343B">
        <w:t>1.</w:t>
      </w:r>
      <w:r>
        <w:t xml:space="preserve"> </w:t>
      </w:r>
      <w:r w:rsidRPr="00EA343B">
        <w:t>T</w:t>
      </w:r>
      <w:r>
        <w:t>ë</w:t>
      </w:r>
      <w:r w:rsidRPr="00EA343B">
        <w:t xml:space="preserve"> mos marr</w:t>
      </w:r>
      <w:r>
        <w:t>ë</w:t>
      </w:r>
      <w:r w:rsidRPr="00EA343B">
        <w:t xml:space="preserve"> parasysh n</w:t>
      </w:r>
      <w:r>
        <w:t>ë</w:t>
      </w:r>
      <w:r w:rsidRPr="00EA343B">
        <w:t xml:space="preserve"> cil</w:t>
      </w:r>
      <w:r>
        <w:t>ë</w:t>
      </w:r>
      <w:r w:rsidRPr="00EA343B">
        <w:t>sin</w:t>
      </w:r>
      <w:r>
        <w:t>ë</w:t>
      </w:r>
      <w:r w:rsidRPr="00EA343B">
        <w:t xml:space="preserve"> e provave t</w:t>
      </w:r>
      <w:r>
        <w:t>ë</w:t>
      </w:r>
      <w:r w:rsidRPr="00EA343B">
        <w:t xml:space="preserve"> r</w:t>
      </w:r>
      <w:r>
        <w:t>eja argumente</w:t>
      </w:r>
      <w:r w:rsidRPr="00EA343B">
        <w:t>t e paraqitura n</w:t>
      </w:r>
      <w:r>
        <w:t>ë</w:t>
      </w:r>
      <w:r w:rsidRPr="00EA343B">
        <w:t xml:space="preserve"> ankes</w:t>
      </w:r>
      <w:r>
        <w:t>ë</w:t>
      </w:r>
      <w:r w:rsidRPr="00EA343B">
        <w:t>n e OSSH sh.a. t</w:t>
      </w:r>
      <w:r>
        <w:t>ë</w:t>
      </w:r>
      <w:r w:rsidRPr="00EA343B">
        <w:t xml:space="preserve"> dat</w:t>
      </w:r>
      <w:r>
        <w:t>ë</w:t>
      </w:r>
      <w:r w:rsidRPr="00EA343B">
        <w:t>s 18.12.2009</w:t>
      </w:r>
      <w:r>
        <w:t>,</w:t>
      </w:r>
      <w:r w:rsidRPr="00EA343B">
        <w:t xml:space="preserve"> n</w:t>
      </w:r>
      <w:r>
        <w:t>ë lidhje me v</w:t>
      </w:r>
      <w:r w:rsidRPr="00EA343B">
        <w:t>endimet e Bordit t</w:t>
      </w:r>
      <w:r>
        <w:t>ë Kom</w:t>
      </w:r>
      <w:r w:rsidRPr="00EA343B">
        <w:t>isioner</w:t>
      </w:r>
      <w:r>
        <w:t>ë</w:t>
      </w:r>
      <w:r w:rsidRPr="00EA343B">
        <w:t>ve nr.98, dat</w:t>
      </w:r>
      <w:r>
        <w:t>ë</w:t>
      </w:r>
      <w:r w:rsidRPr="00EA343B">
        <w:t xml:space="preserve"> 15.12.2009 dhe nr.100, dat</w:t>
      </w:r>
      <w:r>
        <w:t>ë</w:t>
      </w:r>
      <w:r w:rsidRPr="00EA343B">
        <w:t xml:space="preserve"> 15.12.2009.</w:t>
      </w:r>
    </w:p>
    <w:p w:rsidR="00DB454A" w:rsidRPr="00EA343B" w:rsidRDefault="00DB454A" w:rsidP="00DB454A">
      <w:pPr>
        <w:pStyle w:val="Paragrafi0"/>
      </w:pPr>
    </w:p>
    <w:p w:rsidR="00DB454A" w:rsidRPr="00EA343B" w:rsidRDefault="00DB454A" w:rsidP="00DB454A">
      <w:pPr>
        <w:pStyle w:val="Paragrafi0"/>
      </w:pPr>
      <w:r w:rsidRPr="00EA343B">
        <w:t>2.</w:t>
      </w:r>
      <w:r>
        <w:t xml:space="preserve"> </w:t>
      </w:r>
      <w:r w:rsidRPr="00EA343B">
        <w:t>L</w:t>
      </w:r>
      <w:r>
        <w:t>ë</w:t>
      </w:r>
      <w:r w:rsidRPr="00EA343B">
        <w:t>nien n</w:t>
      </w:r>
      <w:r>
        <w:t>ë</w:t>
      </w:r>
      <w:r w:rsidRPr="00EA343B">
        <w:t xml:space="preserve"> fuqi t</w:t>
      </w:r>
      <w:r>
        <w:t>ë v</w:t>
      </w:r>
      <w:r w:rsidRPr="00EA343B">
        <w:t>endimit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nr.98, dat</w:t>
      </w:r>
      <w:r>
        <w:t>ë</w:t>
      </w:r>
      <w:r w:rsidRPr="00EA343B">
        <w:t xml:space="preserve"> 15.12.2009 “P</w:t>
      </w:r>
      <w:r>
        <w:t>ë</w:t>
      </w:r>
      <w:r w:rsidRPr="00EA343B">
        <w:t>r p</w:t>
      </w:r>
      <w:r>
        <w:t>ë</w:t>
      </w:r>
      <w:r w:rsidRPr="00EA343B">
        <w:t>rcaktimin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OSSH sh.a. p</w:t>
      </w:r>
      <w:r>
        <w:t>ë</w:t>
      </w:r>
      <w:r w:rsidRPr="00EA343B">
        <w:t>r periudh</w:t>
      </w:r>
      <w:r>
        <w:t>ë</w:t>
      </w:r>
      <w:r w:rsidRPr="00EA343B">
        <w:t>n 1 janar-31 dhjetor 2010”.</w:t>
      </w:r>
    </w:p>
    <w:p w:rsidR="00DB454A" w:rsidRPr="00EA343B" w:rsidRDefault="00DB454A" w:rsidP="00DB454A">
      <w:pPr>
        <w:pStyle w:val="Paragrafi0"/>
      </w:pPr>
      <w:r w:rsidRPr="00EA343B">
        <w:t>3.</w:t>
      </w:r>
      <w:r>
        <w:t xml:space="preserve"> </w:t>
      </w:r>
      <w:r w:rsidRPr="00EA343B">
        <w:t>L</w:t>
      </w:r>
      <w:r>
        <w:t>ë</w:t>
      </w:r>
      <w:r w:rsidRPr="00EA343B">
        <w:t>nien n</w:t>
      </w:r>
      <w:r>
        <w:t>ë</w:t>
      </w:r>
      <w:r w:rsidRPr="00EA343B">
        <w:t xml:space="preserve"> fuqi t</w:t>
      </w:r>
      <w:r>
        <w:t>ë v</w:t>
      </w:r>
      <w:r w:rsidRPr="00EA343B">
        <w:t>endimit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nr.100, dat</w:t>
      </w:r>
      <w:r>
        <w:t>ë</w:t>
      </w:r>
      <w:r w:rsidRPr="00EA343B">
        <w:t xml:space="preserve"> 15.12.2009 “P</w:t>
      </w:r>
      <w:r>
        <w:t>ë</w:t>
      </w:r>
      <w:r w:rsidRPr="00EA343B">
        <w:t>r p</w:t>
      </w:r>
      <w:r>
        <w:t>ë</w:t>
      </w:r>
      <w:r w:rsidRPr="00EA343B">
        <w:t>rcaktimin e çmimeve t</w:t>
      </w:r>
      <w:r>
        <w:t>ë</w:t>
      </w:r>
      <w:r w:rsidRPr="00EA343B">
        <w:t xml:space="preserve"> shitjes me pakic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konsumator</w:t>
      </w:r>
      <w:r>
        <w:t>ë</w:t>
      </w:r>
      <w:r w:rsidRPr="00EA343B">
        <w:t>t tarifor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 2010-31 dhjetor 2010.</w:t>
      </w:r>
    </w:p>
    <w:p w:rsidR="00DB454A" w:rsidRPr="00EA343B" w:rsidRDefault="00DB454A" w:rsidP="00DB454A">
      <w:pPr>
        <w:pStyle w:val="Paragrafi0"/>
      </w:pPr>
      <w:r w:rsidRPr="00EA343B">
        <w:t>4. Ngarkohet Drejtoria Juridike dhe e Mbrojtjes s</w:t>
      </w:r>
      <w:r>
        <w:t>ë</w:t>
      </w:r>
      <w:r w:rsidRPr="00EA343B">
        <w:t xml:space="preserve"> Konsumatorit t</w:t>
      </w:r>
      <w:r>
        <w:t>ë njoftojë</w:t>
      </w:r>
      <w:r w:rsidRPr="00EA343B">
        <w:t xml:space="preserve"> OSSH sh.a. p</w:t>
      </w:r>
      <w:r>
        <w:t>ë</w:t>
      </w:r>
      <w:r w:rsidRPr="00EA343B">
        <w:t>r k</w:t>
      </w:r>
      <w:r>
        <w:t>ë</w:t>
      </w:r>
      <w:r w:rsidRPr="00EA343B">
        <w:t>t</w:t>
      </w:r>
      <w:r>
        <w:t>ë</w:t>
      </w:r>
      <w:r w:rsidRPr="00EA343B">
        <w:t xml:space="preserve"> vendim.</w:t>
      </w:r>
    </w:p>
    <w:p w:rsidR="00DB454A" w:rsidRPr="00EA343B" w:rsidRDefault="00DB454A" w:rsidP="00DB454A">
      <w:pPr>
        <w:pStyle w:val="Paragrafi0"/>
      </w:pPr>
      <w:r w:rsidRPr="00EA343B">
        <w:t>Ky vendim hyn në fuqi menjëherë.</w:t>
      </w:r>
    </w:p>
    <w:p w:rsidR="00DB454A" w:rsidRPr="00EA343B" w:rsidRDefault="00DB454A" w:rsidP="00DB454A">
      <w:pPr>
        <w:pStyle w:val="Paragrafi0"/>
      </w:pPr>
      <w:r w:rsidRPr="00EA343B">
        <w:t>Ky vendim botohet në Fletoren Zyrtare.</w:t>
      </w:r>
    </w:p>
    <w:p w:rsidR="00DB454A" w:rsidRPr="00EA343B" w:rsidRDefault="00DB454A" w:rsidP="00DB454A">
      <w:pPr>
        <w:pStyle w:val="Autoriteti"/>
        <w:keepNext w:val="0"/>
      </w:pPr>
      <w:r w:rsidRPr="00EA343B">
        <w:t>Kryetari i ERE-s</w:t>
      </w:r>
    </w:p>
    <w:p w:rsidR="00DB454A" w:rsidRPr="00EA343B" w:rsidRDefault="00DB454A" w:rsidP="00DB454A">
      <w:pPr>
        <w:pStyle w:val="AutoritetiEmer"/>
      </w:pPr>
      <w:r w:rsidRPr="00EA343B">
        <w:t>Bujar Nepravishta</w:t>
      </w:r>
    </w:p>
    <w:sectPr w:rsidR="00DB454A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454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2A38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454A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02B62C-10A7-4853-9E9F-A1F999AB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