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13" w:rsidRPr="00EA343B" w:rsidRDefault="00331013" w:rsidP="00331013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331013" w:rsidRPr="00EA343B" w:rsidRDefault="00331013" w:rsidP="00331013">
      <w:pPr>
        <w:pStyle w:val="NumriData"/>
        <w:keepNext w:val="0"/>
      </w:pPr>
      <w:r w:rsidRPr="00EA343B">
        <w:t>Nr.107, dat</w:t>
      </w:r>
      <w:r>
        <w:t>ë</w:t>
      </w:r>
      <w:r w:rsidRPr="00EA343B">
        <w:t xml:space="preserve"> 29.12.2009</w:t>
      </w:r>
    </w:p>
    <w:p w:rsidR="00331013" w:rsidRPr="00EA343B" w:rsidRDefault="00331013" w:rsidP="00331013">
      <w:pPr>
        <w:pStyle w:val="Paragrafi0"/>
      </w:pPr>
    </w:p>
    <w:p w:rsidR="00331013" w:rsidRPr="00EA343B" w:rsidRDefault="00331013" w:rsidP="00331013">
      <w:pPr>
        <w:pStyle w:val="Titulli0"/>
        <w:keepNext w:val="0"/>
      </w:pPr>
      <w:r w:rsidRPr="00EA343B">
        <w:t>P</w:t>
      </w:r>
      <w:r>
        <w:t>Ë</w:t>
      </w:r>
      <w:r w:rsidRPr="00EA343B">
        <w:t>R FILLIMIN E PROCEDURAVE P</w:t>
      </w:r>
      <w:r>
        <w:t>Ë</w:t>
      </w:r>
      <w:r w:rsidRPr="00EA343B">
        <w:t>R LICENCIMIN E SHOQ</w:t>
      </w:r>
      <w:r>
        <w:t>Ë</w:t>
      </w:r>
      <w:r w:rsidRPr="00EA343B">
        <w:t>RIS</w:t>
      </w:r>
      <w:r>
        <w:t>Ë “HEC BISHNICA 1, 2” SHP</w:t>
      </w:r>
      <w:r w:rsidRPr="00EA343B">
        <w:t>K</w:t>
      </w:r>
    </w:p>
    <w:p w:rsidR="00331013" w:rsidRPr="00EA343B" w:rsidRDefault="00331013" w:rsidP="00331013">
      <w:pPr>
        <w:pStyle w:val="Paragrafi0"/>
      </w:pPr>
    </w:p>
    <w:p w:rsidR="00331013" w:rsidRPr="00EA343B" w:rsidRDefault="00331013" w:rsidP="00331013">
      <w:pPr>
        <w:pStyle w:val="Paragrafi0"/>
      </w:pPr>
      <w:r w:rsidRPr="00EA343B">
        <w:t>Në mbështetje të nenit 8 pika 2 germa “a”, nenit 9 dhe 13 pika 1, germa “a” të ligjit nr.9072, datë 22.5.2003 “Për sektorin e energjisë elektrike”, të nd</w:t>
      </w:r>
      <w:r>
        <w:t>ryshuar, nenit 4, pika 1,</w:t>
      </w:r>
      <w:r w:rsidRPr="00EA343B">
        <w:t xml:space="preserve"> germa “a”, dhe nenit 10, pikat 1 dhe 3  të “Rregullores për procedurat e licencimit, modifikimit, transferimit të plotë/të pjesshëm dhe rinovimit të licencave”, të miratuar me vendimin e Bordit të Komisionerëve nr.108, datë 9.9.2008, nenit 18, pika 1, germa “a” t</w:t>
      </w:r>
      <w:r>
        <w:t>ë r</w:t>
      </w:r>
      <w:r w:rsidRPr="00EA343B">
        <w:t>regullave t</w:t>
      </w:r>
      <w:r>
        <w:t>ë p</w:t>
      </w:r>
      <w:r w:rsidRPr="00EA343B">
        <w:t>raktik</w:t>
      </w:r>
      <w:r>
        <w:t>ës dhe p</w:t>
      </w:r>
      <w:r w:rsidRPr="00EA343B">
        <w:t>rocedurave t</w:t>
      </w:r>
      <w:r>
        <w:t>ë ERE-s, miratuar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ëve nr.</w:t>
      </w:r>
      <w:r w:rsidRPr="00EA343B">
        <w:t>21, dat</w:t>
      </w:r>
      <w:r>
        <w:t>ë</w:t>
      </w:r>
      <w:r w:rsidRPr="00EA343B">
        <w:t xml:space="preserve"> 18.3.2009, Bordi i Komisionerëve të Entit Rregullator të Energjisë (ERE), në mbledhjen e tij të datës 29.12.2009, mbasi shqyrtoi aplikimin e paraqitur nga shoq</w:t>
      </w:r>
      <w:r>
        <w:t>ëria “HEC</w:t>
      </w:r>
      <w:r w:rsidRPr="00EA343B">
        <w:t xml:space="preserve"> Bishnica 1,2”sh.p.k., p</w:t>
      </w:r>
      <w:r>
        <w:t>ë</w:t>
      </w:r>
      <w:r w:rsidRPr="00EA343B">
        <w:t>r t’u licencuar n</w:t>
      </w:r>
      <w:r>
        <w:t>ë</w:t>
      </w:r>
      <w:r w:rsidRPr="00EA343B">
        <w:t xml:space="preserve"> aktivitetin e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elektrike, p</w:t>
      </w:r>
      <w:r>
        <w:t>ër HEC</w:t>
      </w:r>
      <w:r w:rsidRPr="00EA343B">
        <w:t xml:space="preserve"> Bishnica 2,</w:t>
      </w:r>
    </w:p>
    <w:p w:rsidR="00331013" w:rsidRPr="00EA343B" w:rsidRDefault="00331013" w:rsidP="00331013">
      <w:pPr>
        <w:pStyle w:val="Paragrafi0"/>
      </w:pPr>
      <w:r>
        <w:t>d</w:t>
      </w:r>
      <w:r w:rsidRPr="00EA343B">
        <w:t>he konstatoi se:</w:t>
      </w:r>
    </w:p>
    <w:p w:rsidR="00331013" w:rsidRPr="00EA343B" w:rsidRDefault="00331013" w:rsidP="00331013">
      <w:pPr>
        <w:pStyle w:val="Paragrafi0"/>
      </w:pPr>
    </w:p>
    <w:p w:rsidR="00331013" w:rsidRPr="00EA343B" w:rsidRDefault="00331013" w:rsidP="00331013">
      <w:pPr>
        <w:pStyle w:val="Paragrafi0"/>
      </w:pPr>
      <w:r w:rsidRPr="00EA343B">
        <w:t>Aplikimi plot</w:t>
      </w:r>
      <w:r>
        <w:t>ë</w:t>
      </w:r>
      <w:r w:rsidRPr="00EA343B">
        <w:t>son p</w:t>
      </w:r>
      <w:r>
        <w:t>ë</w:t>
      </w:r>
      <w:r w:rsidRPr="00EA343B">
        <w:t>rgjith</w:t>
      </w:r>
      <w:r>
        <w:t>ë</w:t>
      </w:r>
      <w:r w:rsidRPr="00EA343B">
        <w:t>sisht k</w:t>
      </w:r>
      <w:r>
        <w:t>ë</w:t>
      </w:r>
      <w:r w:rsidRPr="00EA343B">
        <w:t>rkesat e ERE-s</w:t>
      </w:r>
      <w:r>
        <w:t>,</w:t>
      </w:r>
      <w:r w:rsidRPr="00EA343B">
        <w:t xml:space="preserve"> lidhur me licencimet n</w:t>
      </w:r>
      <w:r>
        <w:t>ë</w:t>
      </w:r>
      <w:r w:rsidRPr="00EA343B">
        <w:t xml:space="preserve"> sektorin e energjis</w:t>
      </w:r>
      <w:r>
        <w:t>ë</w:t>
      </w:r>
      <w:r w:rsidRPr="00EA343B">
        <w:t xml:space="preserve"> elektrike t</w:t>
      </w:r>
      <w:r>
        <w:t>ë</w:t>
      </w:r>
      <w:r w:rsidRPr="00EA343B">
        <w:t>:</w:t>
      </w:r>
    </w:p>
    <w:p w:rsidR="00331013" w:rsidRPr="00EA343B" w:rsidRDefault="00331013" w:rsidP="00331013">
      <w:pPr>
        <w:pStyle w:val="Paragrafi0"/>
      </w:pPr>
      <w:r w:rsidRPr="00EA343B">
        <w:t>-</w:t>
      </w:r>
      <w:r>
        <w:t xml:space="preserve"> </w:t>
      </w:r>
      <w:r w:rsidRPr="00EA343B">
        <w:t>Formatit t</w:t>
      </w:r>
      <w:r>
        <w:t>ë</w:t>
      </w:r>
      <w:r w:rsidRPr="00EA343B">
        <w:t xml:space="preserve"> aplikimit (neni 9, pika 1)</w:t>
      </w:r>
      <w:r>
        <w:t>;</w:t>
      </w:r>
    </w:p>
    <w:p w:rsidR="00331013" w:rsidRPr="00EA343B" w:rsidRDefault="00331013" w:rsidP="00331013">
      <w:pPr>
        <w:pStyle w:val="Paragrafi0"/>
      </w:pPr>
      <w:r w:rsidRPr="00EA343B">
        <w:t>-</w:t>
      </w:r>
      <w:r>
        <w:t xml:space="preserve"> </w:t>
      </w:r>
      <w:r w:rsidRPr="00EA343B">
        <w:t>Dokumentacioni</w:t>
      </w:r>
      <w:r>
        <w:t>t</w:t>
      </w:r>
      <w:r w:rsidRPr="00EA343B">
        <w:t xml:space="preserve"> juridik, administrativ dhe pron</w:t>
      </w:r>
      <w:r>
        <w:t>ë</w:t>
      </w:r>
      <w:r w:rsidRPr="00EA343B">
        <w:t>sor (neni 9, pika 2)</w:t>
      </w:r>
      <w:r>
        <w:t>;</w:t>
      </w:r>
    </w:p>
    <w:p w:rsidR="00331013" w:rsidRPr="00EA343B" w:rsidRDefault="00331013" w:rsidP="00331013">
      <w:pPr>
        <w:pStyle w:val="Paragrafi0"/>
      </w:pPr>
      <w:r w:rsidRPr="00EA343B">
        <w:t>- Dokumentacioni</w:t>
      </w:r>
      <w:r>
        <w:t>t</w:t>
      </w:r>
      <w:r w:rsidRPr="00EA343B">
        <w:t xml:space="preserve"> financiar dhe fiskal (neni 9, pika 3)</w:t>
      </w:r>
      <w:r>
        <w:t>;</w:t>
      </w:r>
      <w:r w:rsidRPr="00EA343B">
        <w:t xml:space="preserve"> </w:t>
      </w:r>
    </w:p>
    <w:p w:rsidR="00331013" w:rsidRPr="00EA343B" w:rsidRDefault="00331013" w:rsidP="00331013">
      <w:pPr>
        <w:pStyle w:val="Paragrafi0"/>
      </w:pPr>
      <w:r w:rsidRPr="00EA343B">
        <w:t>- Dokumentacioni</w:t>
      </w:r>
      <w:r>
        <w:t>t</w:t>
      </w:r>
      <w:r w:rsidRPr="00EA343B">
        <w:t xml:space="preserve"> teknik (neni 9, pika 4)</w:t>
      </w:r>
      <w:r>
        <w:t>.</w:t>
      </w:r>
    </w:p>
    <w:p w:rsidR="00331013" w:rsidRPr="00EA343B" w:rsidRDefault="00331013" w:rsidP="00331013">
      <w:pPr>
        <w:pStyle w:val="Paragrafi0"/>
      </w:pPr>
      <w:r w:rsidRPr="00EA343B">
        <w:t>Mungesa e dokumentacionit q</w:t>
      </w:r>
      <w:r>
        <w:t>ë</w:t>
      </w:r>
      <w:r w:rsidRPr="00EA343B">
        <w:t xml:space="preserve"> ka t</w:t>
      </w:r>
      <w:r>
        <w:t>ë</w:t>
      </w:r>
      <w:r w:rsidRPr="00EA343B">
        <w:t xml:space="preserve"> b</w:t>
      </w:r>
      <w:r>
        <w:t>ë</w:t>
      </w:r>
      <w:r w:rsidRPr="00EA343B">
        <w:t>j</w:t>
      </w:r>
      <w:r>
        <w:t>ë</w:t>
      </w:r>
      <w:r w:rsidRPr="00EA343B">
        <w:t xml:space="preserve"> me:</w:t>
      </w:r>
    </w:p>
    <w:p w:rsidR="00331013" w:rsidRPr="00EA343B" w:rsidRDefault="00331013" w:rsidP="00331013">
      <w:pPr>
        <w:pStyle w:val="Paragrafi0"/>
      </w:pPr>
      <w:r w:rsidRPr="00EA343B">
        <w:t>Miratimin e OST sh.a. ose OSSH sh.a. p</w:t>
      </w:r>
      <w:r>
        <w:t>ër lidhjen e centraleve m</w:t>
      </w:r>
      <w:r w:rsidRPr="00EA343B">
        <w:t xml:space="preserve">e sistemin elektroenergjetik </w:t>
      </w:r>
      <w:r>
        <w:t>ë</w:t>
      </w:r>
      <w:r w:rsidRPr="00EA343B">
        <w:t>sht</w:t>
      </w:r>
      <w:r>
        <w:t>ë</w:t>
      </w:r>
      <w:r w:rsidRPr="00EA343B">
        <w:t xml:space="preserve"> shoq</w:t>
      </w:r>
      <w:r>
        <w:t>ë</w:t>
      </w:r>
      <w:r w:rsidRPr="00EA343B">
        <w:t>ruar nga miratimi p</w:t>
      </w:r>
      <w:r>
        <w:t>ë</w:t>
      </w:r>
      <w:r w:rsidRPr="00EA343B">
        <w:t>r pik</w:t>
      </w:r>
      <w:r>
        <w:t>ë</w:t>
      </w:r>
      <w:r w:rsidRPr="00EA343B">
        <w:t xml:space="preserve">n e lidhjes nga Drejtoria Rajonale e OST sh.a. Elbasan dhe </w:t>
      </w:r>
      <w:r>
        <w:t>ë</w:t>
      </w:r>
      <w:r w:rsidRPr="00EA343B">
        <w:t>sht</w:t>
      </w:r>
      <w:r>
        <w:t>ë</w:t>
      </w:r>
      <w:r w:rsidRPr="00EA343B">
        <w:t xml:space="preserve"> n</w:t>
      </w:r>
      <w:r>
        <w:t>ë</w:t>
      </w:r>
      <w:r w:rsidRPr="00EA343B">
        <w:t xml:space="preserve"> pritje t</w:t>
      </w:r>
      <w:r>
        <w:t>ë</w:t>
      </w:r>
      <w:r w:rsidRPr="00EA343B">
        <w:t xml:space="preserve"> p</w:t>
      </w:r>
      <w:r>
        <w:t>ë</w:t>
      </w:r>
      <w:r w:rsidRPr="00EA343B">
        <w:t>rgjigjes nga Drejtoria Qendrore p</w:t>
      </w:r>
      <w:r>
        <w:t>ë</w:t>
      </w:r>
      <w:r w:rsidRPr="00EA343B">
        <w:t>r ta paraqitur m</w:t>
      </w:r>
      <w:r>
        <w:t>ë</w:t>
      </w:r>
      <w:r w:rsidRPr="00EA343B">
        <w:t xml:space="preserve"> pas n</w:t>
      </w:r>
      <w:r>
        <w:t>ë</w:t>
      </w:r>
      <w:r w:rsidRPr="00EA343B">
        <w:t xml:space="preserve"> ERE.</w:t>
      </w:r>
    </w:p>
    <w:p w:rsidR="00331013" w:rsidRPr="00EA343B" w:rsidRDefault="00331013" w:rsidP="00331013">
      <w:pPr>
        <w:pStyle w:val="Paragrafi0"/>
      </w:pPr>
      <w:r w:rsidRPr="00EA343B">
        <w:t>P</w:t>
      </w:r>
      <w:r>
        <w:t>ë</w:t>
      </w:r>
      <w:r w:rsidRPr="00EA343B">
        <w:t>r gjith</w:t>
      </w:r>
      <w:r>
        <w:t>ë</w:t>
      </w:r>
      <w:r w:rsidRPr="00EA343B">
        <w:t xml:space="preserve"> sa m</w:t>
      </w:r>
      <w:r>
        <w:t>ë</w:t>
      </w:r>
      <w:r w:rsidRPr="00EA343B">
        <w:t xml:space="preserve"> sip</w:t>
      </w:r>
      <w:r>
        <w:t>ë</w:t>
      </w:r>
      <w:r w:rsidRPr="00EA343B">
        <w:t>r</w:t>
      </w:r>
      <w:r>
        <w:t>,</w:t>
      </w:r>
      <w:r w:rsidRPr="00EA343B">
        <w:t xml:space="preserve"> Bordi i Komisioner</w:t>
      </w:r>
      <w:r>
        <w:t>ë</w:t>
      </w:r>
      <w:r w:rsidRPr="00EA343B">
        <w:t>ve t</w:t>
      </w:r>
      <w:r>
        <w:t>ë ERE-s</w:t>
      </w:r>
    </w:p>
    <w:p w:rsidR="00331013" w:rsidRPr="00EA343B" w:rsidRDefault="00331013" w:rsidP="00331013">
      <w:pPr>
        <w:pStyle w:val="Paragrafi0"/>
      </w:pPr>
    </w:p>
    <w:p w:rsidR="00331013" w:rsidRPr="00EA343B" w:rsidRDefault="00331013" w:rsidP="00331013">
      <w:pPr>
        <w:pStyle w:val="VENDOSI0"/>
        <w:keepNext w:val="0"/>
      </w:pPr>
      <w:r w:rsidRPr="00EA343B">
        <w:t>VENDOSI:</w:t>
      </w:r>
    </w:p>
    <w:p w:rsidR="00331013" w:rsidRPr="00EA343B" w:rsidRDefault="00331013" w:rsidP="00331013">
      <w:pPr>
        <w:pStyle w:val="Paragrafi0"/>
      </w:pPr>
    </w:p>
    <w:p w:rsidR="00331013" w:rsidRPr="00EA343B" w:rsidRDefault="00331013" w:rsidP="00331013">
      <w:pPr>
        <w:pStyle w:val="Paragrafi0"/>
      </w:pPr>
      <w:r w:rsidRPr="00EA343B">
        <w:t>1.</w:t>
      </w:r>
      <w:r>
        <w:t xml:space="preserve"> </w:t>
      </w:r>
      <w:r w:rsidRPr="00EA343B">
        <w:t>T</w:t>
      </w:r>
      <w:r>
        <w:t>ë</w:t>
      </w:r>
      <w:r w:rsidRPr="00EA343B">
        <w:t xml:space="preserve"> filloj</w:t>
      </w:r>
      <w:r>
        <w:t>ë</w:t>
      </w:r>
      <w:r w:rsidRPr="00EA343B">
        <w:t xml:space="preserve"> procedurat p</w:t>
      </w:r>
      <w:r>
        <w:t>ë</w:t>
      </w:r>
      <w:r w:rsidRPr="00EA343B">
        <w:t>r licencimin e shoq</w:t>
      </w:r>
      <w:r>
        <w:t>ë</w:t>
      </w:r>
      <w:r w:rsidRPr="00EA343B">
        <w:t>ris</w:t>
      </w:r>
      <w:r>
        <w:t>ë “HEC</w:t>
      </w:r>
      <w:r w:rsidRPr="00EA343B">
        <w:t xml:space="preserve"> Bishnica 1,2” sh.p.k., n</w:t>
      </w:r>
      <w:r>
        <w:t>ë</w:t>
      </w:r>
      <w:r w:rsidRPr="00EA343B">
        <w:t xml:space="preserve"> aktivitetin e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p</w:t>
      </w:r>
      <w:r>
        <w:t>ër HEC</w:t>
      </w:r>
      <w:r w:rsidRPr="00EA343B">
        <w:t xml:space="preserve"> Bishnica 2.</w:t>
      </w:r>
    </w:p>
    <w:p w:rsidR="00331013" w:rsidRPr="00EA343B" w:rsidRDefault="00331013" w:rsidP="00331013">
      <w:pPr>
        <w:pStyle w:val="Paragrafi0"/>
      </w:pPr>
      <w:r w:rsidRPr="00EA343B">
        <w:t>2. Ngarkohet Drejtoria e Licencimit dhe Monitorimit t</w:t>
      </w:r>
      <w:r>
        <w:t>ë</w:t>
      </w:r>
      <w:r w:rsidRPr="00EA343B">
        <w:t xml:space="preserve"> Tregut t</w:t>
      </w:r>
      <w:r>
        <w:t>a</w:t>
      </w:r>
      <w:r w:rsidRPr="00EA343B">
        <w:t xml:space="preserve"> njoftoj</w:t>
      </w:r>
      <w:r>
        <w:t>ë</w:t>
      </w:r>
      <w:r w:rsidRPr="00EA343B">
        <w:t xml:space="preserve"> aplikuesin p</w:t>
      </w:r>
      <w:r>
        <w:t>ë</w:t>
      </w:r>
      <w:r w:rsidRPr="00EA343B">
        <w:t>r vendimin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ERE-s.</w:t>
      </w:r>
    </w:p>
    <w:p w:rsidR="00331013" w:rsidRPr="00EA343B" w:rsidRDefault="00331013" w:rsidP="00331013">
      <w:pPr>
        <w:pStyle w:val="Paragrafi0"/>
      </w:pPr>
      <w:r w:rsidRPr="00EA343B">
        <w:t>Ky vendim hyn në fuqi menjëherë.</w:t>
      </w:r>
    </w:p>
    <w:p w:rsidR="00331013" w:rsidRPr="00EA343B" w:rsidRDefault="00331013" w:rsidP="00331013">
      <w:pPr>
        <w:pStyle w:val="Paragrafi0"/>
      </w:pPr>
      <w:r w:rsidRPr="00EA343B">
        <w:t>Ky vendim botohet në Fletoren Zyrtare.</w:t>
      </w:r>
    </w:p>
    <w:p w:rsidR="00331013" w:rsidRPr="00EA343B" w:rsidRDefault="00331013" w:rsidP="00331013">
      <w:pPr>
        <w:pStyle w:val="Autoriteti"/>
        <w:keepNext w:val="0"/>
      </w:pPr>
      <w:r w:rsidRPr="00EA343B">
        <w:t>Kryetari i ERE-s</w:t>
      </w:r>
    </w:p>
    <w:p w:rsidR="00331013" w:rsidRPr="00EA343B" w:rsidRDefault="00331013" w:rsidP="00331013">
      <w:pPr>
        <w:pStyle w:val="AutoritetiEmer"/>
      </w:pPr>
      <w:r w:rsidRPr="00EA343B">
        <w:t>Bujar Nepravishta</w:t>
      </w:r>
    </w:p>
    <w:sectPr w:rsidR="00331013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101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1013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333B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6357EA-E8D2-43EE-9139-958089E3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