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A0A" w:rsidRPr="009D14DD" w:rsidRDefault="00736A0A" w:rsidP="00736A0A">
      <w:pPr>
        <w:pStyle w:val="Akti"/>
        <w:keepNext w:val="0"/>
      </w:pPr>
      <w:bookmarkStart w:id="0" w:name="_GoBack"/>
      <w:bookmarkEnd w:id="0"/>
      <w:r w:rsidRPr="009D14DD">
        <w:t>VENDIM</w:t>
      </w:r>
    </w:p>
    <w:p w:rsidR="00736A0A" w:rsidRPr="009D14DD" w:rsidRDefault="00736A0A" w:rsidP="00736A0A">
      <w:pPr>
        <w:pStyle w:val="NumriData"/>
        <w:keepNext w:val="0"/>
      </w:pPr>
      <w:r>
        <w:t>Nr.</w:t>
      </w:r>
      <w:r w:rsidRPr="009D14DD">
        <w:t>23</w:t>
      </w:r>
      <w:r>
        <w:t>, d</w:t>
      </w:r>
      <w:r w:rsidRPr="009D14DD">
        <w:t>atë 10</w:t>
      </w:r>
      <w:r>
        <w:t>.</w:t>
      </w:r>
      <w:r w:rsidRPr="009D14DD">
        <w:t>3.2011</w:t>
      </w:r>
    </w:p>
    <w:p w:rsidR="00736A0A" w:rsidRPr="009D14DD" w:rsidRDefault="00736A0A" w:rsidP="00106908">
      <w:pPr>
        <w:pStyle w:val="Paragrafi"/>
      </w:pPr>
    </w:p>
    <w:p w:rsidR="00736A0A" w:rsidRPr="009D14DD" w:rsidRDefault="00736A0A" w:rsidP="00736A0A">
      <w:pPr>
        <w:pStyle w:val="Titulli"/>
        <w:keepNext w:val="0"/>
      </w:pPr>
      <w:r w:rsidRPr="009D14DD">
        <w:t>PËR</w:t>
      </w:r>
      <w:r>
        <w:t xml:space="preserve"> </w:t>
      </w:r>
      <w:r w:rsidRPr="009D14DD">
        <w:t>LICE</w:t>
      </w:r>
      <w:r>
        <w:t>NC</w:t>
      </w:r>
      <w:r w:rsidRPr="009D14DD">
        <w:t>IMI</w:t>
      </w:r>
      <w:r>
        <w:t>N E SHOQËRISË “HEC – VLUSHE” SHP</w:t>
      </w:r>
      <w:r w:rsidRPr="009D14DD">
        <w:t>K NË AKTIVITETIN E PRODHIMIT TË ENERGJISË ELEKTRIKE</w:t>
      </w:r>
    </w:p>
    <w:p w:rsidR="00736A0A" w:rsidRPr="009D14DD" w:rsidRDefault="00736A0A" w:rsidP="00106908">
      <w:pPr>
        <w:pStyle w:val="Paragrafi"/>
      </w:pPr>
    </w:p>
    <w:p w:rsidR="00736A0A" w:rsidRPr="009D14DD" w:rsidRDefault="00736A0A" w:rsidP="00106908">
      <w:pPr>
        <w:pStyle w:val="Paragrafi"/>
      </w:pPr>
      <w:r w:rsidRPr="009D14DD">
        <w:t>Në m</w:t>
      </w:r>
      <w:r>
        <w:t>bështetje të neneve 8, pika 2 germa “a”,</w:t>
      </w:r>
      <w:r w:rsidRPr="009D14DD">
        <w:t xml:space="preserve"> nenit </w:t>
      </w:r>
      <w:r>
        <w:t>9 dhe 13, pika 1 germa “a”, të ligjit nr.9072, datë 22.5.2003</w:t>
      </w:r>
      <w:r w:rsidRPr="009D14DD">
        <w:t xml:space="preserve"> “Për sektorin e energjisë elektrike”, të ndryshu</w:t>
      </w:r>
      <w:r>
        <w:t>ar,  nenit 4,  pika 1 germa “a”, nenit 5,  pika 1 germa “a”, neneve 13 dhe 14 të rregullores “Për procedurat e licenc</w:t>
      </w:r>
      <w:r w:rsidRPr="009D14DD">
        <w:t>imit, modifikimit, transferimit të plo</w:t>
      </w:r>
      <w:r>
        <w:t>të/pjesshëm dhe rinovimit të licencave”, të miratuar me v</w:t>
      </w:r>
      <w:r w:rsidRPr="009D14DD">
        <w:t>end</w:t>
      </w:r>
      <w:r>
        <w:t>imin e Bordit të Komisionerëve nr.108, datë 9.</w:t>
      </w:r>
      <w:r w:rsidRPr="009D14DD">
        <w:t>9.2008, Bordi i Komisionerëve të En</w:t>
      </w:r>
      <w:r>
        <w:t>tit Rregullator të Energjisë (ER</w:t>
      </w:r>
      <w:r w:rsidRPr="009D14DD">
        <w:t>E), në mbledhjen e tij të datës 10</w:t>
      </w:r>
      <w:r>
        <w:t>.3.2011, p</w:t>
      </w:r>
      <w:r w:rsidRPr="009D14DD">
        <w:t>asi shqyrtoi aplikimin e paraqitur nga shoqëria “Hec – Vlushe” sh.p.k</w:t>
      </w:r>
      <w:r>
        <w:t>.</w:t>
      </w:r>
      <w:r w:rsidRPr="009D14DD">
        <w:t>, si dh</w:t>
      </w:r>
      <w:r>
        <w:t>e relacionin e Drejtorisë së Licenc</w:t>
      </w:r>
      <w:r w:rsidRPr="009D14DD">
        <w:t>imit dhe Monitorimit të Tregut dhe Drejtorisë Juridike dhe Mbrojtjes së Konsumatorit mbi li</w:t>
      </w:r>
      <w:r>
        <w:t>cenc</w:t>
      </w:r>
      <w:r w:rsidRPr="009D14DD">
        <w:t>imin në aktivitetin e p</w:t>
      </w:r>
      <w:r>
        <w:t>rodhimit të energjisë elektrike</w:t>
      </w:r>
      <w:r w:rsidRPr="009D14DD">
        <w:t xml:space="preserve"> të kësaj shoqërie,</w:t>
      </w:r>
    </w:p>
    <w:p w:rsidR="00736A0A" w:rsidRPr="009D14DD" w:rsidRDefault="00736A0A" w:rsidP="00106908">
      <w:pPr>
        <w:pStyle w:val="Paragrafi"/>
      </w:pPr>
      <w:r>
        <w:t>k</w:t>
      </w:r>
      <w:r w:rsidRPr="009D14DD">
        <w:t>onstatoi se:</w:t>
      </w:r>
    </w:p>
    <w:p w:rsidR="00736A0A" w:rsidRPr="009D14DD" w:rsidRDefault="00736A0A" w:rsidP="00106908">
      <w:pPr>
        <w:pStyle w:val="Paragrafi"/>
      </w:pPr>
      <w:r w:rsidRPr="009D14DD">
        <w:t>Aplikimi i shoqërisë “Hec – Vlushe” sh.p.k</w:t>
      </w:r>
      <w:r>
        <w:t>.</w:t>
      </w:r>
      <w:r w:rsidRPr="009D14DD">
        <w:t xml:space="preserve"> plotëson kërkesat e parashiku</w:t>
      </w:r>
      <w:r>
        <w:t>ara nga ERE në r</w:t>
      </w:r>
      <w:r w:rsidRPr="009D14DD">
        <w:t xml:space="preserve">regulloren </w:t>
      </w:r>
      <w:r>
        <w:t>“Për procedurat e licenc</w:t>
      </w:r>
      <w:r w:rsidRPr="009D14DD">
        <w:t>imit, modifikimit, t</w:t>
      </w:r>
      <w:r>
        <w:t>ransferimit të plotë /të pjesshëm dhe rinovimit të licenc</w:t>
      </w:r>
      <w:r w:rsidRPr="009D14DD">
        <w:t>ave</w:t>
      </w:r>
      <w:r>
        <w:t>”,</w:t>
      </w:r>
      <w:r w:rsidRPr="009D14DD">
        <w:t xml:space="preserve"> si më poshtë:  </w:t>
      </w:r>
    </w:p>
    <w:p w:rsidR="00736A0A" w:rsidRPr="009D14DD" w:rsidRDefault="00736A0A" w:rsidP="00106908">
      <w:pPr>
        <w:pStyle w:val="Paragrafi"/>
      </w:pPr>
      <w:r>
        <w:t xml:space="preserve">- </w:t>
      </w:r>
      <w:r w:rsidRPr="009D14DD">
        <w:t>Formati i aplikimit (neni 9, pika 1) është paraqitur dhe plotësuar në mënyrë korrekte.</w:t>
      </w:r>
    </w:p>
    <w:p w:rsidR="00736A0A" w:rsidRPr="009D14DD" w:rsidRDefault="00736A0A" w:rsidP="00106908">
      <w:pPr>
        <w:pStyle w:val="Paragrafi"/>
      </w:pPr>
      <w:r>
        <w:t xml:space="preserve">- </w:t>
      </w:r>
      <w:r w:rsidRPr="009D14DD">
        <w:t>Dokumentacioni juridik, administrativ dhe pronësor (neni 9, pika 2) është paraqitur dhe plotësuar në mënyrë korrekte.</w:t>
      </w:r>
    </w:p>
    <w:p w:rsidR="00736A0A" w:rsidRPr="009D14DD" w:rsidRDefault="00736A0A" w:rsidP="00106908">
      <w:pPr>
        <w:pStyle w:val="Paragrafi"/>
      </w:pPr>
      <w:r>
        <w:t xml:space="preserve">- </w:t>
      </w:r>
      <w:r w:rsidRPr="009D14DD">
        <w:t>Dokumentacioni fina</w:t>
      </w:r>
      <w:r>
        <w:t>n</w:t>
      </w:r>
      <w:r w:rsidRPr="009D14DD">
        <w:t>ciar dhe fiskal (neni 9, pika 3) ë</w:t>
      </w:r>
      <w:r>
        <w:t>shtë</w:t>
      </w:r>
      <w:r w:rsidRPr="009D14DD">
        <w:t xml:space="preserve"> paraqitur dhe plotësuar në mënyrë korrekte.</w:t>
      </w:r>
    </w:p>
    <w:p w:rsidR="00736A0A" w:rsidRPr="009D14DD" w:rsidRDefault="00736A0A" w:rsidP="00106908">
      <w:pPr>
        <w:pStyle w:val="Paragrafi"/>
      </w:pPr>
      <w:r>
        <w:t xml:space="preserve">- </w:t>
      </w:r>
      <w:r w:rsidRPr="009D14DD">
        <w:t>Dokumentacionit teknik (neni 9, pikat 4.1.</w:t>
      </w:r>
      <w:r>
        <w:t>1, 4.1.2, 4.1.3, 4.1.4, 4.1.5) është</w:t>
      </w:r>
      <w:r w:rsidRPr="009D14DD">
        <w:t xml:space="preserve"> paraq</w:t>
      </w:r>
      <w:r>
        <w:t>itur dhe plotësuar në mënyrë</w:t>
      </w:r>
      <w:r w:rsidRPr="009D14DD">
        <w:t xml:space="preserve"> korrekte.</w:t>
      </w:r>
    </w:p>
    <w:p w:rsidR="00736A0A" w:rsidRDefault="00736A0A" w:rsidP="00106908">
      <w:pPr>
        <w:pStyle w:val="Paragrafi"/>
      </w:pPr>
      <w:r w:rsidRPr="009D14DD">
        <w:t>Për gjithë sa më sipër</w:t>
      </w:r>
      <w:r>
        <w:t>, Bordi i Komisionerëve të ERE-s</w:t>
      </w:r>
      <w:r w:rsidRPr="009D14DD">
        <w:t xml:space="preserve"> </w:t>
      </w:r>
    </w:p>
    <w:p w:rsidR="00736A0A" w:rsidRPr="009D14DD" w:rsidRDefault="00736A0A" w:rsidP="00106908">
      <w:pPr>
        <w:pStyle w:val="Paragrafi"/>
      </w:pPr>
    </w:p>
    <w:p w:rsidR="00736A0A" w:rsidRDefault="00736A0A" w:rsidP="00736A0A">
      <w:pPr>
        <w:pStyle w:val="VENDOSI"/>
        <w:keepNext w:val="0"/>
        <w:rPr>
          <w:rFonts w:cs="Times New Roman"/>
        </w:rPr>
      </w:pPr>
    </w:p>
    <w:p w:rsidR="00736A0A" w:rsidRDefault="00736A0A" w:rsidP="00736A0A">
      <w:pPr>
        <w:pStyle w:val="VENDOSI"/>
        <w:keepNext w:val="0"/>
        <w:rPr>
          <w:rFonts w:cs="Times New Roman"/>
        </w:rPr>
      </w:pPr>
      <w:r w:rsidRPr="00CA6043">
        <w:t>Vendosi:</w:t>
      </w:r>
    </w:p>
    <w:p w:rsidR="00736A0A" w:rsidRPr="00CA6043" w:rsidRDefault="00736A0A" w:rsidP="00106908">
      <w:pPr>
        <w:pStyle w:val="Paragrafi"/>
        <w:rPr>
          <w:lang w:val="en-GB"/>
        </w:rPr>
      </w:pPr>
    </w:p>
    <w:p w:rsidR="00736A0A" w:rsidRPr="009D14DD" w:rsidRDefault="00736A0A" w:rsidP="00106908">
      <w:pPr>
        <w:pStyle w:val="Paragrafi"/>
        <w:rPr>
          <w:lang w:val="it-IT"/>
        </w:rPr>
      </w:pPr>
      <w:r>
        <w:rPr>
          <w:lang w:val="it-IT"/>
        </w:rPr>
        <w:t>1. Të licenc</w:t>
      </w:r>
      <w:r w:rsidRPr="009D14DD">
        <w:rPr>
          <w:lang w:val="it-IT"/>
        </w:rPr>
        <w:t xml:space="preserve">ojë shoqërinë </w:t>
      </w:r>
      <w:r w:rsidRPr="009D14DD">
        <w:t xml:space="preserve">“Hec </w:t>
      </w:r>
      <w:r w:rsidRPr="009D14DD">
        <w:rPr>
          <w:caps/>
        </w:rPr>
        <w:t xml:space="preserve">– </w:t>
      </w:r>
      <w:r w:rsidRPr="009D14DD">
        <w:t xml:space="preserve">Vlushe” </w:t>
      </w:r>
      <w:r>
        <w:t>sh.p.k.</w:t>
      </w:r>
      <w:r w:rsidRPr="009D14DD">
        <w:t xml:space="preserve"> </w:t>
      </w:r>
      <w:r w:rsidRPr="009D14DD">
        <w:rPr>
          <w:lang w:val="it-IT"/>
        </w:rPr>
        <w:t>në aktivitetin e prodhimit të energjisë elektrike nga “Hec – Vlushe”</w:t>
      </w:r>
      <w:r>
        <w:rPr>
          <w:lang w:val="it-IT"/>
        </w:rPr>
        <w:t>,</w:t>
      </w:r>
      <w:r w:rsidRPr="009D14DD">
        <w:rPr>
          <w:lang w:val="it-IT"/>
        </w:rPr>
        <w:t xml:space="preserve"> me kapacitet 14.2 MW, për një afat </w:t>
      </w:r>
      <w:r>
        <w:rPr>
          <w:lang w:val="it-IT"/>
        </w:rPr>
        <w:t>30-</w:t>
      </w:r>
      <w:r w:rsidRPr="009D14DD">
        <w:rPr>
          <w:lang w:val="it-IT"/>
        </w:rPr>
        <w:t>vjeçar.</w:t>
      </w:r>
    </w:p>
    <w:p w:rsidR="00736A0A" w:rsidRPr="009D14DD" w:rsidRDefault="00736A0A" w:rsidP="00106908">
      <w:pPr>
        <w:pStyle w:val="Paragrafi"/>
        <w:rPr>
          <w:lang w:val="it-IT"/>
        </w:rPr>
      </w:pPr>
      <w:r>
        <w:rPr>
          <w:lang w:val="it-IT"/>
        </w:rPr>
        <w:t>2. Ngarkohet Drejtoria e Licenc</w:t>
      </w:r>
      <w:r w:rsidRPr="009D14DD">
        <w:rPr>
          <w:lang w:val="it-IT"/>
        </w:rPr>
        <w:t>imit dhe Monitorimit të Tregut të njoftojë aplikuesin për ven</w:t>
      </w:r>
      <w:r>
        <w:rPr>
          <w:lang w:val="it-IT"/>
        </w:rPr>
        <w:t>dimin e Bordit të Komisionerëve</w:t>
      </w:r>
      <w:r w:rsidRPr="009D14DD">
        <w:rPr>
          <w:lang w:val="it-IT"/>
        </w:rPr>
        <w:t xml:space="preserve"> të ERE-s.</w:t>
      </w:r>
    </w:p>
    <w:p w:rsidR="00736A0A" w:rsidRPr="009D14DD" w:rsidRDefault="00736A0A" w:rsidP="00106908">
      <w:pPr>
        <w:pStyle w:val="Paragrafi"/>
        <w:rPr>
          <w:lang w:val="it-IT"/>
        </w:rPr>
      </w:pPr>
      <w:r>
        <w:rPr>
          <w:lang w:val="it-IT"/>
        </w:rPr>
        <w:t>Ky vendim hyn në fuqi menjë</w:t>
      </w:r>
      <w:r w:rsidRPr="009D14DD">
        <w:rPr>
          <w:lang w:val="it-IT"/>
        </w:rPr>
        <w:t>herë.</w:t>
      </w:r>
    </w:p>
    <w:p w:rsidR="00736A0A" w:rsidRDefault="00736A0A" w:rsidP="00106908">
      <w:pPr>
        <w:pStyle w:val="Paragrafi"/>
        <w:rPr>
          <w:lang w:val="it-IT"/>
        </w:rPr>
      </w:pPr>
      <w:r w:rsidRPr="009D14DD">
        <w:rPr>
          <w:lang w:val="it-IT"/>
        </w:rPr>
        <w:t>Ky vendim botohet në Fletoren Zyrtare.</w:t>
      </w:r>
    </w:p>
    <w:p w:rsidR="00736A0A" w:rsidRPr="00B0014F" w:rsidRDefault="00736A0A" w:rsidP="00736A0A">
      <w:pPr>
        <w:pStyle w:val="Autoriteti"/>
        <w:keepNext w:val="0"/>
      </w:pPr>
      <w:r w:rsidRPr="00B0014F">
        <w:t xml:space="preserve">Kryetari </w:t>
      </w:r>
    </w:p>
    <w:p w:rsidR="00736A0A" w:rsidRPr="00B0014F" w:rsidRDefault="00736A0A" w:rsidP="00736A0A">
      <w:pPr>
        <w:pStyle w:val="AutoritetiEmer"/>
      </w:pPr>
      <w:r w:rsidRPr="00B0014F">
        <w:t>Bujar Nepravishta</w:t>
      </w:r>
    </w:p>
    <w:p w:rsidR="00736A0A" w:rsidRPr="009D14DD" w:rsidRDefault="00736A0A" w:rsidP="00106908">
      <w:pPr>
        <w:pStyle w:val="Paragrafi"/>
        <w:rPr>
          <w:lang w:val="it-IT"/>
        </w:rPr>
      </w:pPr>
    </w:p>
    <w:p w:rsidR="00736A0A" w:rsidRDefault="00736A0A" w:rsidP="00106908">
      <w:pPr>
        <w:pStyle w:val="Paragrafi"/>
        <w:rPr>
          <w:lang w:val="it-IT"/>
        </w:rPr>
      </w:pPr>
      <w:r w:rsidRPr="009D14DD">
        <w:rPr>
          <w:lang w:val="it-IT"/>
        </w:rPr>
        <w:tab/>
      </w:r>
    </w:p>
    <w:sectPr w:rsidR="00736A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C86EC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75E23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83246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A74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1366F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F2F8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A0E2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3574F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6602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6A0A"/>
    <w:rsid w:val="0000709E"/>
    <w:rsid w:val="000168D2"/>
    <w:rsid w:val="00034533"/>
    <w:rsid w:val="00074ECB"/>
    <w:rsid w:val="000E26BA"/>
    <w:rsid w:val="00106908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36A0A"/>
    <w:rsid w:val="007877D3"/>
    <w:rsid w:val="007B4080"/>
    <w:rsid w:val="007F180F"/>
    <w:rsid w:val="00817EE7"/>
    <w:rsid w:val="008527BD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118AE4-619F-4599-92A4-DC0439A8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A0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