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90885" w14:textId="77777777" w:rsidR="00210DF6" w:rsidRPr="006F5865" w:rsidRDefault="00210DF6" w:rsidP="00210DF6">
      <w:pPr>
        <w:pStyle w:val="Akti"/>
        <w:keepNext w:val="0"/>
        <w:rPr>
          <w:lang w:val="sq-AL"/>
        </w:rPr>
      </w:pPr>
      <w:r w:rsidRPr="006F5865">
        <w:rPr>
          <w:lang w:val="sq-AL"/>
        </w:rPr>
        <w:t>VENDIM</w:t>
      </w:r>
    </w:p>
    <w:p w14:paraId="0AF90886" w14:textId="77777777" w:rsidR="00210DF6" w:rsidRPr="006F5865" w:rsidRDefault="00210DF6" w:rsidP="00210DF6">
      <w:pPr>
        <w:pStyle w:val="NumriData"/>
        <w:keepNext w:val="0"/>
        <w:rPr>
          <w:lang w:val="sq-AL"/>
        </w:rPr>
      </w:pPr>
      <w:r w:rsidRPr="006F5865">
        <w:rPr>
          <w:lang w:val="sq-AL"/>
        </w:rPr>
        <w:t>Nr.67, datë 27.7.2011</w:t>
      </w:r>
    </w:p>
    <w:p w14:paraId="0AF90887" w14:textId="77777777" w:rsidR="00210DF6" w:rsidRPr="006F5865" w:rsidRDefault="00210DF6" w:rsidP="00210DF6">
      <w:pPr>
        <w:pStyle w:val="Paragrafi"/>
        <w:rPr>
          <w:lang w:val="sq-AL"/>
        </w:rPr>
      </w:pPr>
    </w:p>
    <w:p w14:paraId="0AF90888" w14:textId="77777777" w:rsidR="00210DF6" w:rsidRDefault="00210DF6" w:rsidP="00210DF6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PËR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 xml:space="preserve">IMIN </w:t>
      </w:r>
      <w:r>
        <w:rPr>
          <w:lang w:val="sq-AL"/>
        </w:rPr>
        <w:t>E SHOQËRISË “DOSKU-ENERGY” SHP</w:t>
      </w:r>
      <w:r w:rsidRPr="006F5865">
        <w:rPr>
          <w:lang w:val="sq-AL"/>
        </w:rPr>
        <w:t>K NË AKTIVITETIN E PRODHIMIT TË ENERGJISË ELEKTRIKE</w:t>
      </w:r>
    </w:p>
    <w:p w14:paraId="2F2DCE66" w14:textId="5E0B0861" w:rsidR="00CA7C41" w:rsidRPr="00CA7C41" w:rsidRDefault="00CA7C41" w:rsidP="00CA7C41">
      <w:pPr>
        <w:jc w:val="center"/>
        <w:rPr>
          <w:i/>
          <w:lang w:val="sq-AL"/>
        </w:rPr>
      </w:pPr>
      <w:r w:rsidRPr="00CA7C41">
        <w:rPr>
          <w:i/>
          <w:lang w:val="sq-AL"/>
        </w:rPr>
        <w:t>(ndryshuar me vendimin e bordit të ERE-s nr. 79, datë 31.5.2019)</w:t>
      </w:r>
    </w:p>
    <w:p w14:paraId="0AF90889" w14:textId="684D5DE2" w:rsidR="00210DF6" w:rsidRPr="006F5865" w:rsidRDefault="00CA7C41" w:rsidP="00CA7C41">
      <w:pPr>
        <w:pStyle w:val="Paragrafi"/>
        <w:tabs>
          <w:tab w:val="left" w:pos="3255"/>
        </w:tabs>
        <w:rPr>
          <w:lang w:val="sq-AL"/>
        </w:rPr>
      </w:pPr>
      <w:r>
        <w:rPr>
          <w:lang w:val="sq-AL"/>
        </w:rPr>
        <w:tab/>
      </w:r>
    </w:p>
    <w:p w14:paraId="0AF9088A" w14:textId="77777777"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Në mbështetje të neneve 8, pika 2 germa “a”, 9 dhe 13 pika 1, germa “a”, neni 15 pika 3, të ligjit nr.9072, datë 22.5.2003, “Për sektorin e energjisë elektrike”, të ndryshuar,</w:t>
      </w:r>
      <w:r>
        <w:rPr>
          <w:lang w:val="sq-AL"/>
        </w:rPr>
        <w:t xml:space="preserve"> neneve 4, pika 1 germa “a”, 5, pika 1</w:t>
      </w:r>
      <w:r w:rsidRPr="006F5865">
        <w:rPr>
          <w:lang w:val="sq-AL"/>
        </w:rPr>
        <w:t xml:space="preserve"> germa “a”, 8 pika 4 dhe neni 13 </w:t>
      </w:r>
      <w:r>
        <w:rPr>
          <w:lang w:val="sq-AL"/>
        </w:rPr>
        <w:t>të r</w:t>
      </w:r>
      <w:r w:rsidRPr="006F5865">
        <w:rPr>
          <w:lang w:val="sq-AL"/>
        </w:rPr>
        <w:t xml:space="preserve">regullores </w:t>
      </w:r>
      <w:r>
        <w:rPr>
          <w:lang w:val="sq-AL"/>
        </w:rPr>
        <w:t>“</w:t>
      </w:r>
      <w:r w:rsidRPr="006F5865">
        <w:rPr>
          <w:lang w:val="sq-AL"/>
        </w:rPr>
        <w:t>Për pro</w:t>
      </w:r>
      <w:r>
        <w:rPr>
          <w:lang w:val="sq-AL"/>
        </w:rPr>
        <w:t>c</w:t>
      </w:r>
      <w:r w:rsidRPr="006F5865">
        <w:rPr>
          <w:lang w:val="sq-AL"/>
        </w:rPr>
        <w:t>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 të plotë/pjesshëm dhe rinovimit të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 xml:space="preserve">ave”, të miratuar me vendimin e Bordit të </w:t>
      </w:r>
      <w:proofErr w:type="spellStart"/>
      <w:r w:rsidRPr="006F5865">
        <w:rPr>
          <w:lang w:val="sq-AL"/>
        </w:rPr>
        <w:t>Komisionerëve</w:t>
      </w:r>
      <w:proofErr w:type="spellEnd"/>
      <w:r w:rsidRPr="006F5865">
        <w:rPr>
          <w:lang w:val="sq-AL"/>
        </w:rPr>
        <w:t xml:space="preserve"> nr.108, datë 9.9.2008, Bordi i </w:t>
      </w:r>
      <w:proofErr w:type="spellStart"/>
      <w:r w:rsidRPr="006F5865">
        <w:rPr>
          <w:lang w:val="sq-AL"/>
        </w:rPr>
        <w:t>Komisionerëve</w:t>
      </w:r>
      <w:proofErr w:type="spellEnd"/>
      <w:r w:rsidRPr="006F5865">
        <w:rPr>
          <w:lang w:val="sq-AL"/>
        </w:rPr>
        <w:t xml:space="preserve"> të Enti</w:t>
      </w:r>
      <w:r>
        <w:rPr>
          <w:lang w:val="sq-AL"/>
        </w:rPr>
        <w:t>t Rregullator të Energjisë (ER</w:t>
      </w:r>
      <w:r w:rsidRPr="006F5865">
        <w:rPr>
          <w:lang w:val="sq-AL"/>
        </w:rPr>
        <w:t xml:space="preserve">E), në mbledhjen e tij të datës 27.7.2011, pasi shqyrtoi aplikimin </w:t>
      </w:r>
      <w:r>
        <w:rPr>
          <w:lang w:val="sq-AL"/>
        </w:rPr>
        <w:t>e paraqitur nga shoqëria “</w:t>
      </w:r>
      <w:proofErr w:type="spellStart"/>
      <w:r>
        <w:rPr>
          <w:lang w:val="sq-AL"/>
        </w:rPr>
        <w:t>Dosku</w:t>
      </w:r>
      <w:proofErr w:type="spellEnd"/>
      <w:r>
        <w:rPr>
          <w:lang w:val="sq-AL"/>
        </w:rPr>
        <w:t>–</w:t>
      </w:r>
      <w:proofErr w:type="spellStart"/>
      <w:r>
        <w:rPr>
          <w:lang w:val="sq-AL"/>
        </w:rPr>
        <w:t>Energy</w:t>
      </w:r>
      <w:proofErr w:type="spellEnd"/>
      <w:r>
        <w:rPr>
          <w:lang w:val="sq-AL"/>
        </w:rPr>
        <w:t>”</w:t>
      </w:r>
      <w:r w:rsidRPr="006F5865">
        <w:rPr>
          <w:lang w:val="sq-AL"/>
        </w:rPr>
        <w:t xml:space="preserve"> </w:t>
      </w:r>
      <w:proofErr w:type="spellStart"/>
      <w:r w:rsidRPr="006F5865">
        <w:rPr>
          <w:lang w:val="sq-AL"/>
        </w:rPr>
        <w:t>sh.p.k</w:t>
      </w:r>
      <w:proofErr w:type="spellEnd"/>
      <w:r>
        <w:rPr>
          <w:lang w:val="sq-AL"/>
        </w:rPr>
        <w:t>.,</w:t>
      </w:r>
      <w:r w:rsidRPr="006F5865">
        <w:rPr>
          <w:lang w:val="sq-AL"/>
        </w:rPr>
        <w:t xml:space="preserve"> si dhe relacionin e Drejtorisë së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imin në aktivitetin e prodhimit të energjisë elektrike,</w:t>
      </w:r>
      <w:r>
        <w:rPr>
          <w:lang w:val="sq-AL"/>
        </w:rPr>
        <w:t xml:space="preserve"> të </w:t>
      </w:r>
      <w:r w:rsidRPr="006F5865">
        <w:rPr>
          <w:lang w:val="sq-AL"/>
        </w:rPr>
        <w:t xml:space="preserve">kësaj shoqërie, </w:t>
      </w:r>
    </w:p>
    <w:p w14:paraId="0AF9088B" w14:textId="77777777" w:rsidR="00210DF6" w:rsidRPr="006F5865" w:rsidRDefault="00210DF6" w:rsidP="00210DF6">
      <w:pPr>
        <w:pStyle w:val="VENDOSI"/>
        <w:keepNext w:val="0"/>
        <w:ind w:firstLine="720"/>
        <w:jc w:val="left"/>
        <w:rPr>
          <w:lang w:val="sq-AL"/>
        </w:rPr>
      </w:pPr>
      <w:r w:rsidRPr="006F5865">
        <w:rPr>
          <w:caps w:val="0"/>
          <w:lang w:val="sq-AL"/>
        </w:rPr>
        <w:t xml:space="preserve">konstatoi se: </w:t>
      </w:r>
    </w:p>
    <w:p w14:paraId="0AF9088C" w14:textId="77777777"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Aplikimi i shoqërisë “</w:t>
      </w:r>
      <w:proofErr w:type="spellStart"/>
      <w:r w:rsidRPr="006F5865">
        <w:rPr>
          <w:lang w:val="sq-AL"/>
        </w:rPr>
        <w:t>Dosku</w:t>
      </w:r>
      <w:proofErr w:type="spellEnd"/>
      <w:r w:rsidRPr="006F5865">
        <w:rPr>
          <w:lang w:val="sq-AL"/>
        </w:rPr>
        <w:t xml:space="preserve"> </w:t>
      </w:r>
      <w:proofErr w:type="spellStart"/>
      <w:r w:rsidRPr="006F5865">
        <w:rPr>
          <w:lang w:val="sq-AL"/>
        </w:rPr>
        <w:t>Energy</w:t>
      </w:r>
      <w:proofErr w:type="spellEnd"/>
      <w:r w:rsidRPr="006F5865">
        <w:rPr>
          <w:lang w:val="sq-AL"/>
        </w:rPr>
        <w:t xml:space="preserve">” </w:t>
      </w:r>
      <w:proofErr w:type="spellStart"/>
      <w:r w:rsidRPr="006F5865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6F5865">
        <w:rPr>
          <w:lang w:val="sq-AL"/>
        </w:rPr>
        <w:t xml:space="preserve"> plotëson përgjithësisht kërkesat e parashikuara</w:t>
      </w:r>
      <w:r>
        <w:rPr>
          <w:lang w:val="sq-AL"/>
        </w:rPr>
        <w:t xml:space="preserve"> nga ERE në r</w:t>
      </w:r>
      <w:r w:rsidRPr="006F5865">
        <w:rPr>
          <w:lang w:val="sq-AL"/>
        </w:rPr>
        <w:t>regulloren për procedurat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</w:t>
      </w:r>
      <w:r>
        <w:rPr>
          <w:lang w:val="sq-AL"/>
        </w:rPr>
        <w:t>ifikimit, transferimit të plotë</w:t>
      </w:r>
      <w:r w:rsidRPr="006F5865">
        <w:rPr>
          <w:lang w:val="sq-AL"/>
        </w:rPr>
        <w:t>/të pjesshëm dhe rinovimit të licencave</w:t>
      </w:r>
      <w:r>
        <w:rPr>
          <w:lang w:val="sq-AL"/>
        </w:rPr>
        <w:t>,</w:t>
      </w:r>
      <w:r w:rsidRPr="006F5865">
        <w:rPr>
          <w:lang w:val="sq-AL"/>
        </w:rPr>
        <w:t xml:space="preserve"> si më poshtë: </w:t>
      </w:r>
    </w:p>
    <w:p w14:paraId="0AF9088D" w14:textId="77777777"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- Formati i aplikimit (neni 9, pika 1, germa “a”, “b” dhe “c”</w:t>
      </w:r>
      <w:r>
        <w:rPr>
          <w:lang w:val="sq-AL"/>
        </w:rPr>
        <w:t>)</w:t>
      </w:r>
      <w:r w:rsidRPr="006F5865">
        <w:rPr>
          <w:lang w:val="sq-AL"/>
        </w:rPr>
        <w:t xml:space="preserve"> është paraqitur dhe plotësuar në mënyrë korrekte.</w:t>
      </w:r>
    </w:p>
    <w:p w14:paraId="0AF9088E" w14:textId="77777777"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- Dokumentacioni juridik, administrativ dhe pronës</w:t>
      </w:r>
      <w:r>
        <w:rPr>
          <w:lang w:val="sq-AL"/>
        </w:rPr>
        <w:t>or (neni 9, pika 2, germat “a”,</w:t>
      </w:r>
      <w:r w:rsidRPr="00761C25">
        <w:rPr>
          <w:lang w:val="sq-AL"/>
        </w:rPr>
        <w:t xml:space="preserve"> </w:t>
      </w:r>
      <w:r>
        <w:rPr>
          <w:lang w:val="sq-AL"/>
        </w:rPr>
        <w:t>“</w:t>
      </w:r>
      <w:proofErr w:type="spellStart"/>
      <w:r w:rsidRPr="006F5865">
        <w:rPr>
          <w:lang w:val="sq-AL"/>
        </w:rPr>
        <w:t>b”,”c</w:t>
      </w:r>
      <w:proofErr w:type="spellEnd"/>
      <w:r w:rsidRPr="006F5865">
        <w:rPr>
          <w:lang w:val="sq-AL"/>
        </w:rPr>
        <w:t>”,</w:t>
      </w:r>
      <w:r w:rsidRPr="00761C25">
        <w:rPr>
          <w:lang w:val="sq-AL"/>
        </w:rPr>
        <w:t xml:space="preserve"> </w:t>
      </w:r>
      <w:r>
        <w:rPr>
          <w:lang w:val="sq-AL"/>
        </w:rPr>
        <w:t>“</w:t>
      </w:r>
      <w:proofErr w:type="spellStart"/>
      <w:r w:rsidRPr="006F5865">
        <w:rPr>
          <w:lang w:val="sq-AL"/>
        </w:rPr>
        <w:t>d”,”f</w:t>
      </w:r>
      <w:proofErr w:type="spellEnd"/>
      <w:r w:rsidRPr="006F5865">
        <w:rPr>
          <w:lang w:val="sq-AL"/>
        </w:rPr>
        <w:t>” dhe “g”</w:t>
      </w:r>
      <w:r>
        <w:rPr>
          <w:lang w:val="sq-AL"/>
        </w:rPr>
        <w:t xml:space="preserve">) </w:t>
      </w:r>
      <w:r w:rsidRPr="006F5865">
        <w:rPr>
          <w:lang w:val="sq-AL"/>
        </w:rPr>
        <w:t>janë plotësuar plotësisht me përjashtim</w:t>
      </w:r>
      <w:r>
        <w:rPr>
          <w:lang w:val="sq-AL"/>
        </w:rPr>
        <w:t xml:space="preserve"> </w:t>
      </w:r>
      <w:r w:rsidRPr="006F5865">
        <w:rPr>
          <w:lang w:val="sq-AL"/>
        </w:rPr>
        <w:t>të kërkesës së</w:t>
      </w:r>
      <w:r>
        <w:rPr>
          <w:lang w:val="sq-AL"/>
        </w:rPr>
        <w:t xml:space="preserve"> </w:t>
      </w:r>
      <w:r w:rsidRPr="006F5865">
        <w:rPr>
          <w:lang w:val="sq-AL"/>
        </w:rPr>
        <w:t>g</w:t>
      </w:r>
      <w:r>
        <w:rPr>
          <w:lang w:val="sq-AL"/>
        </w:rPr>
        <w:t>e</w:t>
      </w:r>
      <w:r w:rsidRPr="006F5865">
        <w:rPr>
          <w:lang w:val="sq-AL"/>
        </w:rPr>
        <w:t>rmës “e”</w:t>
      </w:r>
      <w:r>
        <w:rPr>
          <w:lang w:val="sq-AL"/>
        </w:rPr>
        <w:t xml:space="preserve"> </w:t>
      </w:r>
      <w:r w:rsidRPr="006F5865">
        <w:rPr>
          <w:lang w:val="sq-AL"/>
        </w:rPr>
        <w:t xml:space="preserve">për shkak të mungesës së </w:t>
      </w:r>
      <w:r>
        <w:rPr>
          <w:lang w:val="sq-AL"/>
        </w:rPr>
        <w:t xml:space="preserve">certifikatës së </w:t>
      </w:r>
      <w:r w:rsidRPr="006F5865">
        <w:rPr>
          <w:lang w:val="sq-AL"/>
        </w:rPr>
        <w:t>regjistrimit të pronësisë së subjektit “</w:t>
      </w:r>
      <w:proofErr w:type="spellStart"/>
      <w:r w:rsidRPr="006F5865">
        <w:rPr>
          <w:lang w:val="sq-AL"/>
        </w:rPr>
        <w:t>Dosku-Energy</w:t>
      </w:r>
      <w:proofErr w:type="spellEnd"/>
      <w:r w:rsidRPr="006F5865">
        <w:rPr>
          <w:lang w:val="sq-AL"/>
        </w:rPr>
        <w:t xml:space="preserve">” </w:t>
      </w:r>
      <w:proofErr w:type="spellStart"/>
      <w:r w:rsidRPr="006F5865">
        <w:rPr>
          <w:lang w:val="sq-AL"/>
        </w:rPr>
        <w:t>sh.p.k</w:t>
      </w:r>
      <w:proofErr w:type="spellEnd"/>
      <w:r w:rsidRPr="006F5865">
        <w:rPr>
          <w:lang w:val="sq-AL"/>
        </w:rPr>
        <w:t>.</w:t>
      </w:r>
    </w:p>
    <w:p w14:paraId="0AF9088F" w14:textId="77777777"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- Dokumentacioni fina</w:t>
      </w:r>
      <w:r>
        <w:rPr>
          <w:lang w:val="sq-AL"/>
        </w:rPr>
        <w:t>n</w:t>
      </w:r>
      <w:r w:rsidRPr="006F5865">
        <w:rPr>
          <w:lang w:val="sq-AL"/>
        </w:rPr>
        <w:t>ciar dhe fiskal (neni 9, pika 3, germa “a”, “b” dhe “d”</w:t>
      </w:r>
      <w:r>
        <w:rPr>
          <w:lang w:val="sq-AL"/>
        </w:rPr>
        <w:t>)</w:t>
      </w:r>
      <w:r w:rsidRPr="006F5865">
        <w:rPr>
          <w:lang w:val="sq-AL"/>
        </w:rPr>
        <w:t xml:space="preserve"> janë paraqitur dhe plotësuar në mënyrë korrekte.</w:t>
      </w:r>
    </w:p>
    <w:p w14:paraId="0AF90890" w14:textId="77777777"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- Dokumentacioni teknik (neni 9, pika 4) është plotësuar në mënyrë korrekte.</w:t>
      </w:r>
    </w:p>
    <w:p w14:paraId="0AF90891" w14:textId="77777777"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Për gjithë sa më sipër cituar</w:t>
      </w:r>
      <w:r>
        <w:rPr>
          <w:lang w:val="sq-AL"/>
        </w:rPr>
        <w:t xml:space="preserve">, Bordi i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të ERE-s </w:t>
      </w:r>
    </w:p>
    <w:p w14:paraId="0AF90892" w14:textId="77777777" w:rsidR="00210DF6" w:rsidRPr="006F5865" w:rsidRDefault="00210DF6" w:rsidP="00210DF6">
      <w:pPr>
        <w:pStyle w:val="Paragrafi"/>
        <w:ind w:firstLine="0"/>
        <w:rPr>
          <w:lang w:val="sq-AL"/>
        </w:rPr>
      </w:pPr>
    </w:p>
    <w:p w14:paraId="0AF90893" w14:textId="77777777" w:rsidR="00210DF6" w:rsidRPr="006F5865" w:rsidRDefault="00210DF6" w:rsidP="00210DF6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14:paraId="0AF90894" w14:textId="77777777" w:rsidR="00210DF6" w:rsidRPr="006F5865" w:rsidRDefault="00210DF6" w:rsidP="00210DF6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</w:t>
      </w:r>
    </w:p>
    <w:p w14:paraId="1DDD68BC" w14:textId="77777777" w:rsidR="00CA7C41" w:rsidRPr="00CA7C41" w:rsidRDefault="00210DF6" w:rsidP="00210DF6">
      <w:pPr>
        <w:pStyle w:val="Paragrafi"/>
        <w:rPr>
          <w:i/>
          <w:lang w:val="sq-AL"/>
        </w:rPr>
      </w:pPr>
      <w:r w:rsidRPr="00CA7C41">
        <w:rPr>
          <w:i/>
          <w:lang w:val="sq-AL"/>
        </w:rPr>
        <w:t xml:space="preserve">1. </w:t>
      </w:r>
      <w:r w:rsidR="00CA7C41" w:rsidRPr="00CA7C41">
        <w:rPr>
          <w:i/>
          <w:lang w:val="sq-AL"/>
        </w:rPr>
        <w:t>Licencimin e shoqërisë “</w:t>
      </w:r>
      <w:proofErr w:type="spellStart"/>
      <w:r w:rsidR="00CA7C41" w:rsidRPr="00CA7C41">
        <w:rPr>
          <w:i/>
          <w:lang w:val="sq-AL"/>
        </w:rPr>
        <w:t>Dosku</w:t>
      </w:r>
      <w:proofErr w:type="spellEnd"/>
      <w:r w:rsidR="00CA7C41" w:rsidRPr="00CA7C41">
        <w:rPr>
          <w:i/>
          <w:lang w:val="sq-AL"/>
        </w:rPr>
        <w:t>–</w:t>
      </w:r>
      <w:proofErr w:type="spellStart"/>
      <w:r w:rsidR="00CA7C41" w:rsidRPr="00CA7C41">
        <w:rPr>
          <w:i/>
          <w:lang w:val="sq-AL"/>
        </w:rPr>
        <w:t>Energy</w:t>
      </w:r>
      <w:proofErr w:type="spellEnd"/>
      <w:r w:rsidR="00CA7C41" w:rsidRPr="00CA7C41">
        <w:rPr>
          <w:i/>
          <w:lang w:val="sq-AL"/>
        </w:rPr>
        <w:t xml:space="preserve">” </w:t>
      </w:r>
      <w:proofErr w:type="spellStart"/>
      <w:r w:rsidR="00CA7C41" w:rsidRPr="00CA7C41">
        <w:rPr>
          <w:i/>
          <w:lang w:val="sq-AL"/>
        </w:rPr>
        <w:t>sh.p.k</w:t>
      </w:r>
      <w:proofErr w:type="spellEnd"/>
      <w:r w:rsidR="00CA7C41" w:rsidRPr="00CA7C41">
        <w:rPr>
          <w:i/>
          <w:lang w:val="sq-AL"/>
        </w:rPr>
        <w:t>, në veprimtarinë e prodhimit të energjisë elektrike nga Hidrocentrali “</w:t>
      </w:r>
      <w:proofErr w:type="spellStart"/>
      <w:r w:rsidR="00CA7C41" w:rsidRPr="00CA7C41">
        <w:rPr>
          <w:i/>
          <w:lang w:val="sq-AL"/>
        </w:rPr>
        <w:t>Gizavesh</w:t>
      </w:r>
      <w:proofErr w:type="spellEnd"/>
      <w:r w:rsidR="00CA7C41" w:rsidRPr="00CA7C41">
        <w:rPr>
          <w:i/>
          <w:lang w:val="sq-AL"/>
        </w:rPr>
        <w:t xml:space="preserve">”, me kapacitet të instaluar 0.5 </w:t>
      </w:r>
      <w:proofErr w:type="spellStart"/>
      <w:r w:rsidR="00CA7C41" w:rsidRPr="00CA7C41">
        <w:rPr>
          <w:i/>
          <w:lang w:val="sq-AL"/>
        </w:rPr>
        <w:t>mw</w:t>
      </w:r>
      <w:proofErr w:type="spellEnd"/>
      <w:r w:rsidR="00CA7C41" w:rsidRPr="00CA7C41">
        <w:rPr>
          <w:i/>
          <w:lang w:val="sq-AL"/>
        </w:rPr>
        <w:t>.</w:t>
      </w:r>
    </w:p>
    <w:p w14:paraId="0AF90896" w14:textId="5207BE66"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2. Afati i kohëzgjatjes së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 xml:space="preserve">ës do të jetë 30 vjet. </w:t>
      </w:r>
      <w:bookmarkStart w:id="0" w:name="_GoBack"/>
      <w:bookmarkEnd w:id="0"/>
    </w:p>
    <w:p w14:paraId="0AF90897" w14:textId="77777777"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 xml:space="preserve">3. Drejtoria e Licencimit dhe Monitorimit të Tregut të njoftojnë </w:t>
      </w:r>
      <w:proofErr w:type="spellStart"/>
      <w:r w:rsidRPr="006F5865">
        <w:rPr>
          <w:lang w:val="sq-AL"/>
        </w:rPr>
        <w:t>aplikuesin</w:t>
      </w:r>
      <w:proofErr w:type="spellEnd"/>
      <w:r w:rsidRPr="006F5865">
        <w:rPr>
          <w:lang w:val="sq-AL"/>
        </w:rPr>
        <w:t xml:space="preserve"> për vendimin e Bordit të </w:t>
      </w:r>
      <w:proofErr w:type="spellStart"/>
      <w:r w:rsidRPr="006F5865">
        <w:rPr>
          <w:lang w:val="sq-AL"/>
        </w:rPr>
        <w:t>Komisioner</w:t>
      </w:r>
      <w:r>
        <w:rPr>
          <w:lang w:val="sq-AL"/>
        </w:rPr>
        <w:t>ë</w:t>
      </w:r>
      <w:r w:rsidRPr="006F5865">
        <w:rPr>
          <w:lang w:val="sq-AL"/>
        </w:rPr>
        <w:t>ve</w:t>
      </w:r>
      <w:proofErr w:type="spellEnd"/>
      <w:r w:rsidRPr="006F5865">
        <w:rPr>
          <w:lang w:val="sq-AL"/>
        </w:rPr>
        <w:t xml:space="preserve"> të ERE-s.</w:t>
      </w:r>
    </w:p>
    <w:p w14:paraId="0AF90898" w14:textId="77777777"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 xml:space="preserve">Ky vendim hyn në fuqi menjëherë. </w:t>
      </w:r>
    </w:p>
    <w:p w14:paraId="0AF90899" w14:textId="77777777" w:rsidR="00210DF6" w:rsidRPr="006F5865" w:rsidRDefault="00210DF6" w:rsidP="00210DF6">
      <w:pPr>
        <w:pStyle w:val="Paragrafi"/>
        <w:rPr>
          <w:lang w:val="sq-AL"/>
        </w:rPr>
      </w:pPr>
      <w:r w:rsidRPr="006F5865">
        <w:rPr>
          <w:lang w:val="sq-AL"/>
        </w:rPr>
        <w:t>Ky vendim botohet në Fletoren Zyrtare</w:t>
      </w:r>
    </w:p>
    <w:p w14:paraId="0AF9089A" w14:textId="77777777" w:rsidR="00210DF6" w:rsidRPr="006F5865" w:rsidRDefault="00210DF6" w:rsidP="00210DF6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14:paraId="0AF9089B" w14:textId="77777777" w:rsidR="00210DF6" w:rsidRPr="006F5865" w:rsidRDefault="00210DF6" w:rsidP="00210DF6">
      <w:pPr>
        <w:pStyle w:val="Autoriteti"/>
        <w:keepNext w:val="0"/>
        <w:rPr>
          <w:lang w:val="sq-AL"/>
        </w:rPr>
      </w:pPr>
      <w:r w:rsidRPr="006F5865">
        <w:rPr>
          <w:lang w:val="sq-AL"/>
        </w:rPr>
        <w:t xml:space="preserve"> KRYETARI </w:t>
      </w:r>
    </w:p>
    <w:p w14:paraId="0AF9089C" w14:textId="77777777" w:rsidR="00210DF6" w:rsidRPr="006F5865" w:rsidRDefault="00210DF6" w:rsidP="00210DF6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 xml:space="preserve">Sokol </w:t>
      </w:r>
      <w:proofErr w:type="spellStart"/>
      <w:r w:rsidRPr="006F5865">
        <w:rPr>
          <w:lang w:val="sq-AL"/>
        </w:rPr>
        <w:t>Ramadani</w:t>
      </w:r>
      <w:proofErr w:type="spellEnd"/>
    </w:p>
    <w:sectPr w:rsidR="00210DF6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0DF6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DF6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92CF4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A7C41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F90885"/>
  <w15:chartTrackingRefBased/>
  <w15:docId w15:val="{AC09B720-B98C-487A-A17A-832782D1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210DF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210D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210DF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172338175CC4C51A643BA5FCE53A8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2019-06-24T08:46:01Z</Data_x0020_e_x0020_Krijimit>
    <Modifikuesi xmlns="0e656187-b300-4fb0-8bf4-3a50f872073c">Eliona.Lloja</Modifikuesi>
    <Data_x0020_e_x0020_Modifikimit xmlns="0e656187-b300-4fb0-8bf4-3a50f872073c">2019-06-24T08:46:01Z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F167BD-91C9-48C7-B48B-DE3ED530E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66FE94-E8E1-4958-B50D-DA7BDA9414F0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DBB414B-DA83-45A7-B61C-993ACDF852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n.fagu</dc:creator>
  <cp:lastModifiedBy>Elona Baci</cp:lastModifiedBy>
  <cp:revision>3</cp:revision>
  <dcterms:created xsi:type="dcterms:W3CDTF">2019-03-19T14:37:00Z</dcterms:created>
  <dcterms:modified xsi:type="dcterms:W3CDTF">2019-06-27T12:47:00Z</dcterms:modified>
</cp:coreProperties>
</file>