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A4D" w:rsidRPr="005D5FE8" w:rsidRDefault="00D03A4D" w:rsidP="00D03A4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 xml:space="preserve">VENDIM </w:t>
      </w:r>
    </w:p>
    <w:p w:rsidR="00D03A4D" w:rsidRPr="005D5FE8" w:rsidRDefault="00D03A4D" w:rsidP="00D03A4D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Nr.138, datë 7.12.2011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SHQYRTIMIN E APLIKIMIT TË SHOQËRISË KESH SHA PËR MIRATIMIN E PLANIT TË INVESTIMEVE PËR PERIUDHËN E TRETË RREGULLATORE 2012-2014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neneve 9 dhe 24 të ligjit nr.9072, datë 22.5.2003 “Për sektorin e energjisë elektrike”, të ndryshuar, nenit 10 të “Rregullores për procedurat e paraqitjes dhe miratimit të planit të investimeve nga të licencuarit në sektorin e energjisë elektrike”, Bordi i Komisionerëve të Entit Rregullator të Energjisë (ERE), në mbledhjen e tij të datës 7.12.2011, pasi shqyrtoi kërkesën e shoqërisë KESH sh.a. dhe u njoh me relacionin e përgatitur nga grupi i punës, mbi aplikimin për miratimin e planit të investimeve të KESH sh.a. për periudhën e tretë rregullatore,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se: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Aplikimi i shoqërisë KESH sh.a. për planin e investimeve për periudhën e tretë rregullatore, në përgjithësi është në përputhje me kërkesat e neneve 10 dhe 11 të “Rregullores për procedurat e paraqitjes dhe miratimit të planit të investimeve nga të licencuarit në sektorin e energjisë elektrike”.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gjithë sa më sipër, Bordi i Komisionerëve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1. Të miratojë aplikimin e KESH sh.a., për miratimin e planit të investimeve për periudhën e tretë rregullatore. 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Ngarkohet Drejtoria Juridike dhe e Mbrojtjes së Konsumatorit për njoftimin e KESH sh.a.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</w:t>
      </w:r>
    </w:p>
    <w:p w:rsidR="00D03A4D" w:rsidRPr="005D5FE8" w:rsidRDefault="00D03A4D" w:rsidP="00D03A4D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KRYETARI </w:t>
      </w:r>
    </w:p>
    <w:p w:rsidR="00D03A4D" w:rsidRPr="005D5FE8" w:rsidRDefault="00D03A4D" w:rsidP="00D03A4D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Sokol Ramadani 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Ak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VENDIM </w:t>
      </w:r>
    </w:p>
    <w:p w:rsidR="00D03A4D" w:rsidRPr="005D5FE8" w:rsidRDefault="00D03A4D" w:rsidP="00D03A4D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Nr.139, datë 7.12.2011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SHQYRTIMIN E APLIKIMIT TË OST SHA PËR MIRATIMIN E PLANIT TË INVESTIMEVE PËR PERIUDHËN E TRETË RREGULLATORE 2012-2014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Në mbështetje të neneve 9 dhe 24 të ligjit nr.9072, datë 22.5.2003 “Për sektorin e energjisë elektrike”, të ndryshuar, neneve 9 dhe 11 të “Rregullores për procedurat e paraqitjes dhe miratimit të planit të investimeve nga të licencuarit në sektorin e energjisë elektrike”, Bordi i Komisionerëve të Entit Rregullator të Energjisë (ERE), në mbledhjen e tij të datës 7.12.2011, pasi shqyrtoi kërkesën e shoqërisë OST sh.a. dhe u njoh me relacionin e përgatitur nga grupi i punës, 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se: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Aplikimi i OST sh.a. për planin e investimeve për periudhën e tretë rregullatore 2012-2014, në përgjithësi është në përputhje me kërkesat e neneve 9 dhe 11 të “Rregullores për procedurat e paraqitjes dhe miratimit të planit të investimeve nga të licencuarit në sektorin e energjisë elektrike”.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sipër, Bordi i Komisionerëve të ERE-s </w:t>
      </w:r>
    </w:p>
    <w:p w:rsidR="00D03A4D" w:rsidRDefault="00D03A4D" w:rsidP="00D03A4D">
      <w:pPr>
        <w:pStyle w:val="Paragrafi"/>
        <w:ind w:firstLine="0"/>
        <w:rPr>
          <w:sz w:val="21"/>
          <w:szCs w:val="21"/>
          <w:lang w:val="sq-AL"/>
        </w:rPr>
      </w:pPr>
    </w:p>
    <w:p w:rsidR="00D03A4D" w:rsidRDefault="00D03A4D" w:rsidP="00D03A4D">
      <w:pPr>
        <w:pStyle w:val="Paragrafi"/>
        <w:ind w:firstLine="0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ind w:firstLine="0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1. Të miratojë aplikimin e shoqërisë OST sh.a. për miratimin e planit të investimeve për periudhën e tretë rregullatore 2012- 2014. 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lastRenderedPageBreak/>
        <w:t>2. Ngarkohet Drejtoria Juridike dhe e Mbrojtjes së Konsumatorit për njoftimin e OST sh.a.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D03A4D" w:rsidRPr="005D5FE8" w:rsidRDefault="00D03A4D" w:rsidP="00D03A4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D03A4D" w:rsidRPr="009D252F" w:rsidRDefault="00D03A4D" w:rsidP="00D03A4D">
      <w:pPr>
        <w:pStyle w:val="Paragrafi"/>
        <w:rPr>
          <w:sz w:val="11"/>
          <w:szCs w:val="21"/>
          <w:lang w:val="sq-AL"/>
        </w:rPr>
      </w:pPr>
    </w:p>
    <w:p w:rsidR="00D03A4D" w:rsidRPr="005D5FE8" w:rsidRDefault="00D03A4D" w:rsidP="00D03A4D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D03A4D" w:rsidRPr="005D5FE8" w:rsidRDefault="00D03A4D" w:rsidP="00D03A4D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Sokol Ramadani </w:t>
      </w:r>
    </w:p>
    <w:sectPr w:rsidR="00D03A4D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3A4D"/>
    <w:rsid w:val="000277EF"/>
    <w:rsid w:val="000C2ABA"/>
    <w:rsid w:val="000F16C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03A4D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4633C9-1DB6-4E0D-954A-71EAD5E5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03A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03A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03A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03A4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