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3C36" w:rsidRPr="00ED4866" w:rsidRDefault="00D63C36" w:rsidP="00D63C36">
      <w:pPr>
        <w:pStyle w:val="Akti"/>
        <w:rPr>
          <w:lang w:val="sq-AL"/>
        </w:rPr>
      </w:pPr>
      <w:bookmarkStart w:id="0" w:name="_GoBack"/>
      <w:bookmarkEnd w:id="0"/>
      <w:r w:rsidRPr="00ED4866">
        <w:rPr>
          <w:lang w:val="sq-AL"/>
        </w:rPr>
        <w:t>VENDIM</w:t>
      </w:r>
    </w:p>
    <w:p w:rsidR="00D63C36" w:rsidRPr="00ED4866" w:rsidRDefault="00D63C36" w:rsidP="00D63C36">
      <w:pPr>
        <w:pStyle w:val="NumriData"/>
        <w:rPr>
          <w:lang w:val="sq-AL"/>
        </w:rPr>
      </w:pPr>
      <w:r w:rsidRPr="00ED4866">
        <w:rPr>
          <w:lang w:val="sq-AL"/>
        </w:rPr>
        <w:t>Nr. 30, datë 26.3.2012</w:t>
      </w:r>
    </w:p>
    <w:p w:rsidR="00D63C36" w:rsidRPr="00ED4866" w:rsidRDefault="00D63C36" w:rsidP="00D63C36">
      <w:pPr>
        <w:pStyle w:val="Paragrafi"/>
        <w:rPr>
          <w:lang w:val="sq-AL"/>
        </w:rPr>
      </w:pPr>
    </w:p>
    <w:p w:rsidR="00D63C36" w:rsidRPr="00ED4866" w:rsidRDefault="00D63C36" w:rsidP="00D63C36">
      <w:pPr>
        <w:pStyle w:val="Titulli"/>
        <w:rPr>
          <w:lang w:val="sq-AL"/>
        </w:rPr>
      </w:pPr>
      <w:r w:rsidRPr="00ED4866">
        <w:rPr>
          <w:lang w:val="sq-AL"/>
        </w:rPr>
        <w:t xml:space="preserve">PËR FILLIMIN E PROCEDURAVE PËR LICENCIMIN E SHOQËRISË </w:t>
      </w:r>
      <w:r>
        <w:rPr>
          <w:lang w:val="sq-AL"/>
        </w:rPr>
        <w:t>“ALBPETROL” SH</w:t>
      </w:r>
      <w:r w:rsidRPr="00ED4866">
        <w:rPr>
          <w:lang w:val="sq-AL"/>
        </w:rPr>
        <w:t>A NË AKTIVITETIN E TRANSMETIMIT TË GAZIT NATYROR</w:t>
      </w:r>
    </w:p>
    <w:p w:rsidR="00D63C36" w:rsidRPr="00ED4866" w:rsidRDefault="00D63C36" w:rsidP="00D63C36">
      <w:pPr>
        <w:pStyle w:val="Paragrafi"/>
        <w:rPr>
          <w:lang w:val="sq-AL"/>
        </w:rPr>
      </w:pPr>
    </w:p>
    <w:p w:rsidR="00D63C36" w:rsidRPr="00ED4866" w:rsidRDefault="00D63C36" w:rsidP="00D63C36">
      <w:pPr>
        <w:pStyle w:val="Paragrafi"/>
        <w:rPr>
          <w:lang w:val="sq-AL"/>
        </w:rPr>
      </w:pPr>
      <w:r w:rsidRPr="00ED4866">
        <w:rPr>
          <w:lang w:val="sq-AL"/>
        </w:rPr>
        <w:t>Në mbështetje të ligjit nr. 9946, datë 30.6.2008 “Për sektorin e gazit natyror”, neni 14</w:t>
      </w:r>
      <w:r>
        <w:rPr>
          <w:lang w:val="sq-AL"/>
        </w:rPr>
        <w:t xml:space="preserve"> pika 1</w:t>
      </w:r>
      <w:r w:rsidRPr="00ED4866">
        <w:rPr>
          <w:lang w:val="sq-AL"/>
        </w:rPr>
        <w:t xml:space="preserve"> germa “a”, si dhe të rregullave dhe procedurave “Për licencimin, ndryshimin, transferimin e pjesshëm ose të plotë, heqjen dhe rinovimin e licencave në sektorin e gazit natyror”</w:t>
      </w:r>
      <w:r>
        <w:rPr>
          <w:lang w:val="sq-AL"/>
        </w:rPr>
        <w:t xml:space="preserve"> neni 4, pika 1</w:t>
      </w:r>
      <w:r w:rsidRPr="00ED4866">
        <w:rPr>
          <w:lang w:val="sq-AL"/>
        </w:rPr>
        <w:t xml:space="preserve"> g</w:t>
      </w:r>
      <w:r>
        <w:rPr>
          <w:lang w:val="sq-AL"/>
        </w:rPr>
        <w:t>erma “a”; neni 8, neni 9 pika 1</w:t>
      </w:r>
      <w:r w:rsidRPr="00ED4866">
        <w:rPr>
          <w:lang w:val="sq-AL"/>
        </w:rPr>
        <w:t xml:space="preserve"> g</w:t>
      </w:r>
      <w:r>
        <w:rPr>
          <w:lang w:val="sq-AL"/>
        </w:rPr>
        <w:t>ermat “a”, “b”, “c”, “d”; pika 2</w:t>
      </w:r>
      <w:r w:rsidRPr="00ED4866">
        <w:rPr>
          <w:lang w:val="sq-AL"/>
        </w:rPr>
        <w:t xml:space="preserve">  germa “a” dhe nenin 10, miratuar me vendimin </w:t>
      </w:r>
      <w:r>
        <w:rPr>
          <w:lang w:val="sq-AL"/>
        </w:rPr>
        <w:t>e Bordit të</w:t>
      </w:r>
      <w:r w:rsidRPr="00ED4866">
        <w:rPr>
          <w:lang w:val="sq-AL"/>
        </w:rPr>
        <w:t xml:space="preserve"> Komisionerëve nr. 9, datë 11.</w:t>
      </w:r>
      <w:r>
        <w:rPr>
          <w:lang w:val="sq-AL"/>
        </w:rPr>
        <w:t>2.2011,</w:t>
      </w:r>
      <w:r w:rsidRPr="00ED4866">
        <w:rPr>
          <w:lang w:val="sq-AL"/>
        </w:rPr>
        <w:t xml:space="preserve"> Bordi</w:t>
      </w:r>
      <w:r>
        <w:rPr>
          <w:lang w:val="sq-AL"/>
        </w:rPr>
        <w:t xml:space="preserve"> i Komisionerëve të Entit Rregullator </w:t>
      </w:r>
      <w:r w:rsidRPr="00ED4866">
        <w:rPr>
          <w:lang w:val="sq-AL"/>
        </w:rPr>
        <w:t xml:space="preserve">të Energjisë (ERE), në mbledhjen e tij të datës 26.3.2012, </w:t>
      </w:r>
      <w:r>
        <w:rPr>
          <w:lang w:val="sq-AL"/>
        </w:rPr>
        <w:t>p</w:t>
      </w:r>
      <w:r w:rsidRPr="00ED4866">
        <w:rPr>
          <w:lang w:val="sq-AL"/>
        </w:rPr>
        <w:t xml:space="preserve">asi shqyrtoi aplikimin e paraqitur nga shoqëria </w:t>
      </w:r>
      <w:r w:rsidRPr="002C7739">
        <w:rPr>
          <w:lang w:val="sq-AL"/>
        </w:rPr>
        <w:t>“Albpetrol sh.a.”,</w:t>
      </w:r>
      <w:r w:rsidRPr="00ED4866">
        <w:rPr>
          <w:lang w:val="sq-AL"/>
        </w:rPr>
        <w:t xml:space="preserve"> si dhe relacionin e Drejtorisë së Licenc</w:t>
      </w:r>
      <w:r>
        <w:rPr>
          <w:lang w:val="sq-AL"/>
        </w:rPr>
        <w:t xml:space="preserve">imit dhe Monitorimit </w:t>
      </w:r>
      <w:r w:rsidRPr="00ED4866">
        <w:rPr>
          <w:lang w:val="sq-AL"/>
        </w:rPr>
        <w:t>të Tregut dhe Drej</w:t>
      </w:r>
      <w:r>
        <w:rPr>
          <w:lang w:val="sq-AL"/>
        </w:rPr>
        <w:t xml:space="preserve">torisë </w:t>
      </w:r>
      <w:r w:rsidRPr="00ED4866">
        <w:rPr>
          <w:lang w:val="sq-AL"/>
        </w:rPr>
        <w:t xml:space="preserve">Juridike dhe Mbrojtjes së Konsumatorit për licencimin në aktivitetin e transmetimit të gazit natyror të kësaj shoqërie, </w:t>
      </w:r>
    </w:p>
    <w:p w:rsidR="00D63C36" w:rsidRPr="00ED4866" w:rsidRDefault="00D63C36" w:rsidP="00D63C36">
      <w:pPr>
        <w:pStyle w:val="Paragrafi"/>
        <w:rPr>
          <w:lang w:val="sq-AL"/>
        </w:rPr>
      </w:pPr>
      <w:r>
        <w:rPr>
          <w:lang w:val="sq-AL"/>
        </w:rPr>
        <w:t>k</w:t>
      </w:r>
      <w:r w:rsidRPr="00ED4866">
        <w:rPr>
          <w:lang w:val="sq-AL"/>
        </w:rPr>
        <w:t xml:space="preserve">onstatoi se:  </w:t>
      </w:r>
    </w:p>
    <w:p w:rsidR="00D63C36" w:rsidRPr="00ED4866" w:rsidRDefault="00D63C36" w:rsidP="00D63C36">
      <w:pPr>
        <w:pStyle w:val="Paragrafi"/>
        <w:rPr>
          <w:lang w:val="sq-AL"/>
        </w:rPr>
      </w:pPr>
      <w:r w:rsidRPr="00ED4866">
        <w:rPr>
          <w:lang w:val="sq-AL"/>
        </w:rPr>
        <w:t>Aplikimi i shoqërisë “Albpetrol sh.a.”, për licencimin në aktivitetin e transmetimit të gazit natyror të kësaj shoqërie pl</w:t>
      </w:r>
      <w:r>
        <w:rPr>
          <w:lang w:val="sq-AL"/>
        </w:rPr>
        <w:t xml:space="preserve">otëson </w:t>
      </w:r>
      <w:r w:rsidRPr="00ED4866">
        <w:rPr>
          <w:lang w:val="sq-AL"/>
        </w:rPr>
        <w:t>pjesërisht kërk</w:t>
      </w:r>
      <w:r>
        <w:rPr>
          <w:lang w:val="sq-AL"/>
        </w:rPr>
        <w:t xml:space="preserve">esat e parashikuara nga </w:t>
      </w:r>
      <w:r w:rsidRPr="00ED4866">
        <w:rPr>
          <w:lang w:val="sq-AL"/>
        </w:rPr>
        <w:t xml:space="preserve">ERE </w:t>
      </w:r>
      <w:r>
        <w:rPr>
          <w:lang w:val="sq-AL"/>
        </w:rPr>
        <w:t>në “R</w:t>
      </w:r>
      <w:r w:rsidRPr="00ED4866">
        <w:rPr>
          <w:lang w:val="sq-AL"/>
        </w:rPr>
        <w:t>regulloren për procedurat e licencimit, modifikimit, transferimit të plotë/të pjesshëm dhe rinovimit të licenc</w:t>
      </w:r>
      <w:r>
        <w:rPr>
          <w:lang w:val="sq-AL"/>
        </w:rPr>
        <w:t>ave”.</w:t>
      </w:r>
    </w:p>
    <w:p w:rsidR="00D63C36" w:rsidRPr="00ED4866" w:rsidRDefault="00D63C36" w:rsidP="00D63C36">
      <w:pPr>
        <w:pStyle w:val="Paragrafi"/>
        <w:rPr>
          <w:lang w:val="sq-AL"/>
        </w:rPr>
      </w:pPr>
      <w:r w:rsidRPr="00ED4866">
        <w:rPr>
          <w:lang w:val="sq-AL"/>
        </w:rPr>
        <w:t>Për gjithë sa më sipër</w:t>
      </w:r>
      <w:r>
        <w:rPr>
          <w:lang w:val="sq-AL"/>
        </w:rPr>
        <w:t>, Bordi i Komisionerëve të ERE-s</w:t>
      </w:r>
      <w:r w:rsidRPr="00ED4866">
        <w:rPr>
          <w:lang w:val="sq-AL"/>
        </w:rPr>
        <w:t xml:space="preserve">  </w:t>
      </w:r>
    </w:p>
    <w:p w:rsidR="00D63C36" w:rsidRPr="00BE3C44" w:rsidRDefault="00D63C36" w:rsidP="00D63C36">
      <w:pPr>
        <w:pStyle w:val="Paragrafi"/>
        <w:rPr>
          <w:sz w:val="16"/>
          <w:lang w:val="sq-AL"/>
        </w:rPr>
      </w:pPr>
      <w:r w:rsidRPr="00ED4866">
        <w:rPr>
          <w:lang w:val="sq-AL"/>
        </w:rPr>
        <w:t xml:space="preserve"> </w:t>
      </w:r>
    </w:p>
    <w:p w:rsidR="00D63C36" w:rsidRPr="00ED4866" w:rsidRDefault="00D63C36" w:rsidP="00D63C36">
      <w:pPr>
        <w:pStyle w:val="VENDOSI"/>
        <w:rPr>
          <w:lang w:val="sq-AL"/>
        </w:rPr>
      </w:pPr>
      <w:r w:rsidRPr="00ED4866">
        <w:rPr>
          <w:lang w:val="sq-AL"/>
        </w:rPr>
        <w:t xml:space="preserve">Vendosi: </w:t>
      </w:r>
    </w:p>
    <w:p w:rsidR="00D63C36" w:rsidRPr="00BE3C44" w:rsidRDefault="00D63C36" w:rsidP="00D63C36">
      <w:pPr>
        <w:pStyle w:val="Paragrafi"/>
        <w:rPr>
          <w:sz w:val="16"/>
          <w:lang w:val="sq-AL"/>
        </w:rPr>
      </w:pPr>
    </w:p>
    <w:p w:rsidR="00D63C36" w:rsidRPr="00ED4866" w:rsidRDefault="00D63C36" w:rsidP="00D63C36">
      <w:pPr>
        <w:pStyle w:val="Paragrafi"/>
        <w:rPr>
          <w:lang w:val="sq-AL"/>
        </w:rPr>
      </w:pPr>
      <w:r w:rsidRPr="00ED4866">
        <w:rPr>
          <w:lang w:val="sq-AL"/>
        </w:rPr>
        <w:t>1. Të fillojë procedurat për shqyrtimin e aplikimit të shoqërisë “Albpetrol sh.a.”</w:t>
      </w:r>
      <w:r>
        <w:rPr>
          <w:lang w:val="sq-AL"/>
        </w:rPr>
        <w:t xml:space="preserve"> </w:t>
      </w:r>
      <w:r w:rsidRPr="00ED4866">
        <w:rPr>
          <w:lang w:val="sq-AL"/>
        </w:rPr>
        <w:t>në aktivitetin e transmetimit t</w:t>
      </w:r>
      <w:r>
        <w:rPr>
          <w:lang w:val="sq-AL"/>
        </w:rPr>
        <w:t>ë</w:t>
      </w:r>
      <w:r w:rsidRPr="00ED4866">
        <w:rPr>
          <w:lang w:val="sq-AL"/>
        </w:rPr>
        <w:t xml:space="preserve"> gazit natyror.</w:t>
      </w:r>
    </w:p>
    <w:p w:rsidR="00D63C36" w:rsidRPr="00ED4866" w:rsidRDefault="00D63C36" w:rsidP="00D63C36">
      <w:pPr>
        <w:pStyle w:val="Paragrafi"/>
        <w:rPr>
          <w:lang w:val="sq-AL"/>
        </w:rPr>
      </w:pPr>
      <w:r w:rsidRPr="00ED4866">
        <w:rPr>
          <w:lang w:val="sq-AL"/>
        </w:rPr>
        <w:t xml:space="preserve"> 2.  Ngarkohet Drejtoria e Licencimit dhe Monitorimit të Tregut të njoftojë aplikuesin për vend</w:t>
      </w:r>
      <w:r>
        <w:rPr>
          <w:lang w:val="sq-AL"/>
        </w:rPr>
        <w:t xml:space="preserve">imin e Bordit të Komisionerëve </w:t>
      </w:r>
      <w:r w:rsidRPr="00ED4866">
        <w:rPr>
          <w:lang w:val="sq-AL"/>
        </w:rPr>
        <w:t xml:space="preserve">të ERE-s. </w:t>
      </w:r>
    </w:p>
    <w:p w:rsidR="00D63C36" w:rsidRPr="00ED4866" w:rsidRDefault="00D63C36" w:rsidP="00D63C36">
      <w:pPr>
        <w:pStyle w:val="Paragrafi"/>
        <w:rPr>
          <w:lang w:val="sq-AL"/>
        </w:rPr>
      </w:pPr>
      <w:r w:rsidRPr="00ED4866">
        <w:rPr>
          <w:lang w:val="sq-AL"/>
        </w:rPr>
        <w:t xml:space="preserve">Ky vendim hyn në fuqi menjëherë. </w:t>
      </w:r>
    </w:p>
    <w:p w:rsidR="00D63C36" w:rsidRPr="00ED4866" w:rsidRDefault="00DB38F1" w:rsidP="00D63C36">
      <w:pPr>
        <w:pStyle w:val="Paragrafi"/>
        <w:rPr>
          <w:lang w:val="sq-AL"/>
        </w:rPr>
      </w:pPr>
      <w:r w:rsidRPr="00ED4866">
        <w:rPr>
          <w:noProof/>
          <w:lang w:val="en-GB" w:eastAsia="en-GB"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0</wp:posOffset>
                </wp:positionV>
                <wp:extent cx="228600" cy="1524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63C36" w:rsidRPr="00E35BE0" w:rsidRDefault="00D63C36" w:rsidP="00D63C36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3pt;margin-top:0;width:18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" stroked="f">
                <v:textbox>
                  <w:txbxContent>
                    <w:p w:rsidR="00D63C36" w:rsidRPr="00E35BE0" w:rsidRDefault="00D63C36" w:rsidP="00D63C36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63C36" w:rsidRPr="00ED4866">
        <w:rPr>
          <w:lang w:val="sq-AL"/>
        </w:rPr>
        <w:t xml:space="preserve">Ky vendim botohet në Fletoren Zyrtare.        </w:t>
      </w:r>
    </w:p>
    <w:p w:rsidR="00D63C36" w:rsidRPr="00ED4866" w:rsidRDefault="00D63C36" w:rsidP="00D63C36">
      <w:pPr>
        <w:pStyle w:val="Paragrafi"/>
        <w:rPr>
          <w:lang w:val="sq-AL"/>
        </w:rPr>
      </w:pPr>
    </w:p>
    <w:p w:rsidR="00D63C36" w:rsidRPr="00ED4866" w:rsidRDefault="00D63C36" w:rsidP="00D63C36">
      <w:pPr>
        <w:pStyle w:val="Autoriteti"/>
        <w:rPr>
          <w:lang w:val="sq-AL"/>
        </w:rPr>
      </w:pPr>
      <w:r w:rsidRPr="00ED4866">
        <w:rPr>
          <w:lang w:val="sq-AL"/>
        </w:rPr>
        <w:t>Kryetari</w:t>
      </w:r>
    </w:p>
    <w:p w:rsidR="00D63C36" w:rsidRPr="00ED4866" w:rsidRDefault="00D63C36" w:rsidP="00D63C36">
      <w:pPr>
        <w:pStyle w:val="AutoritetiEmer"/>
        <w:rPr>
          <w:lang w:val="sq-AL"/>
        </w:rPr>
      </w:pPr>
      <w:r w:rsidRPr="00ED4866">
        <w:rPr>
          <w:lang w:val="sq-AL"/>
        </w:rPr>
        <w:t>Sokol Ramadani</w:t>
      </w:r>
    </w:p>
    <w:sectPr w:rsidR="00D63C36" w:rsidRPr="00ED4866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63C36"/>
    <w:rsid w:val="000277EF"/>
    <w:rsid w:val="000C2ABA"/>
    <w:rsid w:val="00142F5D"/>
    <w:rsid w:val="001D4B57"/>
    <w:rsid w:val="00443285"/>
    <w:rsid w:val="00477590"/>
    <w:rsid w:val="004A533F"/>
    <w:rsid w:val="00753B45"/>
    <w:rsid w:val="00773F5A"/>
    <w:rsid w:val="007F6793"/>
    <w:rsid w:val="00802AED"/>
    <w:rsid w:val="008759F1"/>
    <w:rsid w:val="008A6BB5"/>
    <w:rsid w:val="00946BB9"/>
    <w:rsid w:val="00966CC7"/>
    <w:rsid w:val="009E2982"/>
    <w:rsid w:val="00A020A7"/>
    <w:rsid w:val="00AD7F1E"/>
    <w:rsid w:val="00B24908"/>
    <w:rsid w:val="00B80BE6"/>
    <w:rsid w:val="00D5435B"/>
    <w:rsid w:val="00D63C36"/>
    <w:rsid w:val="00DB3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6B97B8-486F-4F7B-9E63-5AD55C0D5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3C36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AutoritetiChar">
    <w:name w:val="Autoriteti Char"/>
    <w:basedOn w:val="DefaultParagraphFont"/>
    <w:link w:val="Autoriteti"/>
    <w:rsid w:val="00D63C36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NumriDataChar">
    <w:name w:val="Numri_Data Char"/>
    <w:basedOn w:val="DefaultParagraphFont"/>
    <w:link w:val="NumriData"/>
    <w:locked/>
    <w:rsid w:val="00D63C36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D63C36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D63C36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D63C36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2019-03-18T14:24:00Z</dcterms:created>
  <dcterms:modified xsi:type="dcterms:W3CDTF">2019-03-18T14:24:00Z</dcterms:modified>
</cp:coreProperties>
</file>