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E9D" w:rsidRPr="00911474" w:rsidRDefault="00190E9D" w:rsidP="00190E9D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11474">
        <w:rPr>
          <w:sz w:val="21"/>
          <w:szCs w:val="21"/>
          <w:lang w:val="sq-AL"/>
        </w:rPr>
        <w:t>VENDIM</w:t>
      </w:r>
    </w:p>
    <w:p w:rsidR="00190E9D" w:rsidRPr="00911474" w:rsidRDefault="00190E9D" w:rsidP="00190E9D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Nr. 47, datë 2.5.2012</w:t>
      </w:r>
    </w:p>
    <w:p w:rsidR="00190E9D" w:rsidRPr="00911474" w:rsidRDefault="00190E9D" w:rsidP="00190E9D">
      <w:pPr>
        <w:pStyle w:val="NumriData"/>
        <w:rPr>
          <w:sz w:val="16"/>
          <w:szCs w:val="21"/>
          <w:lang w:val="sq-AL"/>
        </w:rPr>
      </w:pPr>
    </w:p>
    <w:p w:rsidR="00190E9D" w:rsidRPr="00911474" w:rsidRDefault="00190E9D" w:rsidP="00190E9D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PËR FILLIMIN E PROCEDURAVE TË LICENCIMIT TË SHOQËRISË “ERDAT LURA” SHPK NË AKTIVITETIN E TREGTIMIT TË ENERGJISË ELEKTRIKE</w:t>
      </w:r>
    </w:p>
    <w:p w:rsidR="00190E9D" w:rsidRPr="00911474" w:rsidRDefault="00190E9D" w:rsidP="00190E9D">
      <w:pPr>
        <w:pStyle w:val="Titulli"/>
        <w:rPr>
          <w:sz w:val="14"/>
          <w:szCs w:val="21"/>
          <w:lang w:val="sq-AL"/>
        </w:rPr>
      </w:pPr>
    </w:p>
    <w:p w:rsidR="00190E9D" w:rsidRPr="00911474" w:rsidRDefault="00190E9D" w:rsidP="00190E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Në mbështetje të nenit 8 pika 2 germa “a”, neneve 9 dhe 13 pika 1 germa “d” të ligjit nr. 9072, datë 22.5.2003 “Për sektorin e energjisë elektrike”, të ndryshuar, nenit 4 pika 1 germa “g”, nenit 10 pikat 1 dhe 3 të rregullores “Për procedurat e licencimit, modifikimit, transferimit të plotë/të pjesshëm dhe rinovimit të licencave”, të miratuar me vendimin e Bordit të Komisionerëve nr. 108, datë 9.9.2008 dhe nenit 18 pika 1 germa “a” të “Rregullave të praktikës dhe procedurave të ERE-s”, miratuar me vendimin e Bordit të Komisionerëve nr. 21, datë 18.3.2009, të ndryshuar, Bordi i Komisionerëve të Entit Rregullator të Energjisë (ERE), në mbledhjen e tij të datës 2.5.2012, pasi shqyrtoi kërkesën e shoqërisë “Erdat Lura” sh.p.k., si dhe relacionin e Drejtorisë së Licencimit dhe Monitorimit të Tregut dhe Drejtorisë Juridike dhe Mbrojtjes së Konsumatorit mbi licencimin në aktivitetin e tregtimit të energjisë elektrike, </w:t>
      </w:r>
    </w:p>
    <w:p w:rsidR="00190E9D" w:rsidRPr="00911474" w:rsidRDefault="00190E9D" w:rsidP="00190E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konstatoi se:</w:t>
      </w:r>
    </w:p>
    <w:p w:rsidR="00190E9D" w:rsidRPr="00911474" w:rsidRDefault="00190E9D" w:rsidP="00190E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Aplikimi i shoqërisë “Erdat Lura” sh.p.k. plotëson tërësisht kërkesat e parashikuara nga ERE në rregulloren “Për procedurat e licencimit, modifikimit, transferimit të plotë/të pjesshëm dhe rinovimit të licencave”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si më poshtë: </w:t>
      </w:r>
    </w:p>
    <w:p w:rsidR="00190E9D" w:rsidRPr="00911474" w:rsidRDefault="00190E9D" w:rsidP="00190E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190E9D" w:rsidRPr="00911474" w:rsidRDefault="00190E9D" w:rsidP="00190E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190E9D" w:rsidRPr="00911474" w:rsidRDefault="00190E9D" w:rsidP="00190E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190E9D" w:rsidRPr="00911474" w:rsidRDefault="00190E9D" w:rsidP="00190E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teknik (nenin 9, pika 4.10) është paraqitur dhe plotësuar në mënyrë korrekte.</w:t>
      </w:r>
    </w:p>
    <w:p w:rsidR="00190E9D" w:rsidRPr="00911474" w:rsidRDefault="00190E9D" w:rsidP="00190E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190E9D" w:rsidRPr="00911474" w:rsidRDefault="00190E9D" w:rsidP="00190E9D">
      <w:pPr>
        <w:pStyle w:val="Paragrafi"/>
        <w:rPr>
          <w:sz w:val="21"/>
          <w:szCs w:val="21"/>
          <w:lang w:val="sq-AL"/>
        </w:rPr>
      </w:pPr>
    </w:p>
    <w:p w:rsidR="00190E9D" w:rsidRPr="00911474" w:rsidRDefault="00190E9D" w:rsidP="00190E9D">
      <w:pPr>
        <w:pStyle w:val="VENDOS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Vendosi:</w:t>
      </w:r>
    </w:p>
    <w:p w:rsidR="00190E9D" w:rsidRPr="00911474" w:rsidRDefault="00190E9D" w:rsidP="00190E9D">
      <w:pPr>
        <w:pStyle w:val="Paragrafi"/>
        <w:rPr>
          <w:sz w:val="21"/>
          <w:szCs w:val="21"/>
          <w:lang w:val="sq-AL"/>
        </w:rPr>
      </w:pPr>
    </w:p>
    <w:p w:rsidR="00190E9D" w:rsidRPr="00911474" w:rsidRDefault="00190E9D" w:rsidP="00190E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1. Fillimin e procedurave të shqyrtimit të aplikimit për licencë të shoqërisë “Erdat Lura” sh.p.k. në aktivitetin e tregtimit të energjisë elektrike.</w:t>
      </w:r>
    </w:p>
    <w:p w:rsidR="00190E9D" w:rsidRPr="00911474" w:rsidRDefault="00190E9D" w:rsidP="00190E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2. Drejtoria e Licencimit dhe Monitorimit të Tregut të njoftojë aplikuesin për vendimin e Bordit të Komisionerëve të ERE-s. </w:t>
      </w:r>
    </w:p>
    <w:p w:rsidR="00190E9D" w:rsidRPr="00911474" w:rsidRDefault="00190E9D" w:rsidP="00190E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hyn në fuqi menjëherë.</w:t>
      </w:r>
    </w:p>
    <w:p w:rsidR="00190E9D" w:rsidRPr="00911474" w:rsidRDefault="00190E9D" w:rsidP="00190E9D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botohet në Fletoren Zyrtare.</w:t>
      </w:r>
    </w:p>
    <w:p w:rsidR="00190E9D" w:rsidRPr="00A90014" w:rsidRDefault="00190E9D" w:rsidP="00190E9D">
      <w:pPr>
        <w:pStyle w:val="Paragrafi"/>
        <w:rPr>
          <w:sz w:val="20"/>
          <w:szCs w:val="21"/>
          <w:lang w:val="sq-AL"/>
        </w:rPr>
      </w:pPr>
    </w:p>
    <w:p w:rsidR="00190E9D" w:rsidRPr="00911474" w:rsidRDefault="00190E9D" w:rsidP="00190E9D">
      <w:pPr>
        <w:pStyle w:val="Autoritet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KRYETARI</w:t>
      </w:r>
    </w:p>
    <w:p w:rsidR="00477590" w:rsidRDefault="00190E9D" w:rsidP="00190E9D">
      <w:pPr>
        <w:pStyle w:val="AutoritetiEmer"/>
      </w:pPr>
      <w:r w:rsidRPr="00911474">
        <w:t xml:space="preserve"> 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0E9D"/>
    <w:rsid w:val="000277EF"/>
    <w:rsid w:val="000C2ABA"/>
    <w:rsid w:val="00142F5D"/>
    <w:rsid w:val="00190E9D"/>
    <w:rsid w:val="001D4B57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8B179D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043726-13A8-49A9-B541-8621CC9BB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E9D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90E9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90E9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90E9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190E9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90E9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190E9D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2019-03-18T14:40:00Z</dcterms:created>
  <dcterms:modified xsi:type="dcterms:W3CDTF">2019-03-18T14:40:00Z</dcterms:modified>
</cp:coreProperties>
</file>