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65AF" w:rsidRPr="00FD7B1B" w:rsidRDefault="001B65AF" w:rsidP="001B65AF">
      <w:pPr>
        <w:pStyle w:val="Akti"/>
        <w:rPr>
          <w:lang w:val="sq-AL"/>
        </w:rPr>
      </w:pPr>
      <w:bookmarkStart w:id="0" w:name="_GoBack"/>
      <w:bookmarkEnd w:id="0"/>
      <w:r w:rsidRPr="00FD7B1B">
        <w:rPr>
          <w:lang w:val="sq-AL"/>
        </w:rPr>
        <w:t>VENDIM</w:t>
      </w:r>
    </w:p>
    <w:p w:rsidR="001B65AF" w:rsidRPr="00FD7B1B" w:rsidRDefault="001B65AF" w:rsidP="001B65AF">
      <w:pPr>
        <w:pStyle w:val="NumriData"/>
        <w:rPr>
          <w:lang w:val="sq-AL"/>
        </w:rPr>
      </w:pPr>
      <w:r w:rsidRPr="00FD7B1B">
        <w:rPr>
          <w:lang w:val="sq-AL"/>
        </w:rPr>
        <w:t>Nr. 152, datë 12.11.2012</w:t>
      </w:r>
    </w:p>
    <w:p w:rsidR="001B65AF" w:rsidRPr="00FD7B1B" w:rsidRDefault="001B65AF" w:rsidP="001B65AF">
      <w:pPr>
        <w:pStyle w:val="Paragrafi"/>
        <w:rPr>
          <w:lang w:val="sq-AL"/>
        </w:rPr>
      </w:pPr>
    </w:p>
    <w:p w:rsidR="001B65AF" w:rsidRPr="00FD7B1B" w:rsidRDefault="001B65AF" w:rsidP="001B65AF">
      <w:pPr>
        <w:pStyle w:val="Titulli"/>
        <w:rPr>
          <w:lang w:val="sq-AL"/>
        </w:rPr>
      </w:pPr>
      <w:r w:rsidRPr="00FD7B1B">
        <w:rPr>
          <w:lang w:val="sq-AL"/>
        </w:rPr>
        <w:t>PËR</w:t>
      </w:r>
      <w:r>
        <w:rPr>
          <w:lang w:val="sq-AL"/>
        </w:rPr>
        <w:t xml:space="preserve"> </w:t>
      </w:r>
      <w:r w:rsidRPr="00FD7B1B">
        <w:rPr>
          <w:lang w:val="sq-AL"/>
        </w:rPr>
        <w:t>RISHIKIMIN E RREGULLAVE TË TREGUT SHQIPTAR T</w:t>
      </w:r>
      <w:r>
        <w:rPr>
          <w:rFonts w:ascii="Times New Roman" w:hAnsi="Times New Roman" w:cs="Times New Roman"/>
          <w:lang w:val="sq-AL"/>
        </w:rPr>
        <w:t>Ë</w:t>
      </w:r>
      <w:r w:rsidRPr="00FD7B1B">
        <w:rPr>
          <w:lang w:val="sq-AL"/>
        </w:rPr>
        <w:t xml:space="preserve"> ENERGJISË ELEKTRIKE MIRATUAR ME VENDIMIN E BORDIT TË</w:t>
      </w:r>
      <w:r>
        <w:rPr>
          <w:lang w:val="sq-AL"/>
        </w:rPr>
        <w:t xml:space="preserve"> KOMISIONERËVE NR. 68, DATË 23.</w:t>
      </w:r>
      <w:r w:rsidRPr="00FD7B1B">
        <w:rPr>
          <w:lang w:val="sq-AL"/>
        </w:rPr>
        <w:t>6.2008</w:t>
      </w:r>
    </w:p>
    <w:p w:rsidR="001B65AF" w:rsidRPr="00FD7B1B" w:rsidRDefault="001B65AF" w:rsidP="001B65AF">
      <w:pPr>
        <w:pStyle w:val="Paragrafi"/>
        <w:rPr>
          <w:lang w:val="sq-AL"/>
        </w:rPr>
      </w:pPr>
    </w:p>
    <w:p w:rsidR="001B65AF" w:rsidRPr="00FD7B1B" w:rsidRDefault="001B65AF" w:rsidP="001B65AF">
      <w:pPr>
        <w:pStyle w:val="Paragrafi"/>
        <w:rPr>
          <w:lang w:val="sq-AL"/>
        </w:rPr>
      </w:pPr>
      <w:r>
        <w:rPr>
          <w:lang w:val="sq-AL"/>
        </w:rPr>
        <w:t>Në mbështetje të nenit 8 pika 2</w:t>
      </w:r>
      <w:r w:rsidRPr="00FD7B1B">
        <w:rPr>
          <w:lang w:val="sq-AL"/>
        </w:rPr>
        <w:t xml:space="preserve"> germa</w:t>
      </w:r>
      <w:r>
        <w:rPr>
          <w:lang w:val="sq-AL"/>
        </w:rPr>
        <w:t xml:space="preserve"> “ç”</w:t>
      </w:r>
      <w:r w:rsidRPr="00FD7B1B">
        <w:rPr>
          <w:lang w:val="sq-AL"/>
        </w:rPr>
        <w:t xml:space="preserve"> paragrafi “ii”, 9 dhe 54 të </w:t>
      </w:r>
      <w:r>
        <w:rPr>
          <w:lang w:val="sq-AL"/>
        </w:rPr>
        <w:t>l</w:t>
      </w:r>
      <w:r w:rsidRPr="00FD7B1B">
        <w:rPr>
          <w:lang w:val="sq-AL"/>
        </w:rPr>
        <w:t>igjit nr. 9072, d</w:t>
      </w:r>
      <w:r>
        <w:rPr>
          <w:lang w:val="sq-AL"/>
        </w:rPr>
        <w:t>atë 22.5.2003</w:t>
      </w:r>
      <w:r w:rsidRPr="00FD7B1B">
        <w:rPr>
          <w:lang w:val="sq-AL"/>
        </w:rPr>
        <w:t xml:space="preserve"> “Për sektorin e energjisë elektrike”, të ndryshuar, nenit 26 të </w:t>
      </w:r>
      <w:r>
        <w:rPr>
          <w:lang w:val="sq-AL"/>
        </w:rPr>
        <w:t>“</w:t>
      </w:r>
      <w:r w:rsidRPr="00FD7B1B">
        <w:rPr>
          <w:lang w:val="sq-AL"/>
        </w:rPr>
        <w:t>Rregullave të praktikës dhe procedurave të ERE-s</w:t>
      </w:r>
      <w:r>
        <w:rPr>
          <w:lang w:val="sq-AL"/>
        </w:rPr>
        <w:t xml:space="preserve">”, </w:t>
      </w:r>
      <w:r w:rsidRPr="00FD7B1B">
        <w:rPr>
          <w:lang w:val="sq-AL"/>
        </w:rPr>
        <w:t xml:space="preserve">miratuar me </w:t>
      </w:r>
      <w:r>
        <w:rPr>
          <w:lang w:val="sq-AL"/>
        </w:rPr>
        <w:t>v</w:t>
      </w:r>
      <w:r w:rsidRPr="00FD7B1B">
        <w:rPr>
          <w:lang w:val="sq-AL"/>
        </w:rPr>
        <w:t xml:space="preserve">endimin </w:t>
      </w:r>
      <w:r>
        <w:rPr>
          <w:lang w:val="sq-AL"/>
        </w:rPr>
        <w:t>e</w:t>
      </w:r>
      <w:r w:rsidRPr="00FD7B1B">
        <w:rPr>
          <w:lang w:val="sq-AL"/>
        </w:rPr>
        <w:t xml:space="preserve"> Bordit të Komisione</w:t>
      </w:r>
      <w:r>
        <w:rPr>
          <w:lang w:val="sq-AL"/>
        </w:rPr>
        <w:t>rëve të ERE-s nr. 21, datë 18.</w:t>
      </w:r>
      <w:r w:rsidRPr="00FD7B1B">
        <w:rPr>
          <w:lang w:val="sq-AL"/>
        </w:rPr>
        <w:t>3.2009, t</w:t>
      </w:r>
      <w:r>
        <w:rPr>
          <w:lang w:val="sq-AL"/>
        </w:rPr>
        <w:t>ë</w:t>
      </w:r>
      <w:r w:rsidRPr="00FD7B1B">
        <w:rPr>
          <w:lang w:val="sq-AL"/>
        </w:rPr>
        <w:t xml:space="preserve"> ndryshuar, Bordi i Komisionerëve të Ent</w:t>
      </w:r>
      <w:r>
        <w:rPr>
          <w:lang w:val="sq-AL"/>
        </w:rPr>
        <w:t>it Rregullator të Energjisë (ER</w:t>
      </w:r>
      <w:r w:rsidRPr="00FD7B1B">
        <w:rPr>
          <w:lang w:val="sq-AL"/>
        </w:rPr>
        <w:t xml:space="preserve">E), në mbledhjen e tij të datës 12.11.2012, </w:t>
      </w:r>
      <w:r>
        <w:rPr>
          <w:lang w:val="sq-AL"/>
        </w:rPr>
        <w:t>p</w:t>
      </w:r>
      <w:r w:rsidRPr="00FD7B1B">
        <w:rPr>
          <w:lang w:val="sq-AL"/>
        </w:rPr>
        <w:t xml:space="preserve">asi shqyrtoi relacionin e Drejtorisë Juridike dhe </w:t>
      </w:r>
      <w:r>
        <w:rPr>
          <w:lang w:val="sq-AL"/>
        </w:rPr>
        <w:t xml:space="preserve">e </w:t>
      </w:r>
      <w:r w:rsidRPr="00FD7B1B">
        <w:rPr>
          <w:lang w:val="sq-AL"/>
        </w:rPr>
        <w:t>Mbrojtjes së Konsumatorit dhe Drejtorisë së Li</w:t>
      </w:r>
      <w:r>
        <w:rPr>
          <w:lang w:val="sq-AL"/>
        </w:rPr>
        <w:t>c</w:t>
      </w:r>
      <w:r w:rsidRPr="00FD7B1B">
        <w:rPr>
          <w:lang w:val="sq-AL"/>
        </w:rPr>
        <w:t>encimit dhe Monitorimit të Tregut, n</w:t>
      </w:r>
      <w:r>
        <w:rPr>
          <w:lang w:val="sq-AL"/>
        </w:rPr>
        <w:t>ë</w:t>
      </w:r>
      <w:r w:rsidRPr="00FD7B1B">
        <w:rPr>
          <w:lang w:val="sq-AL"/>
        </w:rPr>
        <w:t xml:space="preserve"> lidhje me nisjen e procesit t</w:t>
      </w:r>
      <w:r>
        <w:rPr>
          <w:lang w:val="sq-AL"/>
        </w:rPr>
        <w:t>ë</w:t>
      </w:r>
      <w:r w:rsidRPr="00FD7B1B">
        <w:rPr>
          <w:lang w:val="sq-AL"/>
        </w:rPr>
        <w:t xml:space="preserve"> rishikimit t</w:t>
      </w:r>
      <w:r>
        <w:rPr>
          <w:lang w:val="sq-AL"/>
        </w:rPr>
        <w:t>ë</w:t>
      </w:r>
      <w:r w:rsidRPr="00FD7B1B">
        <w:rPr>
          <w:lang w:val="sq-AL"/>
        </w:rPr>
        <w:t xml:space="preserve"> Rregullave </w:t>
      </w:r>
      <w:r>
        <w:rPr>
          <w:lang w:val="sq-AL"/>
        </w:rPr>
        <w:t>t</w:t>
      </w:r>
      <w:r w:rsidRPr="00EE4352">
        <w:rPr>
          <w:lang w:val="sq-AL"/>
        </w:rPr>
        <w:t>ë</w:t>
      </w:r>
      <w:r w:rsidRPr="00FD7B1B">
        <w:rPr>
          <w:lang w:val="sq-AL"/>
        </w:rPr>
        <w:t xml:space="preserve"> Tregut Shqiptar </w:t>
      </w:r>
      <w:r>
        <w:rPr>
          <w:lang w:val="sq-AL"/>
        </w:rPr>
        <w:t>t</w:t>
      </w:r>
      <w:r w:rsidRPr="00EE4352">
        <w:rPr>
          <w:lang w:val="sq-AL"/>
        </w:rPr>
        <w:t>ë</w:t>
      </w:r>
      <w:r w:rsidRPr="00FD7B1B">
        <w:rPr>
          <w:lang w:val="sq-AL"/>
        </w:rPr>
        <w:t xml:space="preserve"> Energjisë Elektrike,</w:t>
      </w:r>
    </w:p>
    <w:p w:rsidR="001B65AF" w:rsidRPr="00FD7B1B" w:rsidRDefault="001B65AF" w:rsidP="001B65AF">
      <w:pPr>
        <w:pStyle w:val="Paragrafi"/>
        <w:rPr>
          <w:lang w:val="sq-AL"/>
        </w:rPr>
      </w:pPr>
    </w:p>
    <w:p w:rsidR="001B65AF" w:rsidRPr="00FD7B1B" w:rsidRDefault="001B65AF" w:rsidP="001B65AF">
      <w:pPr>
        <w:pStyle w:val="VENDOSI"/>
        <w:rPr>
          <w:lang w:val="sq-AL"/>
        </w:rPr>
      </w:pPr>
      <w:r w:rsidRPr="00FD7B1B">
        <w:rPr>
          <w:lang w:val="sq-AL"/>
        </w:rPr>
        <w:t>Vendosi:</w:t>
      </w:r>
    </w:p>
    <w:p w:rsidR="001B65AF" w:rsidRPr="00FD7B1B" w:rsidRDefault="001B65AF" w:rsidP="001B65AF">
      <w:pPr>
        <w:pStyle w:val="Paragrafi"/>
        <w:rPr>
          <w:lang w:val="sq-AL"/>
        </w:rPr>
      </w:pPr>
    </w:p>
    <w:p w:rsidR="001B65AF" w:rsidRPr="00FD7B1B" w:rsidRDefault="001B65AF" w:rsidP="001B65AF">
      <w:pPr>
        <w:pStyle w:val="Paragrafi"/>
        <w:rPr>
          <w:lang w:val="sq-AL"/>
        </w:rPr>
      </w:pPr>
      <w:r w:rsidRPr="00FD7B1B">
        <w:rPr>
          <w:lang w:val="sq-AL"/>
        </w:rPr>
        <w:t>1. N</w:t>
      </w:r>
      <w:r>
        <w:rPr>
          <w:lang w:val="sq-AL"/>
        </w:rPr>
        <w:t>ë</w:t>
      </w:r>
      <w:r w:rsidRPr="00FD7B1B">
        <w:rPr>
          <w:lang w:val="sq-AL"/>
        </w:rPr>
        <w:t xml:space="preserve"> </w:t>
      </w:r>
      <w:r>
        <w:rPr>
          <w:lang w:val="sq-AL"/>
        </w:rPr>
        <w:t>k</w:t>
      </w:r>
      <w:r w:rsidRPr="00FD7B1B">
        <w:rPr>
          <w:lang w:val="sq-AL"/>
        </w:rPr>
        <w:t>apitullit X t</w:t>
      </w:r>
      <w:r>
        <w:rPr>
          <w:lang w:val="sq-AL"/>
        </w:rPr>
        <w:t>ë</w:t>
      </w:r>
      <w:r w:rsidRPr="00FD7B1B">
        <w:rPr>
          <w:lang w:val="sq-AL"/>
        </w:rPr>
        <w:t xml:space="preserve"> Rregullave </w:t>
      </w:r>
      <w:r>
        <w:rPr>
          <w:lang w:val="sq-AL"/>
        </w:rPr>
        <w:t>të</w:t>
      </w:r>
      <w:r w:rsidRPr="00FD7B1B">
        <w:rPr>
          <w:lang w:val="sq-AL"/>
        </w:rPr>
        <w:t xml:space="preserve"> Tregut Shqiptar </w:t>
      </w:r>
      <w:r>
        <w:rPr>
          <w:lang w:val="sq-AL"/>
        </w:rPr>
        <w:t>të</w:t>
      </w:r>
      <w:r w:rsidRPr="00FD7B1B">
        <w:rPr>
          <w:lang w:val="sq-AL"/>
        </w:rPr>
        <w:t xml:space="preserve"> Energjisë Elektrike, miratuar me </w:t>
      </w:r>
      <w:r>
        <w:rPr>
          <w:lang w:val="sq-AL"/>
        </w:rPr>
        <w:t>v</w:t>
      </w:r>
      <w:r w:rsidRPr="00FD7B1B">
        <w:rPr>
          <w:lang w:val="sq-AL"/>
        </w:rPr>
        <w:t>endimin e Bordit t</w:t>
      </w:r>
      <w:r>
        <w:rPr>
          <w:lang w:val="sq-AL"/>
        </w:rPr>
        <w:t>ë</w:t>
      </w:r>
      <w:r w:rsidRPr="00FD7B1B">
        <w:rPr>
          <w:lang w:val="sq-AL"/>
        </w:rPr>
        <w:t xml:space="preserve"> Komisionerëve nr. 68, dat</w:t>
      </w:r>
      <w:r>
        <w:rPr>
          <w:lang w:val="sq-AL"/>
        </w:rPr>
        <w:t>ë 23.</w:t>
      </w:r>
      <w:r w:rsidRPr="00FD7B1B">
        <w:rPr>
          <w:lang w:val="sq-AL"/>
        </w:rPr>
        <w:t>6.2008, t</w:t>
      </w:r>
      <w:r>
        <w:rPr>
          <w:lang w:val="sq-AL"/>
        </w:rPr>
        <w:t>ë</w:t>
      </w:r>
      <w:r w:rsidRPr="00FD7B1B">
        <w:rPr>
          <w:lang w:val="sq-AL"/>
        </w:rPr>
        <w:t xml:space="preserve"> shtohet pika 2</w:t>
      </w:r>
      <w:r>
        <w:rPr>
          <w:lang w:val="sq-AL"/>
        </w:rPr>
        <w:t>,</w:t>
      </w:r>
      <w:r w:rsidRPr="00FD7B1B">
        <w:rPr>
          <w:lang w:val="sq-AL"/>
        </w:rPr>
        <w:t xml:space="preserve"> me përmbajtjen si vijon: “Çdo pjesëtar i tregut, që ka përgjegjësi për sigurinë e furnizimit me energji elektrike, kur argumenton që rrezikohet siguria e furnizimit me energji elektrike e konsumatorëve fundorë, mund të bëjë kërkesë në ERE, që Bordi i Komision</w:t>
      </w:r>
      <w:r>
        <w:rPr>
          <w:lang w:val="sq-AL"/>
        </w:rPr>
        <w:t>e</w:t>
      </w:r>
      <w:r w:rsidRPr="00FD7B1B">
        <w:rPr>
          <w:lang w:val="sq-AL"/>
        </w:rPr>
        <w:t xml:space="preserve">rëve të alokojë me të drejta të siguruara kapacitetet e lira të muajit pasardhës, pa cenuar të drejtat e rezervuara në ankandet vjetore. </w:t>
      </w:r>
    </w:p>
    <w:p w:rsidR="001B65AF" w:rsidRPr="00FD7B1B" w:rsidRDefault="001B65AF" w:rsidP="001B65AF">
      <w:pPr>
        <w:pStyle w:val="Paragrafi"/>
        <w:rPr>
          <w:lang w:val="sq-AL"/>
        </w:rPr>
      </w:pPr>
      <w:r w:rsidRPr="00FD7B1B">
        <w:rPr>
          <w:lang w:val="sq-AL"/>
        </w:rPr>
        <w:t xml:space="preserve">Bordi i Komisionerëve do </w:t>
      </w:r>
      <w:r>
        <w:rPr>
          <w:lang w:val="sq-AL"/>
        </w:rPr>
        <w:t xml:space="preserve">të </w:t>
      </w:r>
      <w:r w:rsidRPr="00FD7B1B">
        <w:rPr>
          <w:lang w:val="sq-AL"/>
        </w:rPr>
        <w:t>vendosë rast pas rasti, për periudha jo më të gjata se një muaj, mbi bazë të argumenteve të paraqitura në kërkesë.</w:t>
      </w:r>
    </w:p>
    <w:p w:rsidR="001B65AF" w:rsidRPr="00FD7B1B" w:rsidRDefault="001B65AF" w:rsidP="001B65AF">
      <w:pPr>
        <w:pStyle w:val="Paragrafi"/>
        <w:rPr>
          <w:lang w:val="sq-AL"/>
        </w:rPr>
      </w:pPr>
      <w:r w:rsidRPr="00FD7B1B">
        <w:rPr>
          <w:lang w:val="sq-AL"/>
        </w:rPr>
        <w:t xml:space="preserve">2. Drejtoria Juridike dhe </w:t>
      </w:r>
      <w:r>
        <w:rPr>
          <w:lang w:val="sq-AL"/>
        </w:rPr>
        <w:t xml:space="preserve">e </w:t>
      </w:r>
      <w:r w:rsidRPr="00FD7B1B">
        <w:rPr>
          <w:lang w:val="sq-AL"/>
        </w:rPr>
        <w:t>Mbrojtjes së Konsumatorit të njoftojë shoqëritë KESH sh.a</w:t>
      </w:r>
      <w:r>
        <w:rPr>
          <w:lang w:val="sq-AL"/>
        </w:rPr>
        <w:t>.</w:t>
      </w:r>
      <w:r w:rsidRPr="00FD7B1B">
        <w:rPr>
          <w:lang w:val="sq-AL"/>
        </w:rPr>
        <w:t>, OST sh.a</w:t>
      </w:r>
      <w:r>
        <w:rPr>
          <w:lang w:val="sq-AL"/>
        </w:rPr>
        <w:t>.</w:t>
      </w:r>
      <w:r w:rsidRPr="00FD7B1B">
        <w:rPr>
          <w:lang w:val="sq-AL"/>
        </w:rPr>
        <w:t xml:space="preserve">, </w:t>
      </w:r>
      <w:r>
        <w:rPr>
          <w:lang w:val="sq-AL"/>
        </w:rPr>
        <w:t>“</w:t>
      </w:r>
      <w:r w:rsidRPr="00FD7B1B">
        <w:rPr>
          <w:lang w:val="sq-AL"/>
        </w:rPr>
        <w:t>CEZ Shpërndarje</w:t>
      </w:r>
      <w:r>
        <w:rPr>
          <w:lang w:val="sq-AL"/>
        </w:rPr>
        <w:t>”</w:t>
      </w:r>
      <w:r w:rsidRPr="00FD7B1B">
        <w:rPr>
          <w:lang w:val="sq-AL"/>
        </w:rPr>
        <w:t xml:space="preserve"> sh.a</w:t>
      </w:r>
      <w:r>
        <w:rPr>
          <w:lang w:val="sq-AL"/>
        </w:rPr>
        <w:t>.</w:t>
      </w:r>
      <w:r w:rsidRPr="00FD7B1B">
        <w:rPr>
          <w:lang w:val="sq-AL"/>
        </w:rPr>
        <w:t xml:space="preserve"> dhe shoqatën AEES, për vendimin e Bordit të Komisionerëve. </w:t>
      </w:r>
    </w:p>
    <w:p w:rsidR="001B65AF" w:rsidRPr="00FD7B1B" w:rsidRDefault="001B65AF" w:rsidP="001B65AF">
      <w:pPr>
        <w:pStyle w:val="Paragrafi"/>
        <w:rPr>
          <w:lang w:val="sq-AL"/>
        </w:rPr>
      </w:pPr>
      <w:r w:rsidRPr="00FD7B1B">
        <w:rPr>
          <w:lang w:val="sq-AL"/>
        </w:rPr>
        <w:t xml:space="preserve">Ky vendim hyn në fuqi menjëherë. </w:t>
      </w:r>
    </w:p>
    <w:p w:rsidR="001B65AF" w:rsidRPr="00FD7B1B" w:rsidRDefault="001B65AF" w:rsidP="001B65AF">
      <w:pPr>
        <w:pStyle w:val="Paragrafi"/>
        <w:rPr>
          <w:lang w:val="sq-AL"/>
        </w:rPr>
      </w:pPr>
      <w:r w:rsidRPr="00FD7B1B">
        <w:rPr>
          <w:lang w:val="sq-AL"/>
        </w:rPr>
        <w:t>Ky vendim botohet në Fletoren Zyrtare.</w:t>
      </w:r>
    </w:p>
    <w:p w:rsidR="001B65AF" w:rsidRPr="00FD7B1B" w:rsidRDefault="001B65AF" w:rsidP="001B65AF">
      <w:pPr>
        <w:pStyle w:val="Autoriteti"/>
        <w:rPr>
          <w:lang w:val="sq-AL"/>
        </w:rPr>
      </w:pPr>
      <w:r w:rsidRPr="00FD7B1B">
        <w:rPr>
          <w:lang w:val="sq-AL"/>
        </w:rPr>
        <w:t>KRYETARI</w:t>
      </w:r>
    </w:p>
    <w:p w:rsidR="001B65AF" w:rsidRPr="00FD7B1B" w:rsidRDefault="001B65AF" w:rsidP="001B65AF">
      <w:pPr>
        <w:pStyle w:val="AutoritetiEmer"/>
        <w:rPr>
          <w:lang w:val="sq-AL"/>
        </w:rPr>
      </w:pPr>
      <w:r w:rsidRPr="00FD7B1B">
        <w:rPr>
          <w:lang w:val="sq-AL"/>
        </w:rPr>
        <w:t>Sokol Ramadani</w:t>
      </w:r>
    </w:p>
    <w:sectPr w:rsidR="001B65AF" w:rsidRPr="00FD7B1B" w:rsidSect="004B62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B65AF"/>
    <w:rsid w:val="001B65AF"/>
    <w:rsid w:val="004B6294"/>
    <w:rsid w:val="009A6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6880626-3857-4C46-A628-0D679B8D8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6294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B65A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1B65AF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65AF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1B65A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1B65A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1B65A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1B65AF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1B65AF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1B65A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1B65A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B65A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1B65A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1B65AF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2019-03-18T15:55:00Z</dcterms:created>
  <dcterms:modified xsi:type="dcterms:W3CDTF">2019-03-18T15:55:00Z</dcterms:modified>
</cp:coreProperties>
</file>