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15" w:rsidRPr="00ED5E58" w:rsidRDefault="003A5015" w:rsidP="003A5015">
      <w:pPr>
        <w:pStyle w:val="Paragrafi"/>
        <w:ind w:firstLine="0"/>
        <w:jc w:val="center"/>
        <w:rPr>
          <w:b/>
          <w:lang w:val="sq-AL"/>
        </w:rPr>
      </w:pPr>
      <w:r w:rsidRPr="00ED5E58">
        <w:rPr>
          <w:b/>
          <w:lang w:val="sq-AL"/>
        </w:rPr>
        <w:t>VENDIM</w:t>
      </w:r>
    </w:p>
    <w:p w:rsidR="003A5015" w:rsidRPr="00ED5E58" w:rsidRDefault="003A5015" w:rsidP="003A5015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ED5E58">
        <w:rPr>
          <w:b/>
          <w:lang w:val="sq-AL"/>
        </w:rPr>
        <w:t>172, datë 24.12.2012</w:t>
      </w:r>
    </w:p>
    <w:p w:rsidR="003A5015" w:rsidRPr="00ED5E58" w:rsidRDefault="003A5015" w:rsidP="003A5015">
      <w:pPr>
        <w:pStyle w:val="Paragrafi"/>
        <w:rPr>
          <w:lang w:val="sq-AL"/>
        </w:rPr>
      </w:pPr>
    </w:p>
    <w:p w:rsidR="003A5015" w:rsidRPr="003B12C6" w:rsidRDefault="003A5015" w:rsidP="003A5015">
      <w:pPr>
        <w:pStyle w:val="Paragrafi"/>
        <w:ind w:firstLine="0"/>
        <w:jc w:val="center"/>
        <w:rPr>
          <w:b/>
          <w:lang w:val="sq-AL"/>
        </w:rPr>
      </w:pPr>
      <w:r w:rsidRPr="003B12C6">
        <w:rPr>
          <w:b/>
          <w:lang w:val="sq-AL"/>
        </w:rPr>
        <w:t>PËR FILLIMIN E PROCEDURAVE TË SHQYRTIMIT TË APLIKIMIT TË SHOQËRISË “ERMA MP” SHPK PËR KUALIFIKIMIN E IMPIANTIT PRODHUES NGA HEC “CARSHOVË”, SI BURIM I RINOVUESHËM ENERGJIE</w:t>
      </w:r>
    </w:p>
    <w:p w:rsidR="003A5015" w:rsidRPr="00ED5E58" w:rsidRDefault="003A5015" w:rsidP="003A5015">
      <w:pPr>
        <w:pStyle w:val="Paragrafi"/>
        <w:rPr>
          <w:lang w:val="sq-AL"/>
        </w:rPr>
      </w:pP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>Në m</w:t>
      </w:r>
      <w:r>
        <w:rPr>
          <w:lang w:val="sq-AL"/>
        </w:rPr>
        <w:t>bështetje të neneve 8 pika 2</w:t>
      </w:r>
      <w:r w:rsidRPr="00ED5E58">
        <w:rPr>
          <w:lang w:val="sq-AL"/>
        </w:rPr>
        <w:t xml:space="preserve"> germa “ll”, 9 dhe 39 të ligjit </w:t>
      </w:r>
      <w:r>
        <w:rPr>
          <w:lang w:val="sq-AL"/>
        </w:rPr>
        <w:t xml:space="preserve">nr. </w:t>
      </w:r>
      <w:r w:rsidRPr="00ED5E58">
        <w:rPr>
          <w:lang w:val="sq-AL"/>
        </w:rPr>
        <w:t>9072, datë 22.5.2003 “Për sektorin e energjisë elektrike”</w:t>
      </w:r>
      <w:r>
        <w:rPr>
          <w:lang w:val="sq-AL"/>
        </w:rPr>
        <w:t>,</w:t>
      </w:r>
      <w:r w:rsidRPr="00ED5E58">
        <w:rPr>
          <w:lang w:val="sq-AL"/>
        </w:rPr>
        <w:t xml:space="preserve"> të ndryshuar, neneve 5 pika 8</w:t>
      </w:r>
      <w:r>
        <w:rPr>
          <w:lang w:val="sq-AL"/>
        </w:rPr>
        <w:t>,</w:t>
      </w:r>
      <w:r w:rsidRPr="00ED5E58">
        <w:rPr>
          <w:lang w:val="sq-AL"/>
        </w:rPr>
        <w:t xml:space="preserve"> 6</w:t>
      </w:r>
      <w:r>
        <w:rPr>
          <w:lang w:val="sq-AL"/>
        </w:rPr>
        <w:t>,</w:t>
      </w:r>
      <w:r w:rsidRPr="00ED5E58">
        <w:rPr>
          <w:lang w:val="sq-AL"/>
        </w:rPr>
        <w:t xml:space="preserve"> 7 dhe 8 të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certifikimit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9, datë 21.2.2007</w:t>
      </w:r>
      <w:r>
        <w:rPr>
          <w:lang w:val="sq-AL"/>
        </w:rPr>
        <w:t xml:space="preserve">, </w:t>
      </w:r>
      <w:r w:rsidRPr="00ED5E58">
        <w:rPr>
          <w:lang w:val="sq-AL"/>
        </w:rPr>
        <w:t>nenit 18 pika 1 germa</w:t>
      </w:r>
      <w:r>
        <w:rPr>
          <w:lang w:val="sq-AL"/>
        </w:rPr>
        <w:t xml:space="preserve"> “d”</w:t>
      </w:r>
      <w:r w:rsidRPr="00ED5E58">
        <w:rPr>
          <w:lang w:val="sq-AL"/>
        </w:rPr>
        <w:t xml:space="preserve">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21</w:t>
      </w:r>
      <w:r>
        <w:rPr>
          <w:lang w:val="sq-AL"/>
        </w:rPr>
        <w:t>,</w:t>
      </w:r>
      <w:r w:rsidRPr="00ED5E58">
        <w:rPr>
          <w:lang w:val="sq-AL"/>
        </w:rPr>
        <w:t xml:space="preserve"> datë 18.3.2009, të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>, në mbledhjen e tij të datës 24.12.2012, pasi shqyrtoi aplikimin e paraqitur nga shoqëria “</w:t>
      </w:r>
      <w:proofErr w:type="spellStart"/>
      <w:r w:rsidRPr="00ED5E58">
        <w:rPr>
          <w:lang w:val="sq-AL"/>
        </w:rPr>
        <w:t>Erma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M.P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për kualifikimin e impiantit prodhues për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Carshovë</w:t>
      </w:r>
      <w:proofErr w:type="spellEnd"/>
      <w:r w:rsidRPr="00ED5E58">
        <w:rPr>
          <w:lang w:val="sq-AL"/>
        </w:rPr>
        <w:t>”</w:t>
      </w:r>
      <w:r>
        <w:rPr>
          <w:lang w:val="sq-AL"/>
        </w:rPr>
        <w:t>,</w:t>
      </w:r>
      <w:r w:rsidRPr="00ED5E58">
        <w:rPr>
          <w:lang w:val="sq-AL"/>
        </w:rPr>
        <w:t xml:space="preserve">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energjie, 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 xml:space="preserve"> konstatoi se: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>Aplikimi i paraqitur nga shoqëria “</w:t>
      </w:r>
      <w:proofErr w:type="spellStart"/>
      <w:r w:rsidRPr="00ED5E58">
        <w:rPr>
          <w:lang w:val="sq-AL"/>
        </w:rPr>
        <w:t>Erma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M.P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është </w:t>
      </w:r>
      <w:proofErr w:type="spellStart"/>
      <w:r w:rsidRPr="00ED5E58">
        <w:rPr>
          <w:lang w:val="sq-AL"/>
        </w:rPr>
        <w:t>konform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certifikimit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si më poshtë:</w:t>
      </w:r>
    </w:p>
    <w:p w:rsidR="003A5015" w:rsidRPr="00ED5E58" w:rsidRDefault="003A5015" w:rsidP="003A5015">
      <w:pPr>
        <w:pStyle w:val="Paragrafi"/>
        <w:rPr>
          <w:lang w:val="sq-AL"/>
        </w:rPr>
      </w:pPr>
      <w:r>
        <w:rPr>
          <w:lang w:val="sq-AL"/>
        </w:rPr>
        <w:t>- Neni 7 pika 1</w:t>
      </w:r>
      <w:r w:rsidRPr="00ED5E58">
        <w:rPr>
          <w:lang w:val="sq-AL"/>
        </w:rPr>
        <w:t xml:space="preserve"> germat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 xml:space="preserve">Përshkrimi i përgjithshëm i centralit. 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ED5E58">
        <w:rPr>
          <w:lang w:val="sq-AL"/>
        </w:rPr>
        <w:t xml:space="preserve"> dhe i plot</w:t>
      </w:r>
      <w:r>
        <w:rPr>
          <w:lang w:val="sq-AL"/>
        </w:rPr>
        <w:t>ë</w:t>
      </w:r>
      <w:r w:rsidRPr="00ED5E58">
        <w:rPr>
          <w:lang w:val="sq-AL"/>
        </w:rPr>
        <w:t xml:space="preserve">. </w:t>
      </w:r>
    </w:p>
    <w:p w:rsidR="003A5015" w:rsidRPr="00ED5E58" w:rsidRDefault="003A5015" w:rsidP="003A5015">
      <w:pPr>
        <w:pStyle w:val="Paragrafi"/>
        <w:rPr>
          <w:lang w:val="sq-AL"/>
        </w:rPr>
      </w:pPr>
      <w:r>
        <w:rPr>
          <w:lang w:val="sq-AL"/>
        </w:rPr>
        <w:t>- Neni 7 pika 2</w:t>
      </w:r>
      <w:r w:rsidRPr="00ED5E58">
        <w:rPr>
          <w:lang w:val="sq-AL"/>
        </w:rPr>
        <w:t xml:space="preserve"> germat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  <w:r w:rsidRPr="00ED5E58">
        <w:rPr>
          <w:lang w:val="sq-AL"/>
        </w:rPr>
        <w:t xml:space="preserve"> 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 xml:space="preserve">Dokumentacioni vijues grafik, koreografia, planimetria e përgjithshme, skema funksionale etj. 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 xml:space="preserve">Ky dokumentacion është paraqitur ne mënyrë korrekte. </w:t>
      </w:r>
    </w:p>
    <w:p w:rsidR="003A5015" w:rsidRPr="00ED5E58" w:rsidRDefault="003A5015" w:rsidP="003A501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>Neni 7 pika 3 germat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>Përshkrimi i centralit</w:t>
      </w:r>
      <w:r>
        <w:rPr>
          <w:lang w:val="sq-AL"/>
        </w:rPr>
        <w:t xml:space="preserve"> </w:t>
      </w:r>
      <w:r w:rsidRPr="00ED5E58">
        <w:rPr>
          <w:lang w:val="sq-AL"/>
        </w:rPr>
        <w:t>...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>Ky dokumentacion është dhënë i sakt</w:t>
      </w:r>
      <w:r>
        <w:rPr>
          <w:lang w:val="sq-AL"/>
        </w:rPr>
        <w:t>ë dhe i plotë</w:t>
      </w:r>
      <w:r w:rsidRPr="00ED5E58">
        <w:rPr>
          <w:lang w:val="sq-AL"/>
        </w:rPr>
        <w:t xml:space="preserve">. </w:t>
      </w:r>
    </w:p>
    <w:p w:rsidR="003A5015" w:rsidRPr="000A2DB1" w:rsidRDefault="003A5015" w:rsidP="003A5015">
      <w:pPr>
        <w:pStyle w:val="Paragrafi"/>
        <w:rPr>
          <w:b/>
          <w:lang w:val="sq-AL"/>
        </w:rPr>
      </w:pPr>
      <w:r w:rsidRPr="00ED5E58">
        <w:rPr>
          <w:lang w:val="sq-AL"/>
        </w:rPr>
        <w:t>Për gjithë sa më sipër cituar,</w:t>
      </w:r>
      <w:r>
        <w:rPr>
          <w:lang w:val="sq-AL"/>
        </w:rPr>
        <w:t xml:space="preserve"> Bordi i </w:t>
      </w:r>
      <w:proofErr w:type="spellStart"/>
      <w:r>
        <w:rPr>
          <w:lang w:val="sq-AL"/>
        </w:rPr>
        <w:t>Komisionerëve</w:t>
      </w:r>
      <w:proofErr w:type="spellEnd"/>
      <w:r>
        <w:rPr>
          <w:lang w:val="sq-AL"/>
        </w:rPr>
        <w:t xml:space="preserve"> të ERE-s</w:t>
      </w:r>
    </w:p>
    <w:p w:rsidR="003A5015" w:rsidRPr="000A2DB1" w:rsidRDefault="003A5015" w:rsidP="003A5015">
      <w:pPr>
        <w:pStyle w:val="Paragrafi"/>
        <w:rPr>
          <w:b/>
          <w:lang w:val="sq-AL"/>
        </w:rPr>
      </w:pPr>
    </w:p>
    <w:p w:rsidR="003A5015" w:rsidRPr="00ED5E58" w:rsidRDefault="003A5015" w:rsidP="003A5015">
      <w:pPr>
        <w:pStyle w:val="VENDOSI"/>
      </w:pPr>
      <w:r w:rsidRPr="00ED5E58">
        <w:t>VENDOSI:</w:t>
      </w:r>
    </w:p>
    <w:p w:rsidR="003A5015" w:rsidRPr="00ED5E58" w:rsidRDefault="003A5015" w:rsidP="003A5015">
      <w:pPr>
        <w:pStyle w:val="Paragrafi"/>
        <w:rPr>
          <w:lang w:val="sq-AL"/>
        </w:rPr>
      </w:pPr>
    </w:p>
    <w:p w:rsidR="003A5015" w:rsidRPr="00ED5E58" w:rsidRDefault="003A5015" w:rsidP="003A501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Të fillojë procedurat për shqyrtimin e aplikimit të shoqërisë “</w:t>
      </w:r>
      <w:proofErr w:type="spellStart"/>
      <w:r w:rsidRPr="00ED5E58">
        <w:rPr>
          <w:lang w:val="sq-AL"/>
        </w:rPr>
        <w:t>Erma</w:t>
      </w:r>
      <w:proofErr w:type="spellEnd"/>
      <w:r w:rsidRPr="00ED5E58">
        <w:rPr>
          <w:lang w:val="sq-AL"/>
        </w:rPr>
        <w:t xml:space="preserve"> </w:t>
      </w:r>
      <w:proofErr w:type="spellStart"/>
      <w:r w:rsidRPr="00ED5E58">
        <w:rPr>
          <w:lang w:val="sq-AL"/>
        </w:rPr>
        <w:t>M.P</w:t>
      </w:r>
      <w:proofErr w:type="spellEnd"/>
      <w:r w:rsidRPr="00ED5E58"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për kualifikimin e impiantit prodhues nga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Carshovë</w:t>
      </w:r>
      <w:proofErr w:type="spellEnd"/>
      <w:r w:rsidRPr="00ED5E58">
        <w:rPr>
          <w:lang w:val="sq-AL"/>
        </w:rPr>
        <w:t xml:space="preserve">”,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energjie.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 xml:space="preserve"> </w:t>
      </w:r>
      <w:r>
        <w:rPr>
          <w:lang w:val="sq-AL"/>
        </w:rPr>
        <w:t xml:space="preserve">2. </w:t>
      </w:r>
      <w:r w:rsidRPr="00ED5E58">
        <w:rPr>
          <w:lang w:val="sq-AL"/>
        </w:rPr>
        <w:t xml:space="preserve">Ngarkohet Drejtoria e </w:t>
      </w:r>
      <w:r>
        <w:rPr>
          <w:lang w:val="sq-AL"/>
        </w:rPr>
        <w:t>L</w:t>
      </w:r>
      <w:r w:rsidRPr="00ED5E58">
        <w:rPr>
          <w:lang w:val="sq-AL"/>
        </w:rPr>
        <w:t>i</w:t>
      </w:r>
      <w:r>
        <w:rPr>
          <w:lang w:val="sq-AL"/>
        </w:rPr>
        <w:t>c</w:t>
      </w:r>
      <w:r w:rsidRPr="00ED5E58">
        <w:rPr>
          <w:lang w:val="sq-AL"/>
        </w:rPr>
        <w:t xml:space="preserve">encimit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lidhur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ERE-s.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3A5015" w:rsidRPr="00ED5E58" w:rsidRDefault="003A5015" w:rsidP="003A5015">
      <w:pPr>
        <w:pStyle w:val="Paragrafi"/>
        <w:rPr>
          <w:lang w:val="sq-AL"/>
        </w:rPr>
      </w:pPr>
      <w:r w:rsidRPr="00ED5E58">
        <w:rPr>
          <w:lang w:val="sq-AL"/>
        </w:rPr>
        <w:t xml:space="preserve">Ky vendim botohet në Fletoren Zyrtare. </w:t>
      </w:r>
    </w:p>
    <w:p w:rsidR="003A5015" w:rsidRPr="00ED5E58" w:rsidRDefault="003A5015" w:rsidP="003A5015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3A5015" w:rsidRPr="00ED5E58" w:rsidRDefault="003A5015" w:rsidP="003A5015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3A5015" w:rsidRPr="00ED5E58" w:rsidRDefault="003A5015" w:rsidP="003A5015">
      <w:pPr>
        <w:pStyle w:val="Paragrafi"/>
        <w:rPr>
          <w:sz w:val="28"/>
          <w:szCs w:val="28"/>
          <w:lang w:val="sq-AL"/>
        </w:rPr>
      </w:pPr>
    </w:p>
    <w:p w:rsidR="00000000" w:rsidRDefault="003A501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3A5015"/>
    <w:rsid w:val="003A5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3A501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3A501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3A5015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A5015"/>
    <w:rPr>
      <w:rFonts w:ascii="CG Times" w:eastAsia="MS Mincho" w:hAnsi="CG Times" w:cs="CG Times"/>
    </w:rPr>
  </w:style>
  <w:style w:type="paragraph" w:customStyle="1" w:styleId="VENDOSI">
    <w:name w:val="VENDOSI"/>
    <w:next w:val="Normal"/>
    <w:link w:val="VENDOSIChar"/>
    <w:rsid w:val="003A501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A5015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A5015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>Grizli777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2014-09-04T09:21:00Z</dcterms:created>
  <dcterms:modified xsi:type="dcterms:W3CDTF">2014-09-04T09:21:00Z</dcterms:modified>
</cp:coreProperties>
</file>