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51" w:rsidRPr="00124729" w:rsidRDefault="00983C51" w:rsidP="00983C51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VENDIM</w:t>
      </w:r>
    </w:p>
    <w:p w:rsidR="00983C51" w:rsidRPr="00124729" w:rsidRDefault="00983C51" w:rsidP="00983C51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Nr. 175, datë 24.12.2012</w:t>
      </w:r>
    </w:p>
    <w:p w:rsidR="00983C51" w:rsidRPr="003D73DC" w:rsidRDefault="00983C51" w:rsidP="00983C51">
      <w:pPr>
        <w:pStyle w:val="Paragrafi"/>
        <w:jc w:val="center"/>
        <w:rPr>
          <w:b/>
          <w:sz w:val="16"/>
          <w:lang w:val="sq-AL"/>
        </w:rPr>
      </w:pPr>
    </w:p>
    <w:p w:rsidR="00983C51" w:rsidRPr="00124729" w:rsidRDefault="00983C51" w:rsidP="00983C51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PËR FILLIMIN E PROCEDURAVE TË SHQYRTIMIT TË APLIKIMIT TË SHOQËRISË “FAVINA 1” SHPK PËR KUALIFIKIMIN E IMPIANTIT PRODHUES NGA HEC “VITHKUQ”</w:t>
      </w:r>
      <w:r>
        <w:rPr>
          <w:b/>
          <w:lang w:val="sq-AL"/>
        </w:rPr>
        <w:t>,</w:t>
      </w:r>
      <w:r w:rsidRPr="00124729">
        <w:rPr>
          <w:b/>
          <w:lang w:val="sq-AL"/>
        </w:rPr>
        <w:t xml:space="preserve"> SI BURIM I RINOVUESHËM ENERGJIE</w:t>
      </w:r>
    </w:p>
    <w:p w:rsidR="00983C51" w:rsidRPr="003D73DC" w:rsidRDefault="00983C51" w:rsidP="00983C51">
      <w:pPr>
        <w:pStyle w:val="Paragrafi"/>
        <w:rPr>
          <w:sz w:val="14"/>
          <w:lang w:val="sq-AL"/>
        </w:rPr>
      </w:pP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Në mbës</w:t>
      </w:r>
      <w:r>
        <w:rPr>
          <w:lang w:val="sq-AL"/>
        </w:rPr>
        <w:t>htetje të neneve 8 pika 2</w:t>
      </w:r>
      <w:r w:rsidRPr="00ED5E58">
        <w:rPr>
          <w:lang w:val="sq-AL"/>
        </w:rPr>
        <w:t xml:space="preserve"> germa “ll”, 9 dhe 39 të ligjit </w:t>
      </w:r>
      <w:r>
        <w:rPr>
          <w:lang w:val="sq-AL"/>
        </w:rPr>
        <w:t>nr. 9072, datë 22.</w:t>
      </w:r>
      <w:r w:rsidRPr="00ED5E58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5 pika 8</w:t>
      </w:r>
      <w:r>
        <w:rPr>
          <w:lang w:val="sq-AL"/>
        </w:rPr>
        <w:t>,</w:t>
      </w:r>
      <w:r w:rsidRPr="00ED5E58">
        <w:rPr>
          <w:lang w:val="sq-AL"/>
        </w:rPr>
        <w:t xml:space="preserve"> 6</w:t>
      </w:r>
      <w:r>
        <w:rPr>
          <w:lang w:val="sq-AL"/>
        </w:rPr>
        <w:t>,</w:t>
      </w:r>
      <w:r w:rsidRPr="00ED5E58">
        <w:rPr>
          <w:lang w:val="sq-AL"/>
        </w:rPr>
        <w:t xml:space="preserve"> 7 dhe 8 të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</w:t>
      </w:r>
      <w:r>
        <w:rPr>
          <w:lang w:val="sq-AL"/>
        </w:rPr>
        <w:t>c</w:t>
      </w:r>
      <w:r w:rsidRPr="00ED5E58">
        <w:rPr>
          <w:lang w:val="sq-AL"/>
        </w:rPr>
        <w:t xml:space="preserve">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9, datë 21.</w:t>
      </w:r>
      <w:r w:rsidRPr="00ED5E58">
        <w:rPr>
          <w:lang w:val="sq-AL"/>
        </w:rPr>
        <w:t>2.2007</w:t>
      </w:r>
      <w:r>
        <w:rPr>
          <w:lang w:val="sq-AL"/>
        </w:rPr>
        <w:t xml:space="preserve">, </w:t>
      </w:r>
      <w:r w:rsidRPr="00ED5E58">
        <w:rPr>
          <w:lang w:val="sq-AL"/>
        </w:rPr>
        <w:t xml:space="preserve">nenit 18 pika 1 germa “d”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</w:t>
      </w:r>
      <w:r>
        <w:rPr>
          <w:lang w:val="sq-AL"/>
        </w:rPr>
        <w:t>, datë 18.</w:t>
      </w:r>
      <w:r w:rsidRPr="00ED5E58">
        <w:rPr>
          <w:lang w:val="sq-AL"/>
        </w:rPr>
        <w:t xml:space="preserve">3.2009, të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>, në mbledhjen e tij të datës 24.12.2012, pasi shqyrtoi aplikimin e paraqitur nga shoqëria “</w:t>
      </w:r>
      <w:proofErr w:type="spellStart"/>
      <w:r w:rsidRPr="00ED5E58">
        <w:rPr>
          <w:lang w:val="sq-AL"/>
        </w:rPr>
        <w:t>Favina</w:t>
      </w:r>
      <w:proofErr w:type="spellEnd"/>
      <w:r w:rsidRPr="00ED5E58">
        <w:rPr>
          <w:lang w:val="sq-AL"/>
        </w:rPr>
        <w:t xml:space="preserve"> 1”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për kualifikimin e impiantit prodhues për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Vithkuq</w:t>
      </w:r>
      <w:proofErr w:type="spellEnd"/>
      <w:r w:rsidRPr="00ED5E58">
        <w:rPr>
          <w:lang w:val="sq-AL"/>
        </w:rPr>
        <w:t>”</w:t>
      </w:r>
      <w:r>
        <w:rPr>
          <w:lang w:val="sq-AL"/>
        </w:rPr>
        <w:t>,</w:t>
      </w:r>
      <w:r w:rsidRPr="00ED5E58">
        <w:rPr>
          <w:lang w:val="sq-AL"/>
        </w:rPr>
        <w:t xml:space="preserve">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energjie, 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 xml:space="preserve"> konstatoi se: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Aplikimi i paraqitur nga shoqëria “</w:t>
      </w:r>
      <w:proofErr w:type="spellStart"/>
      <w:r w:rsidRPr="00ED5E58">
        <w:rPr>
          <w:lang w:val="sq-AL"/>
        </w:rPr>
        <w:t>Favina</w:t>
      </w:r>
      <w:proofErr w:type="spellEnd"/>
      <w:r w:rsidRPr="00ED5E58">
        <w:rPr>
          <w:lang w:val="sq-AL"/>
        </w:rPr>
        <w:t xml:space="preserve"> 1”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është </w:t>
      </w:r>
      <w:proofErr w:type="spellStart"/>
      <w:r w:rsidRPr="00ED5E58">
        <w:rPr>
          <w:lang w:val="sq-AL"/>
        </w:rPr>
        <w:t>konform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</w:t>
      </w:r>
      <w:r>
        <w:rPr>
          <w:lang w:val="sq-AL"/>
        </w:rPr>
        <w:t>c</w:t>
      </w:r>
      <w:r w:rsidRPr="00ED5E58">
        <w:rPr>
          <w:lang w:val="sq-AL"/>
        </w:rPr>
        <w:t xml:space="preserve">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</w:p>
    <w:p w:rsidR="00983C51" w:rsidRPr="00ED5E58" w:rsidRDefault="00983C51" w:rsidP="00983C51">
      <w:pPr>
        <w:pStyle w:val="Paragrafi"/>
        <w:rPr>
          <w:lang w:val="sq-AL"/>
        </w:rPr>
      </w:pPr>
      <w:r>
        <w:rPr>
          <w:lang w:val="sq-AL"/>
        </w:rPr>
        <w:t>- Neni 7 pika 1</w:t>
      </w:r>
      <w:r w:rsidRPr="00ED5E58">
        <w:rPr>
          <w:lang w:val="sq-AL"/>
        </w:rPr>
        <w:t xml:space="preserve">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 xml:space="preserve">Përshkrimi i përgjithshëm i centralit. 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983C51" w:rsidRPr="00ED5E58" w:rsidRDefault="00983C51" w:rsidP="00983C5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</w:t>
      </w:r>
      <w:r>
        <w:rPr>
          <w:lang w:val="sq-AL"/>
        </w:rPr>
        <w:t xml:space="preserve"> pika 2</w:t>
      </w:r>
      <w:r w:rsidRPr="00ED5E58">
        <w:rPr>
          <w:lang w:val="sq-AL"/>
        </w:rPr>
        <w:t xml:space="preserve">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 xml:space="preserve">Dokumentacioni vijues grafik, koreografia, planimetria e përgjithshme, skema funksionale etj. 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Ky dokumentacion është paraqitur n</w:t>
      </w:r>
      <w:r>
        <w:rPr>
          <w:lang w:val="sq-AL"/>
        </w:rPr>
        <w:t>ë</w:t>
      </w:r>
      <w:r w:rsidRPr="00ED5E58">
        <w:rPr>
          <w:lang w:val="sq-AL"/>
        </w:rPr>
        <w:t xml:space="preserve"> mënyrë korrekte. </w:t>
      </w:r>
    </w:p>
    <w:p w:rsidR="00983C51" w:rsidRPr="00ED5E58" w:rsidRDefault="00983C51" w:rsidP="00983C51">
      <w:pPr>
        <w:pStyle w:val="Paragrafi"/>
        <w:rPr>
          <w:lang w:val="sq-AL"/>
        </w:rPr>
      </w:pPr>
      <w:r>
        <w:rPr>
          <w:lang w:val="sq-AL"/>
        </w:rPr>
        <w:t>- Neni 7 pika 3</w:t>
      </w:r>
      <w:r w:rsidRPr="00ED5E58">
        <w:rPr>
          <w:lang w:val="sq-AL"/>
        </w:rPr>
        <w:t xml:space="preserve">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Përshkrimi i centralit</w:t>
      </w:r>
      <w:r>
        <w:rPr>
          <w:lang w:val="sq-AL"/>
        </w:rPr>
        <w:t xml:space="preserve"> .</w:t>
      </w:r>
      <w:r w:rsidRPr="00ED5E58">
        <w:rPr>
          <w:lang w:val="sq-AL"/>
        </w:rPr>
        <w:t>..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Për gjithë sa më sipër cituar,</w:t>
      </w:r>
      <w:r>
        <w:rPr>
          <w:lang w:val="sq-AL"/>
        </w:rPr>
        <w:t xml:space="preserve">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</w:t>
      </w:r>
    </w:p>
    <w:p w:rsidR="00983C51" w:rsidRPr="003D73DC" w:rsidRDefault="00983C51" w:rsidP="00983C51">
      <w:pPr>
        <w:pStyle w:val="Paragrafi"/>
        <w:rPr>
          <w:sz w:val="14"/>
          <w:lang w:val="sq-AL"/>
        </w:rPr>
      </w:pPr>
    </w:p>
    <w:p w:rsidR="00983C51" w:rsidRDefault="00983C51" w:rsidP="00983C51">
      <w:pPr>
        <w:pStyle w:val="Paragrafi"/>
        <w:ind w:firstLine="0"/>
        <w:jc w:val="center"/>
        <w:rPr>
          <w:lang w:val="sq-AL"/>
        </w:rPr>
      </w:pPr>
    </w:p>
    <w:p w:rsidR="00983C51" w:rsidRPr="00ED5E58" w:rsidRDefault="00983C51" w:rsidP="00983C51">
      <w:pPr>
        <w:pStyle w:val="Paragrafi"/>
        <w:ind w:firstLine="0"/>
        <w:jc w:val="center"/>
        <w:rPr>
          <w:lang w:val="sq-AL"/>
        </w:rPr>
      </w:pPr>
      <w:r w:rsidRPr="00ED5E58">
        <w:rPr>
          <w:lang w:val="sq-AL"/>
        </w:rPr>
        <w:t>VENDOSI:</w:t>
      </w:r>
    </w:p>
    <w:p w:rsidR="00983C51" w:rsidRPr="003D73DC" w:rsidRDefault="00983C51" w:rsidP="00983C51">
      <w:pPr>
        <w:pStyle w:val="Paragrafi"/>
        <w:rPr>
          <w:sz w:val="14"/>
          <w:lang w:val="sq-AL"/>
        </w:rPr>
      </w:pPr>
    </w:p>
    <w:p w:rsidR="00983C51" w:rsidRPr="00ED5E58" w:rsidRDefault="00983C51" w:rsidP="00983C5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fillojë procedurat për shqyrtimin e aplikimit të shoqërisë “</w:t>
      </w:r>
      <w:proofErr w:type="spellStart"/>
      <w:r w:rsidRPr="00ED5E58">
        <w:rPr>
          <w:lang w:val="sq-AL"/>
        </w:rPr>
        <w:t>Favina</w:t>
      </w:r>
      <w:proofErr w:type="spellEnd"/>
      <w:r w:rsidRPr="00ED5E58">
        <w:rPr>
          <w:lang w:val="sq-AL"/>
        </w:rPr>
        <w:t xml:space="preserve"> 1”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kualifikimin e impiantit prodhues nga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Vithkuq</w:t>
      </w:r>
      <w:proofErr w:type="spellEnd"/>
      <w:r w:rsidRPr="00ED5E58">
        <w:rPr>
          <w:lang w:val="sq-AL"/>
        </w:rPr>
        <w:t xml:space="preserve">”,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energjie.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 xml:space="preserve"> </w:t>
      </w: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983C51" w:rsidRPr="00ED5E58" w:rsidRDefault="00983C51" w:rsidP="00983C51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983C51" w:rsidRPr="00ED5E58" w:rsidRDefault="00983C51" w:rsidP="00983C51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983C51" w:rsidRPr="00ED5E58" w:rsidRDefault="00983C51" w:rsidP="00983C51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000000" w:rsidRDefault="00983C5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983C51"/>
    <w:rsid w:val="00983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983C5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83C51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83C5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83C51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983C51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>Grizli777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2014-09-04T09:22:00Z</dcterms:created>
  <dcterms:modified xsi:type="dcterms:W3CDTF">2014-09-04T09:22:00Z</dcterms:modified>
</cp:coreProperties>
</file>