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6A8" w:rsidRPr="00955177" w:rsidRDefault="00D136A8" w:rsidP="00D136A8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D136A8" w:rsidRPr="00955177" w:rsidRDefault="00D136A8" w:rsidP="00D136A8">
      <w:pPr>
        <w:pStyle w:val="NumriData"/>
        <w:rPr>
          <w:lang w:val="sq-AL"/>
        </w:rPr>
      </w:pPr>
      <w:r w:rsidRPr="00955177">
        <w:rPr>
          <w:lang w:val="sq-AL"/>
        </w:rPr>
        <w:t>Nr.</w:t>
      </w:r>
      <w:r>
        <w:rPr>
          <w:lang w:val="sq-AL"/>
        </w:rPr>
        <w:t xml:space="preserve"> </w:t>
      </w:r>
      <w:r w:rsidRPr="00955177">
        <w:rPr>
          <w:lang w:val="sq-AL"/>
        </w:rPr>
        <w:t>7, datë 29.1.2013</w:t>
      </w:r>
    </w:p>
    <w:p w:rsidR="00D136A8" w:rsidRPr="00955177" w:rsidRDefault="00D136A8" w:rsidP="00D136A8">
      <w:pPr>
        <w:pStyle w:val="Paragrafi"/>
        <w:rPr>
          <w:lang w:val="sq-AL"/>
        </w:rPr>
      </w:pPr>
    </w:p>
    <w:p w:rsidR="00D136A8" w:rsidRPr="00955177" w:rsidRDefault="00D136A8" w:rsidP="00D136A8">
      <w:pPr>
        <w:pStyle w:val="Titulli"/>
        <w:rPr>
          <w:lang w:val="sq-AL"/>
        </w:rPr>
      </w:pPr>
      <w:r w:rsidRPr="00955177">
        <w:rPr>
          <w:lang w:val="sq-AL"/>
        </w:rPr>
        <w:t>PËR FILLIMIN E PROCEDURAVE TË SHQYRTIMIT TË APLIKIMIT TË SHOQËRISË “HYDRO PO</w:t>
      </w:r>
      <w:r>
        <w:rPr>
          <w:lang w:val="sq-AL"/>
        </w:rPr>
        <w:t>W</w:t>
      </w:r>
      <w:r w:rsidRPr="00955177">
        <w:rPr>
          <w:lang w:val="sq-AL"/>
        </w:rPr>
        <w:t>ER PLANT OF KORCA” SHPK PËR KUALIFIKIMIN E IMPIANTIT PRODHUES PËR “HEC VERBA 1” DHE “HEC VERBA 2” SI BURIM I RINOVUESHËM ENERGJIE</w:t>
      </w:r>
    </w:p>
    <w:p w:rsidR="00D136A8" w:rsidRPr="00955177" w:rsidRDefault="00D136A8" w:rsidP="00D136A8">
      <w:pPr>
        <w:pStyle w:val="Paragrafi"/>
        <w:rPr>
          <w:lang w:val="sq-AL"/>
        </w:rPr>
      </w:pP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Në mbështetje të n</w:t>
      </w:r>
      <w:r>
        <w:rPr>
          <w:lang w:val="sq-AL"/>
        </w:rPr>
        <w:t>eneve 8 pika 2</w:t>
      </w:r>
      <w:r w:rsidRPr="00955177">
        <w:rPr>
          <w:lang w:val="sq-AL"/>
        </w:rPr>
        <w:t xml:space="preserve"> germa “ll”, 9 dhe 39 të ligjit nr.</w:t>
      </w:r>
      <w:r>
        <w:rPr>
          <w:lang w:val="sq-AL"/>
        </w:rPr>
        <w:t xml:space="preserve"> </w:t>
      </w:r>
      <w:r w:rsidRPr="00955177">
        <w:rPr>
          <w:lang w:val="sq-AL"/>
        </w:rPr>
        <w:t>9072, datë 22.5.2003 “Për sektorin e energjisë elektrike”, të ndryshuar, nenit 18 pika 1 germa “d” të Rregullave të Praktikës dhe Procedurave të ERE-s të miratuara me vendimin e Bordit të Komisionerëve nr. 21, datë 18.3.2009 dhe neneve 7 dhe 8 të Rregullave dhe Procedurave të Certifikimit të Prodhimit të Energjisë Elektrike nga Burimet e Rinovueshme të miratuara me vendimin e Bordit të Komisionerëve nr. 9, datë 21.2.2007, Bordi i Komisionerë</w:t>
      </w:r>
      <w:r>
        <w:rPr>
          <w:lang w:val="sq-AL"/>
        </w:rPr>
        <w:t>ve</w:t>
      </w:r>
      <w:r w:rsidRPr="00955177">
        <w:rPr>
          <w:lang w:val="sq-AL"/>
        </w:rPr>
        <w:t xml:space="preserve"> në mbledhjen e tij të datës 29.1.2013, pasi shqyrtoi aplikimin e paraqitur nga shoqëria “Hydro power plant of Korca” sh.p.k. për kualifikimin e impiantit prodhues për “HEC Verba 1” dhe “HEC Verba 2”</w:t>
      </w:r>
      <w:r>
        <w:rPr>
          <w:lang w:val="sq-AL"/>
        </w:rPr>
        <w:t>,</w:t>
      </w:r>
      <w:r w:rsidRPr="00955177">
        <w:rPr>
          <w:lang w:val="sq-AL"/>
        </w:rPr>
        <w:t xml:space="preserve"> si burim i rinoveshëm energjie,</w:t>
      </w:r>
    </w:p>
    <w:p w:rsidR="00D136A8" w:rsidRPr="00955177" w:rsidRDefault="00D136A8" w:rsidP="00D136A8">
      <w:pPr>
        <w:pStyle w:val="Paragrafi"/>
        <w:rPr>
          <w:lang w:val="sq-AL"/>
        </w:rPr>
      </w:pPr>
      <w:r>
        <w:rPr>
          <w:lang w:val="sq-AL"/>
        </w:rPr>
        <w:t>k</w:t>
      </w:r>
      <w:r w:rsidRPr="00955177">
        <w:rPr>
          <w:lang w:val="sq-AL"/>
        </w:rPr>
        <w:t>onstatoi se: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Aplikimi i paraqitur nga shoqëria “Hydro power plant of Korca” sh.p.k., është konform Rregullave dhe Procedurave të Certifikimit të Prodhimit të Energjisë Elektrike nga Burimet e Rinovueshme si më poshtë: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- Neni 7 pika 1 germat “a”, “b”, “c”, “d”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 xml:space="preserve">Përshkrimi i përgjithshëm </w:t>
      </w:r>
      <w:r>
        <w:rPr>
          <w:lang w:val="sq-AL"/>
        </w:rPr>
        <w:t>i</w:t>
      </w:r>
      <w:r w:rsidRPr="00955177">
        <w:rPr>
          <w:lang w:val="sq-AL"/>
        </w:rPr>
        <w:t xml:space="preserve"> centralit.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Ky dokumentacion është dhënë i saktë dhe i plotë.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- Neni 7 pika 2 germat “a”, “b”, “c”, “d”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Dokumentacioni</w:t>
      </w:r>
      <w:r w:rsidRPr="00955177">
        <w:rPr>
          <w:sz w:val="20"/>
          <w:lang w:val="sq-AL"/>
        </w:rPr>
        <w:t xml:space="preserve"> </w:t>
      </w:r>
      <w:r w:rsidRPr="00955177">
        <w:rPr>
          <w:lang w:val="sq-AL"/>
        </w:rPr>
        <w:t>vijues</w:t>
      </w:r>
      <w:r w:rsidRPr="00955177">
        <w:rPr>
          <w:sz w:val="20"/>
          <w:lang w:val="sq-AL"/>
        </w:rPr>
        <w:t xml:space="preserve"> </w:t>
      </w:r>
      <w:r w:rsidRPr="00955177">
        <w:rPr>
          <w:lang w:val="sq-AL"/>
        </w:rPr>
        <w:t>grafik,</w:t>
      </w:r>
      <w:r w:rsidRPr="00955177">
        <w:rPr>
          <w:sz w:val="20"/>
          <w:lang w:val="sq-AL"/>
        </w:rPr>
        <w:t xml:space="preserve"> </w:t>
      </w:r>
      <w:r w:rsidRPr="009777EF">
        <w:rPr>
          <w:lang w:val="sq-AL"/>
        </w:rPr>
        <w:t>korografia</w:t>
      </w:r>
      <w:r w:rsidRPr="00955177">
        <w:rPr>
          <w:lang w:val="sq-AL"/>
        </w:rPr>
        <w:t>,</w:t>
      </w:r>
      <w:r w:rsidRPr="00955177">
        <w:rPr>
          <w:sz w:val="20"/>
          <w:lang w:val="sq-AL"/>
        </w:rPr>
        <w:t xml:space="preserve"> </w:t>
      </w:r>
      <w:r w:rsidRPr="00955177">
        <w:rPr>
          <w:lang w:val="sq-AL"/>
        </w:rPr>
        <w:t>planimetria</w:t>
      </w:r>
      <w:r w:rsidRPr="00955177">
        <w:rPr>
          <w:sz w:val="20"/>
          <w:lang w:val="sq-AL"/>
        </w:rPr>
        <w:t xml:space="preserve"> </w:t>
      </w:r>
      <w:r w:rsidRPr="00955177">
        <w:rPr>
          <w:lang w:val="sq-AL"/>
        </w:rPr>
        <w:t>e</w:t>
      </w:r>
      <w:r w:rsidRPr="00955177">
        <w:rPr>
          <w:sz w:val="20"/>
          <w:lang w:val="sq-AL"/>
        </w:rPr>
        <w:t xml:space="preserve"> </w:t>
      </w:r>
      <w:r w:rsidRPr="00955177">
        <w:rPr>
          <w:lang w:val="sq-AL"/>
        </w:rPr>
        <w:t>përgjithshme,</w:t>
      </w:r>
      <w:r w:rsidRPr="00955177">
        <w:rPr>
          <w:sz w:val="20"/>
          <w:lang w:val="sq-AL"/>
        </w:rPr>
        <w:t xml:space="preserve"> </w:t>
      </w:r>
      <w:r w:rsidRPr="00955177">
        <w:rPr>
          <w:lang w:val="sq-AL"/>
        </w:rPr>
        <w:t>skema</w:t>
      </w:r>
      <w:r w:rsidRPr="00955177">
        <w:rPr>
          <w:sz w:val="20"/>
          <w:lang w:val="sq-AL"/>
        </w:rPr>
        <w:t xml:space="preserve"> </w:t>
      </w:r>
      <w:r w:rsidRPr="00955177">
        <w:rPr>
          <w:lang w:val="sq-AL"/>
        </w:rPr>
        <w:t>funksionale etj.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Ky dokumentacion është paraqitur në mënyrë korrekte.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 xml:space="preserve">- </w:t>
      </w:r>
      <w:r>
        <w:rPr>
          <w:lang w:val="sq-AL"/>
        </w:rPr>
        <w:t>Neni 7</w:t>
      </w:r>
      <w:r w:rsidRPr="00955177">
        <w:rPr>
          <w:lang w:val="sq-AL"/>
        </w:rPr>
        <w:t xml:space="preserve"> </w:t>
      </w:r>
      <w:r>
        <w:rPr>
          <w:lang w:val="sq-AL"/>
        </w:rPr>
        <w:t>pika 3</w:t>
      </w:r>
      <w:r w:rsidRPr="00955177">
        <w:rPr>
          <w:lang w:val="sq-AL"/>
        </w:rPr>
        <w:t xml:space="preserve"> germat “a”, “b”, “c”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Përshkrimi i centralit...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Ky dokumentacion është dhënë i saktë dhe i plotë.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955177">
        <w:rPr>
          <w:lang w:val="sq-AL"/>
        </w:rPr>
        <w:t xml:space="preserve"> </w:t>
      </w:r>
    </w:p>
    <w:p w:rsidR="00D136A8" w:rsidRPr="00ED2995" w:rsidRDefault="00D136A8" w:rsidP="00D136A8">
      <w:pPr>
        <w:pStyle w:val="Paragrafi"/>
        <w:rPr>
          <w:sz w:val="16"/>
          <w:lang w:val="sq-AL"/>
        </w:rPr>
      </w:pPr>
    </w:p>
    <w:p w:rsidR="00D136A8" w:rsidRPr="00955177" w:rsidRDefault="00D136A8" w:rsidP="00D136A8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D136A8" w:rsidRPr="00ED2995" w:rsidRDefault="00D136A8" w:rsidP="00D136A8">
      <w:pPr>
        <w:pStyle w:val="Paragrafi"/>
        <w:rPr>
          <w:sz w:val="18"/>
          <w:lang w:val="sq-AL"/>
        </w:rPr>
      </w:pP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1. Të filloj</w:t>
      </w:r>
      <w:r>
        <w:rPr>
          <w:lang w:val="sq-AL"/>
        </w:rPr>
        <w:t>ë</w:t>
      </w:r>
      <w:r w:rsidRPr="00955177">
        <w:rPr>
          <w:lang w:val="sq-AL"/>
        </w:rPr>
        <w:t xml:space="preserve"> procedurat për shqyrtimin e aplikimit të shoqërisë “Hydro Power Plant of Korca” sh.p.k. për kualifikimin e impiantit prodhues për “HEC Verba 1” dhe “HEC Verba 2” si burim i rinov</w:t>
      </w:r>
      <w:r>
        <w:rPr>
          <w:lang w:val="sq-AL"/>
        </w:rPr>
        <w:t>u</w:t>
      </w:r>
      <w:r w:rsidRPr="00955177">
        <w:rPr>
          <w:lang w:val="sq-AL"/>
        </w:rPr>
        <w:t>eshëm energjie.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e Monitorimit të Tregut të njoftojë aplikuesin lidhur me vendimin e Bordit të Komisionerëve të ERE-s. 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D136A8" w:rsidRPr="00955177" w:rsidRDefault="00D136A8" w:rsidP="00D136A8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D136A8" w:rsidRDefault="00D136A8" w:rsidP="00D136A8">
      <w:pPr>
        <w:pStyle w:val="Autoriteti"/>
        <w:rPr>
          <w:lang w:val="sq-AL"/>
        </w:rPr>
      </w:pPr>
    </w:p>
    <w:p w:rsidR="00D136A8" w:rsidRPr="00955177" w:rsidRDefault="00D136A8" w:rsidP="00D136A8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D136A8" w:rsidRPr="00955177" w:rsidRDefault="00D136A8" w:rsidP="00D136A8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D136A8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6A8"/>
    <w:rsid w:val="007A0A21"/>
    <w:rsid w:val="007B22BC"/>
    <w:rsid w:val="00D1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F67A96-6AC4-4B53-AA4F-AE832C3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36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136A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136A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136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36A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136A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136A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136A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136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36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36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136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136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