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A86" w:rsidRPr="009B6366" w:rsidRDefault="002A1A86" w:rsidP="002A1A8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2A1A86" w:rsidRPr="009B6366" w:rsidRDefault="002A1A86" w:rsidP="002A1A86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93, datë 6.9.2013</w:t>
      </w:r>
    </w:p>
    <w:p w:rsidR="002A1A86" w:rsidRPr="00115869" w:rsidRDefault="002A1A86" w:rsidP="002A1A86">
      <w:pPr>
        <w:pStyle w:val="Paragrafi"/>
        <w:rPr>
          <w:sz w:val="20"/>
          <w:szCs w:val="21"/>
          <w:lang w:val="sq-AL"/>
        </w:rPr>
      </w:pPr>
    </w:p>
    <w:p w:rsidR="002A1A86" w:rsidRPr="009B6366" w:rsidRDefault="002A1A86" w:rsidP="002A1A86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PËR LICENCIMIN E SHOQËRISË “DANS ENERGY ALBANIA” SHPK NË AKTIVITETIN E TREGTIMIT TË ENERGJISË ELEKTRIKE</w:t>
      </w:r>
    </w:p>
    <w:p w:rsidR="002A1A86" w:rsidRPr="00B9113E" w:rsidRDefault="002A1A86" w:rsidP="002A1A86">
      <w:pPr>
        <w:pStyle w:val="Paragrafi"/>
        <w:rPr>
          <w:sz w:val="18"/>
          <w:szCs w:val="21"/>
          <w:lang w:val="sq-AL"/>
        </w:rPr>
      </w:pP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Në mbështetje të nenit 8 pika 2 germa “a”, neneve 9 dhe 13 pika 1 germa “d”, të ligjit nr. 9072, datë 22.5.2003 “Për sektorin e energjisë elektrike”, të ndryshuar, nenit 4 pika 1 germa “g”, neneve 8, 9, 13 dhe 14 pika 1,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6.9.2013, pasi shqyrtoi kërkesën e shoqërisë “Dans Energy Albania” sh.p.k., si dhe relacionin e Drejtorisë së Licencimit dhe Monitorimit të Tregut dhe Drejtorisë Juridike dhe Mbrojtjes së Konsumatorit mbi licencimin në aktivitetin e tregtimit të energjisë elektrike, 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“Dans Energy Albania” sh.p.k. plotëson kërkesat e parashikuara nga ERE në rregulloren “Për procedurat e licencimit, modifikimit, transferimit të plotë/të pjesshëm dhe rinovimit të licencave”, si më poshtë: 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teknik (nenin 9, pika 4.10) është paraqitur dh</w:t>
      </w:r>
      <w:r>
        <w:rPr>
          <w:sz w:val="21"/>
          <w:szCs w:val="21"/>
          <w:lang w:val="sq-AL"/>
        </w:rPr>
        <w:t>e plotësuar në mënyrë korrekte.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gjithë sa më sipër cituar, Bordi i Komisionerëve të ERE-s</w:t>
      </w:r>
    </w:p>
    <w:p w:rsidR="002A1A86" w:rsidRPr="00B9113E" w:rsidRDefault="002A1A86" w:rsidP="002A1A86">
      <w:pPr>
        <w:pStyle w:val="Paragrafi"/>
        <w:rPr>
          <w:sz w:val="18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</w:t>
      </w:r>
    </w:p>
    <w:p w:rsidR="002A1A86" w:rsidRDefault="002A1A86" w:rsidP="002A1A86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2A1A86" w:rsidRPr="00115869" w:rsidRDefault="002A1A86" w:rsidP="002A1A86">
      <w:pPr>
        <w:rPr>
          <w:sz w:val="18"/>
          <w:lang w:val="sq-AL"/>
        </w:rPr>
      </w:pP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licencojë shoqërinë “Dans Energy Albania” sh.p.k. në aktivitetin e tregtimit të energjisë elektrike, për një afat 5-vjeçar.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Drejtoria e Licencimit dhe Monitorimit të Tregut të njoftojnë aplikuesin për vendimin e Bordit të Komisionerëve të ERE-s.</w:t>
      </w:r>
    </w:p>
    <w:p w:rsidR="002A1A86" w:rsidRPr="009B636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2A1A86" w:rsidRDefault="002A1A86" w:rsidP="002A1A86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2A1A86" w:rsidRPr="009B6366" w:rsidRDefault="002A1A86" w:rsidP="002A1A86">
      <w:pPr>
        <w:pStyle w:val="Paragrafi"/>
        <w:jc w:val="right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2A1A86" w:rsidRPr="009B6366" w:rsidRDefault="002A1A86" w:rsidP="002A1A86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2A1A86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1A86"/>
    <w:rsid w:val="002A1A86"/>
    <w:rsid w:val="00721245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44D4F3-CAFA-4FED-8A5D-499F66F8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A8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1A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2A1A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A1A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A1A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A1A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A1A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A1A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A1A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A1A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1A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A1A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