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58" w:rsidRPr="00A654C0" w:rsidRDefault="00476B58" w:rsidP="00476B58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476B58" w:rsidRPr="00A654C0" w:rsidRDefault="00476B58" w:rsidP="00476B58">
      <w:pPr>
        <w:pStyle w:val="NumriData"/>
        <w:rPr>
          <w:lang w:val="sq-AL"/>
        </w:rPr>
      </w:pPr>
      <w:r w:rsidRPr="00A654C0">
        <w:rPr>
          <w:lang w:val="sq-AL"/>
        </w:rPr>
        <w:t>Nr. 107, datë 1.10.2013</w:t>
      </w:r>
    </w:p>
    <w:p w:rsidR="00476B58" w:rsidRPr="00BD1CF6" w:rsidRDefault="00476B58" w:rsidP="00476B58">
      <w:pPr>
        <w:pStyle w:val="Paragrafi"/>
        <w:rPr>
          <w:sz w:val="14"/>
          <w:lang w:val="sq-AL"/>
        </w:rPr>
      </w:pPr>
    </w:p>
    <w:p w:rsidR="00476B58" w:rsidRPr="00A654C0" w:rsidRDefault="00476B58" w:rsidP="00476B58">
      <w:pPr>
        <w:pStyle w:val="Titulli"/>
        <w:rPr>
          <w:lang w:val="sq-AL"/>
        </w:rPr>
      </w:pPr>
      <w:r w:rsidRPr="00A654C0">
        <w:rPr>
          <w:lang w:val="sq-AL"/>
        </w:rPr>
        <w:t>PËR KUALIFIKIMIN E IMPIANTIT PRODHUES PËR HEC “CANGONJ”, TË SHOQËRISË “HIDROCENTRALI CANGONJ” SHPK</w:t>
      </w:r>
      <w:r>
        <w:rPr>
          <w:lang w:val="sq-AL"/>
        </w:rPr>
        <w:t>,</w:t>
      </w:r>
      <w:r w:rsidRPr="00A654C0">
        <w:rPr>
          <w:lang w:val="sq-AL"/>
        </w:rPr>
        <w:t xml:space="preserve"> SI BURIM I RINOVUESHËM ENERGJIE</w:t>
      </w:r>
    </w:p>
    <w:p w:rsidR="00476B58" w:rsidRPr="00BD1CF6" w:rsidRDefault="00476B58" w:rsidP="00476B58">
      <w:pPr>
        <w:pStyle w:val="Paragrafi"/>
        <w:rPr>
          <w:sz w:val="16"/>
          <w:lang w:val="sq-AL"/>
        </w:rPr>
      </w:pP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 xml:space="preserve">Në mbështetje të neneve 8 pika 2 germa “ll”, 9 dhe 39 të ligjit nr. 9072, datë 22.5.2003 “Për sektorin e energjisë elektrike”, të ndryshuar, neneve 6, 7 dhe 9 pikat 1 dhe 2 germa “a” të </w:t>
      </w:r>
      <w:r>
        <w:rPr>
          <w:lang w:val="sq-AL"/>
        </w:rPr>
        <w:t>“</w:t>
      </w:r>
      <w:r w:rsidRPr="00A654C0">
        <w:rPr>
          <w:lang w:val="sq-AL"/>
        </w:rPr>
        <w:t xml:space="preserve">Rregullave dhe </w:t>
      </w:r>
      <w:r>
        <w:rPr>
          <w:lang w:val="sq-AL"/>
        </w:rPr>
        <w:t>p</w:t>
      </w:r>
      <w:r w:rsidRPr="00A654C0">
        <w:rPr>
          <w:lang w:val="sq-AL"/>
        </w:rPr>
        <w:t>rocedurave të certifikimit të prodhimit të energjisë elektrike nga burimet e rinovueshme”, të miratuara me vendimin e Bordit të Komisionerëve nr. 9, datë 21.2.2007, Bordi i Komisionerëve të ERE-s, në mbledhjen e tij të datës 1.10.2013, pasi shqyrtoi aplikimin e paraqitur nga shoqëria “Hidrocentrali Cangonj” sh.p.k., për kualifikimin e impiantit prodhues për hec “Cangonj”, si burim i rinovueshëm energjie,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 xml:space="preserve">Aplikimi i shoqërisë “Hidrocentrali Cangonj” sh.p.k. plotëson kërkesat e parashikuara nga ERE në rregulloren “Për procedurat e certifikimit të prodhimit të energjisë elektrike nga burimet e rinovueshme”, si më poshtë: 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- Neni 7, pika 1, germat “a”, “b”, “c”, “d”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Është plotësuar tërësisht.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- Neni 7, pika 2, germat “a”, “b”, “c”, “d”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Është plotësuar tërësisht.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- Neni 7, pika 3, germat “a”, “b”, “c”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Është plotësuar tërësisht.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 xml:space="preserve">Për gjithë sa më sipër cituar, Bordi i Komisionerëve të ERE-s </w:t>
      </w:r>
    </w:p>
    <w:p w:rsidR="00476B58" w:rsidRPr="00BD1CF6" w:rsidRDefault="00476B58" w:rsidP="00476B58">
      <w:pPr>
        <w:pStyle w:val="Paragrafi"/>
        <w:rPr>
          <w:sz w:val="10"/>
          <w:lang w:val="sq-AL"/>
        </w:rPr>
      </w:pPr>
    </w:p>
    <w:p w:rsidR="00476B58" w:rsidRPr="00A654C0" w:rsidRDefault="00476B58" w:rsidP="00476B58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476B58" w:rsidRPr="00BD1CF6" w:rsidRDefault="00476B58" w:rsidP="00476B58">
      <w:pPr>
        <w:pStyle w:val="Paragrafi"/>
        <w:rPr>
          <w:sz w:val="10"/>
          <w:lang w:val="sq-AL"/>
        </w:rPr>
      </w:pP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 xml:space="preserve">1. Miratimin e kërkesës së shoqërisë “Hidrocentrali Cangonj” sh.p.k., për kualifikim të impiantit prodhues për hec “Cangonj”, si burim i rinovueshëm energjie. 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476B58" w:rsidRPr="00A654C0" w:rsidRDefault="00476B58" w:rsidP="00476B58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476B58" w:rsidRPr="00A654C0" w:rsidRDefault="00476B58" w:rsidP="00476B58">
      <w:pPr>
        <w:pStyle w:val="Autoriteti"/>
        <w:rPr>
          <w:lang w:val="sq-AL"/>
        </w:rPr>
      </w:pPr>
    </w:p>
    <w:p w:rsidR="00476B58" w:rsidRPr="00A654C0" w:rsidRDefault="00476B58" w:rsidP="00476B58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476B58" w:rsidRPr="00A654C0" w:rsidRDefault="00476B58" w:rsidP="00476B58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476B58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6B58"/>
    <w:rsid w:val="00476B58"/>
    <w:rsid w:val="00CE303F"/>
    <w:rsid w:val="00E5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F647CB-F0D8-4F75-BE81-05A68B7E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76B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76B5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76B5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76B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76B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6B5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76B5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76B5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76B5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76B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76B5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76B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76B5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