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A7C" w:rsidRPr="00BC048B" w:rsidRDefault="00C01A7C" w:rsidP="00C01A7C">
      <w:pPr>
        <w:pStyle w:val="Akti"/>
        <w:keepNext w:val="0"/>
        <w:rPr>
          <w:lang w:val="sq-AL"/>
        </w:rPr>
      </w:pPr>
      <w:r w:rsidRPr="00BC048B">
        <w:rPr>
          <w:lang w:val="sq-AL"/>
        </w:rPr>
        <w:t>VENDIM</w:t>
      </w:r>
    </w:p>
    <w:p w:rsidR="00C01A7C" w:rsidRPr="00BC048B" w:rsidRDefault="00C01A7C" w:rsidP="00C01A7C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63, datë 7.7.2014</w:t>
      </w:r>
    </w:p>
    <w:p w:rsidR="00C01A7C" w:rsidRPr="00BC048B" w:rsidRDefault="00C01A7C" w:rsidP="00C01A7C">
      <w:pPr>
        <w:pStyle w:val="Paragrafi"/>
        <w:rPr>
          <w:sz w:val="14"/>
          <w:lang w:val="sq-AL"/>
        </w:rPr>
      </w:pPr>
    </w:p>
    <w:p w:rsidR="00C01A7C" w:rsidRPr="00BC048B" w:rsidRDefault="00C01A7C" w:rsidP="00C01A7C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PËR Miratimin e ndryshimit të emrit tregtar të shoqërisë “Cez Shpërndarje” sha</w:t>
      </w:r>
    </w:p>
    <w:p w:rsidR="00C01A7C" w:rsidRPr="00BC048B" w:rsidRDefault="00C01A7C" w:rsidP="00C01A7C">
      <w:pPr>
        <w:pStyle w:val="Paragrafi"/>
        <w:rPr>
          <w:sz w:val="14"/>
          <w:lang w:val="sq-AL"/>
        </w:rPr>
      </w:pP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nenit 9, të ligjit nr. 9072, datë 22.5.2003, “Për sektorin e energjisë elektrike” (i ndryshuar), vendimit të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nr. 1, datë 10.1.2013, “Për miratimin e rregullores mbi procedurat e emërimit të administratorit dhe kompetencat e tij” (i ndryshuar),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, në mbledhjen e tij të datës 7.7.2014, pasi shqyrtoi kërkesën e shoqërisë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për ndryshimin e emrit tregtar të shoqërisë.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>konstatoi se: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 xml:space="preserve">Shoqëria “CEZ Shpërndarje”, në referencë të kompetencave të përcaktuara në vendimin e Bordit të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 nr. 1 datë 10.1.2013, “Për miratimin e rregullores “Mbi procedurat e emërimit të administratorit dhe kompetencat e tij” (i ndryshuar), i propozon ERE-s: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 xml:space="preserve">- Ndryshimin e emrit tregtar të shoqërisë, nga shoqëria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., në shoqëria “Operatori i Shpërndarjes së Energjisë Elektrike”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me akronimin “OSHEE”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>- Ndryshimin e selisë së shoqërisë nga adresa: Rruga “</w:t>
      </w:r>
      <w:proofErr w:type="spellStart"/>
      <w:r w:rsidRPr="00BC048B">
        <w:rPr>
          <w:lang w:val="sq-AL"/>
        </w:rPr>
        <w:t>Abdyl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Frashëri</w:t>
      </w:r>
      <w:proofErr w:type="spellEnd"/>
      <w:r w:rsidRPr="00BC048B">
        <w:rPr>
          <w:lang w:val="sq-AL"/>
        </w:rPr>
        <w:t xml:space="preserve">”, EGT </w:t>
      </w:r>
      <w:proofErr w:type="spellStart"/>
      <w:r w:rsidRPr="00BC048B">
        <w:rPr>
          <w:lang w:val="sq-AL"/>
        </w:rPr>
        <w:t>Tower</w:t>
      </w:r>
      <w:proofErr w:type="spellEnd"/>
      <w:r w:rsidRPr="00BC048B">
        <w:rPr>
          <w:lang w:val="sq-AL"/>
        </w:rPr>
        <w:t>, pallati nr. 12/1, Tiranë, Shqipëri, në adresën: Rruga “</w:t>
      </w:r>
      <w:proofErr w:type="spellStart"/>
      <w:r w:rsidRPr="00BC048B">
        <w:rPr>
          <w:lang w:val="sq-AL"/>
        </w:rPr>
        <w:t>Andon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Zako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Cajupi</w:t>
      </w:r>
      <w:proofErr w:type="spellEnd"/>
      <w:r w:rsidRPr="00BC048B">
        <w:rPr>
          <w:lang w:val="sq-AL"/>
        </w:rPr>
        <w:t xml:space="preserve">”, Pallati </w:t>
      </w:r>
      <w:proofErr w:type="spellStart"/>
      <w:r w:rsidRPr="00BC048B">
        <w:rPr>
          <w:lang w:val="sq-AL"/>
        </w:rPr>
        <w:t>Conad</w:t>
      </w:r>
      <w:proofErr w:type="spellEnd"/>
      <w:r w:rsidRPr="00BC048B">
        <w:rPr>
          <w:lang w:val="sq-AL"/>
        </w:rPr>
        <w:t>, kati i 3-të, Tiranë, Shqipëri.</w:t>
      </w:r>
    </w:p>
    <w:p w:rsidR="00C01A7C" w:rsidRPr="00BC048B" w:rsidRDefault="00C01A7C" w:rsidP="00C01A7C">
      <w:pPr>
        <w:pStyle w:val="Paragrafi"/>
        <w:rPr>
          <w:lang w:val="sq-AL"/>
        </w:rPr>
      </w:pP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 xml:space="preserve">Për gjithë sa më sipër cituar, Bordi i </w:t>
      </w:r>
      <w:proofErr w:type="spellStart"/>
      <w:r w:rsidRPr="00BC048B">
        <w:rPr>
          <w:lang w:val="sq-AL"/>
        </w:rPr>
        <w:t>Komisionerëve</w:t>
      </w:r>
      <w:proofErr w:type="spellEnd"/>
      <w:r w:rsidRPr="00BC048B">
        <w:rPr>
          <w:lang w:val="sq-AL"/>
        </w:rPr>
        <w:t xml:space="preserve"> të ERE-s</w:t>
      </w:r>
    </w:p>
    <w:p w:rsidR="00C01A7C" w:rsidRPr="00BC048B" w:rsidRDefault="00C01A7C" w:rsidP="00C01A7C">
      <w:pPr>
        <w:pStyle w:val="VENDOSI"/>
        <w:keepNext w:val="0"/>
        <w:rPr>
          <w:lang w:val="sq-AL"/>
        </w:rPr>
      </w:pPr>
      <w:r w:rsidRPr="00BC048B">
        <w:rPr>
          <w:lang w:val="sq-AL"/>
        </w:rPr>
        <w:t xml:space="preserve">Vendosi: </w:t>
      </w:r>
    </w:p>
    <w:p w:rsidR="00C01A7C" w:rsidRPr="00BC048B" w:rsidRDefault="00C01A7C" w:rsidP="00C01A7C">
      <w:pPr>
        <w:pStyle w:val="Paragrafi"/>
        <w:rPr>
          <w:sz w:val="12"/>
          <w:lang w:val="sq-AL"/>
        </w:rPr>
      </w:pP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 xml:space="preserve">- Miratimin e ndryshimit të emrit tregtar të shoqërisë, nga shoqëria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., në shoqëria “Operatori i Shpërndarjes së Energjisë Elektrike”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 xml:space="preserve">. me akronimin “OSHEE”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>- Miratimin e ndryshimit të selisë së shoqërisë nga adresa: Rruga “</w:t>
      </w:r>
      <w:proofErr w:type="spellStart"/>
      <w:r w:rsidRPr="00BC048B">
        <w:rPr>
          <w:lang w:val="sq-AL"/>
        </w:rPr>
        <w:t>Abdyl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Frashëri</w:t>
      </w:r>
      <w:proofErr w:type="spellEnd"/>
      <w:r w:rsidRPr="00BC048B">
        <w:rPr>
          <w:lang w:val="sq-AL"/>
        </w:rPr>
        <w:t xml:space="preserve">”, EGT </w:t>
      </w:r>
      <w:proofErr w:type="spellStart"/>
      <w:r w:rsidRPr="00BC048B">
        <w:rPr>
          <w:lang w:val="sq-AL"/>
        </w:rPr>
        <w:t>Tower</w:t>
      </w:r>
      <w:proofErr w:type="spellEnd"/>
      <w:r w:rsidRPr="00BC048B">
        <w:rPr>
          <w:lang w:val="sq-AL"/>
        </w:rPr>
        <w:t>, pallati nr. 12/1, Tiranë, Shqipëri, në adresën: Rruga “</w:t>
      </w:r>
      <w:proofErr w:type="spellStart"/>
      <w:r w:rsidRPr="00BC048B">
        <w:rPr>
          <w:lang w:val="sq-AL"/>
        </w:rPr>
        <w:t>Andon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Zako</w:t>
      </w:r>
      <w:proofErr w:type="spellEnd"/>
      <w:r w:rsidRPr="00BC048B">
        <w:rPr>
          <w:lang w:val="sq-AL"/>
        </w:rPr>
        <w:t xml:space="preserve"> </w:t>
      </w:r>
      <w:proofErr w:type="spellStart"/>
      <w:r w:rsidRPr="00BC048B">
        <w:rPr>
          <w:lang w:val="sq-AL"/>
        </w:rPr>
        <w:t>Cajupi</w:t>
      </w:r>
      <w:proofErr w:type="spellEnd"/>
      <w:r w:rsidRPr="00BC048B">
        <w:rPr>
          <w:lang w:val="sq-AL"/>
        </w:rPr>
        <w:t xml:space="preserve">”, pallati </w:t>
      </w:r>
      <w:proofErr w:type="spellStart"/>
      <w:r w:rsidRPr="00BC048B">
        <w:rPr>
          <w:lang w:val="sq-AL"/>
        </w:rPr>
        <w:t>Conad</w:t>
      </w:r>
      <w:proofErr w:type="spellEnd"/>
      <w:r w:rsidRPr="00BC048B">
        <w:rPr>
          <w:lang w:val="sq-AL"/>
        </w:rPr>
        <w:t>, kati i 3-të, Tiranë, Shqipëri.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 xml:space="preserve">- Të autorizojë administratorin e shoqërisë “CEZ Shpërndarje” </w:t>
      </w:r>
      <w:proofErr w:type="spellStart"/>
      <w:r w:rsidRPr="00BC048B">
        <w:rPr>
          <w:lang w:val="sq-AL"/>
        </w:rPr>
        <w:t>sh.a</w:t>
      </w:r>
      <w:proofErr w:type="spellEnd"/>
      <w:r w:rsidRPr="00BC048B">
        <w:rPr>
          <w:lang w:val="sq-AL"/>
        </w:rPr>
        <w:t>. për zbatimin e këtij vendimi.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>Ky vendim hyn në fuqi menjëherë.</w:t>
      </w:r>
    </w:p>
    <w:p w:rsidR="00C01A7C" w:rsidRPr="00BC048B" w:rsidRDefault="00C01A7C" w:rsidP="00C01A7C">
      <w:pPr>
        <w:pStyle w:val="Paragrafi"/>
        <w:rPr>
          <w:lang w:val="sq-AL"/>
        </w:rPr>
      </w:pPr>
      <w:r w:rsidRPr="00BC048B">
        <w:rPr>
          <w:lang w:val="sq-AL"/>
        </w:rPr>
        <w:t>Ky vendim botohet në Fletoren Zyrtare.</w:t>
      </w:r>
    </w:p>
    <w:p w:rsidR="00C01A7C" w:rsidRPr="00BC048B" w:rsidRDefault="00C01A7C" w:rsidP="00C01A7C">
      <w:pPr>
        <w:pStyle w:val="Autoriteti"/>
        <w:keepNext w:val="0"/>
        <w:rPr>
          <w:lang w:val="sq-AL"/>
        </w:rPr>
      </w:pPr>
      <w:r w:rsidRPr="00BC048B">
        <w:rPr>
          <w:lang w:val="sq-AL"/>
        </w:rPr>
        <w:t>KRYETARI</w:t>
      </w:r>
    </w:p>
    <w:p w:rsidR="00000000" w:rsidRPr="00C01A7C" w:rsidRDefault="00C01A7C" w:rsidP="00C01A7C">
      <w:pPr>
        <w:jc w:val="right"/>
        <w:rPr>
          <w:b/>
        </w:rPr>
      </w:pPr>
      <w:r w:rsidRPr="00C01A7C">
        <w:rPr>
          <w:b/>
          <w:lang w:val="sq-AL"/>
        </w:rPr>
        <w:t xml:space="preserve">Petrit </w:t>
      </w:r>
      <w:proofErr w:type="spellStart"/>
      <w:r w:rsidRPr="00C01A7C">
        <w:rPr>
          <w:b/>
          <w:lang w:val="sq-AL"/>
        </w:rPr>
        <w:t>Ahmeti</w:t>
      </w:r>
      <w:proofErr w:type="spellEnd"/>
    </w:p>
    <w:sectPr w:rsidR="00000000" w:rsidRPr="00C01A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01A7C"/>
    <w:rsid w:val="00C01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01A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C01A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umriData">
    <w:name w:val="Numri_Data"/>
    <w:next w:val="Normal"/>
    <w:link w:val="NumriDataChar"/>
    <w:rsid w:val="00C01A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C01A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C01A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C01A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C01A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C01A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C01A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C01A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C01A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C01A7C"/>
    <w:rPr>
      <w:rFonts w:ascii="CG Times" w:eastAsia="MS Mincho" w:hAnsi="CG Times" w:cs="CG Times"/>
      <w:b/>
      <w:bCs/>
      <w:caps/>
      <w:color w:val="000000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Company>Grizli777</Company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2014-10-02T12:57:00Z</dcterms:created>
  <dcterms:modified xsi:type="dcterms:W3CDTF">2014-10-02T12:57:00Z</dcterms:modified>
</cp:coreProperties>
</file>