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95" w:rsidRPr="005070F7" w:rsidRDefault="00951495" w:rsidP="00951495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951495" w:rsidRPr="005070F7" w:rsidRDefault="00951495" w:rsidP="00951495">
      <w:pPr>
        <w:pStyle w:val="NumriData"/>
        <w:rPr>
          <w:lang w:val="sq-AL"/>
        </w:rPr>
      </w:pPr>
      <w:r w:rsidRPr="005070F7">
        <w:rPr>
          <w:lang w:val="sq-AL"/>
        </w:rPr>
        <w:t>Nr. 80, datë 16.9.2014</w:t>
      </w:r>
    </w:p>
    <w:p w:rsidR="00951495" w:rsidRPr="005070F7" w:rsidRDefault="00951495" w:rsidP="00951495">
      <w:pPr>
        <w:pStyle w:val="Hapesira7"/>
        <w:rPr>
          <w:lang w:val="sq-AL"/>
        </w:rPr>
      </w:pPr>
    </w:p>
    <w:p w:rsidR="00951495" w:rsidRPr="005070F7" w:rsidRDefault="00951495" w:rsidP="00951495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“PTA” SHPK, NË AKTIVITETIN E TREGTIMIT TË ENERGJISË ELEKTRIKE PËR NJË AFAT 5-VJEÇAR</w:t>
      </w:r>
    </w:p>
    <w:p w:rsidR="00951495" w:rsidRPr="005070F7" w:rsidRDefault="00951495" w:rsidP="00951495">
      <w:pPr>
        <w:pStyle w:val="Hapesira7"/>
        <w:rPr>
          <w:lang w:val="sq-AL"/>
        </w:rPr>
      </w:pP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>Në mbështetje të neneve 8 pika 2 germa “a”, 9 dhe 13 pika 1, germa “d”</w:t>
      </w:r>
      <w:r>
        <w:rPr>
          <w:lang w:val="sq-AL"/>
        </w:rPr>
        <w:t>,</w:t>
      </w:r>
      <w:r w:rsidRPr="005070F7">
        <w:rPr>
          <w:lang w:val="sq-AL"/>
        </w:rPr>
        <w:t xml:space="preserve"> të ligjit nr. 9072, datë 22.5.2003, “Për sektorin e energjisë elektrike</w:t>
      </w:r>
      <w:r>
        <w:rPr>
          <w:lang w:val="sq-AL"/>
        </w:rPr>
        <w:t>”, të ndryshuar,  neneve 4 pika 1</w:t>
      </w:r>
      <w:r w:rsidRPr="005070F7">
        <w:rPr>
          <w:lang w:val="sq-AL"/>
        </w:rPr>
        <w:t xml:space="preserve"> germa “g”, 5 pika 2, 8 dhe 13 dhe 14 pika 1</w:t>
      </w:r>
      <w:r>
        <w:rPr>
          <w:lang w:val="sq-AL"/>
        </w:rPr>
        <w:t>,</w:t>
      </w:r>
      <w:r w:rsidRPr="005070F7">
        <w:rPr>
          <w:lang w:val="sq-AL"/>
        </w:rPr>
        <w:t xml:space="preserve">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16.9.2014, mbasi shqyrtoi aplikimin e paraqitur nga shoqëria “PTA”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</w:t>
      </w:r>
      <w:r>
        <w:rPr>
          <w:lang w:val="sq-AL"/>
        </w:rPr>
        <w:t>,</w:t>
      </w:r>
      <w:r w:rsidRPr="005070F7">
        <w:rPr>
          <w:lang w:val="sq-AL"/>
        </w:rPr>
        <w:t xml:space="preserve"> si dhe relacionin e Drejtorisë së  Licencimit dhe Monitorimit të Tregut dhe Drejtorisë Juridike dhe Mbrojtjes së Konsumatorit për licencimin në aktivitetin e tregtimit të energjisë elektrike të kësaj shoqërie,</w:t>
      </w:r>
    </w:p>
    <w:p w:rsidR="00951495" w:rsidRPr="00D71CA0" w:rsidRDefault="00951495" w:rsidP="00951495">
      <w:pPr>
        <w:pStyle w:val="Hapesira7"/>
        <w:rPr>
          <w:sz w:val="12"/>
          <w:lang w:val="sq-AL"/>
        </w:rPr>
      </w:pPr>
    </w:p>
    <w:p w:rsidR="00951495" w:rsidRPr="005070F7" w:rsidRDefault="00951495" w:rsidP="00951495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951495" w:rsidRPr="005070F7" w:rsidRDefault="00951495" w:rsidP="00951495">
      <w:pPr>
        <w:pStyle w:val="Hapesira7"/>
        <w:rPr>
          <w:lang w:val="sq-AL"/>
        </w:rPr>
      </w:pP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Aplikimi i shoqërisë “PTA”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 plotëson tërësisht kërkesat e parashikuara nga ERE në “Rregulloren për procedurat e licencimit, modifikimit, transferimit të plotë/të pjesshëm dhe rinovimit të licencave”, si më poshtë: 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 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 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>- Dokumentacioni financiar dhe fiskal (neni 9 pika 3) është paraqitur dhe plotësuar në mënyrë korrekte.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951495" w:rsidRPr="005070F7" w:rsidRDefault="00951495" w:rsidP="00951495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951495" w:rsidRPr="005070F7" w:rsidRDefault="00951495" w:rsidP="00951495">
      <w:pPr>
        <w:pStyle w:val="Hapesira7"/>
        <w:rPr>
          <w:lang w:val="sq-AL"/>
        </w:rPr>
      </w:pP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1. Licencimin e shoqërisë “PTA”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në aktivitetin e tregtimit të energjisë elektrike për një afat 5-vjeçar.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951495" w:rsidRPr="005070F7" w:rsidRDefault="00951495" w:rsidP="00951495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951495" w:rsidRPr="005070F7" w:rsidRDefault="00951495" w:rsidP="00951495">
      <w:pPr>
        <w:pStyle w:val="Hapesira7"/>
        <w:rPr>
          <w:lang w:val="sq-AL"/>
        </w:rPr>
      </w:pPr>
    </w:p>
    <w:p w:rsidR="00951495" w:rsidRPr="005070F7" w:rsidRDefault="00951495" w:rsidP="00951495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951495" w:rsidRPr="005070F7" w:rsidRDefault="00951495" w:rsidP="00951495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951495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951495"/>
    <w:rsid w:val="002E7553"/>
    <w:rsid w:val="005D059E"/>
    <w:rsid w:val="00951495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14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514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14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514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149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5149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5149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5149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5149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149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149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149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5149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5149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>Grizli777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2014-11-17T11:53:00Z</dcterms:created>
  <dcterms:modified xsi:type="dcterms:W3CDTF">2014-11-17T11:53:00Z</dcterms:modified>
</cp:coreProperties>
</file>