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2DF" w:rsidRPr="00A35170" w:rsidRDefault="00A162DF" w:rsidP="00A162DF">
      <w:pPr>
        <w:pStyle w:val="Akti"/>
        <w:keepNext w:val="0"/>
        <w:rPr>
          <w:spacing w:val="-4"/>
          <w:lang w:val="sq-AL"/>
        </w:rPr>
      </w:pPr>
      <w:r w:rsidRPr="00A35170">
        <w:rPr>
          <w:spacing w:val="-4"/>
          <w:lang w:val="sq-AL"/>
        </w:rPr>
        <w:t>VENDIM</w:t>
      </w:r>
    </w:p>
    <w:p w:rsidR="00A162DF" w:rsidRPr="00A35170" w:rsidRDefault="00A162DF" w:rsidP="00A162DF">
      <w:pPr>
        <w:pStyle w:val="NumriData"/>
        <w:keepNext w:val="0"/>
        <w:rPr>
          <w:spacing w:val="-4"/>
          <w:lang w:val="sq-AL"/>
        </w:rPr>
      </w:pPr>
      <w:r w:rsidRPr="00A35170">
        <w:rPr>
          <w:spacing w:val="-4"/>
          <w:lang w:val="sq-AL"/>
        </w:rPr>
        <w:t>Nr. 89,</w:t>
      </w:r>
      <w:r>
        <w:rPr>
          <w:spacing w:val="-4"/>
          <w:lang w:val="sq-AL"/>
        </w:rPr>
        <w:t xml:space="preserve"> </w:t>
      </w:r>
      <w:r w:rsidRPr="00A35170">
        <w:rPr>
          <w:spacing w:val="-4"/>
          <w:lang w:val="sq-AL"/>
        </w:rPr>
        <w:t>datë 3.10.2014</w:t>
      </w:r>
    </w:p>
    <w:p w:rsidR="00A162DF" w:rsidRPr="00A35170" w:rsidRDefault="00A162DF" w:rsidP="00A162DF">
      <w:pPr>
        <w:pStyle w:val="Paragrafi"/>
        <w:rPr>
          <w:spacing w:val="-4"/>
          <w:sz w:val="14"/>
          <w:lang w:val="sq-AL"/>
        </w:rPr>
      </w:pPr>
    </w:p>
    <w:p w:rsidR="00A162DF" w:rsidRPr="00A35170" w:rsidRDefault="00A162DF" w:rsidP="00A162DF">
      <w:pPr>
        <w:pStyle w:val="Titulli"/>
        <w:keepNext w:val="0"/>
        <w:rPr>
          <w:spacing w:val="-4"/>
          <w:lang w:val="sq-AL"/>
        </w:rPr>
      </w:pPr>
      <w:r w:rsidRPr="00A35170">
        <w:rPr>
          <w:spacing w:val="-4"/>
          <w:lang w:val="sq-AL"/>
        </w:rPr>
        <w:t>Mbi miratimin e kërkesës për dhënien e autorizimit për nënshkrimin e marrëveshjeve në kuadër të sigurimit të kredisë nga Banka Botërore për projektin për rimëkëmbjen e sektorit të energjisë elektrike</w:t>
      </w:r>
    </w:p>
    <w:p w:rsidR="00A162DF" w:rsidRPr="00A35170" w:rsidRDefault="00A162DF" w:rsidP="00A162DF">
      <w:pPr>
        <w:pStyle w:val="Paragrafi"/>
        <w:rPr>
          <w:spacing w:val="-4"/>
          <w:sz w:val="14"/>
          <w:lang w:val="sq-AL"/>
        </w:rPr>
      </w:pPr>
    </w:p>
    <w:p w:rsidR="00A162DF" w:rsidRPr="00A35170" w:rsidRDefault="00A162DF" w:rsidP="00A162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9</w:t>
      </w:r>
      <w:r w:rsidRPr="00A35170">
        <w:rPr>
          <w:spacing w:val="-4"/>
          <w:lang w:val="sq-AL"/>
        </w:rPr>
        <w:t xml:space="preserve"> të ligjit nr. 9072</w:t>
      </w:r>
      <w:r>
        <w:rPr>
          <w:spacing w:val="-4"/>
          <w:lang w:val="sq-AL"/>
        </w:rPr>
        <w:t>,</w:t>
      </w:r>
      <w:r w:rsidRPr="00A35170">
        <w:rPr>
          <w:spacing w:val="-4"/>
          <w:lang w:val="sq-AL"/>
        </w:rPr>
        <w:t xml:space="preserve"> datë 22.5.2003 “Për sektorin e energjisë elektrike” (të ndryshuar), vendimit të Bordit të </w:t>
      </w:r>
      <w:proofErr w:type="spellStart"/>
      <w:r w:rsidRPr="00A35170">
        <w:rPr>
          <w:spacing w:val="-4"/>
          <w:lang w:val="sq-AL"/>
        </w:rPr>
        <w:t>Komisionerëve</w:t>
      </w:r>
      <w:proofErr w:type="spellEnd"/>
      <w:r w:rsidRPr="00A35170">
        <w:rPr>
          <w:spacing w:val="-4"/>
          <w:lang w:val="sq-AL"/>
        </w:rPr>
        <w:t xml:space="preserve"> të ERE-s nr. 1</w:t>
      </w:r>
      <w:r>
        <w:rPr>
          <w:spacing w:val="-4"/>
          <w:lang w:val="sq-AL"/>
        </w:rPr>
        <w:t>, datë 10.</w:t>
      </w:r>
      <w:r w:rsidRPr="00A35170">
        <w:rPr>
          <w:spacing w:val="-4"/>
          <w:lang w:val="sq-AL"/>
        </w:rPr>
        <w:t>1.2013</w:t>
      </w:r>
      <w:r>
        <w:rPr>
          <w:spacing w:val="-4"/>
          <w:lang w:val="sq-AL"/>
        </w:rPr>
        <w:t>,</w:t>
      </w:r>
      <w:r w:rsidRPr="00A35170">
        <w:rPr>
          <w:spacing w:val="-4"/>
          <w:lang w:val="sq-AL"/>
        </w:rPr>
        <w:t xml:space="preserve"> “Për miratimin e rregullores mbi procedurat e emërimit të administratorit </w:t>
      </w:r>
      <w:r>
        <w:rPr>
          <w:spacing w:val="-4"/>
          <w:lang w:val="sq-AL"/>
        </w:rPr>
        <w:t>dhe kompetencat e tij” (</w:t>
      </w:r>
      <w:r w:rsidRPr="00A35170">
        <w:rPr>
          <w:spacing w:val="-4"/>
          <w:lang w:val="sq-AL"/>
        </w:rPr>
        <w:t xml:space="preserve">të ndryshuar),  Bordi i </w:t>
      </w:r>
      <w:proofErr w:type="spellStart"/>
      <w:r w:rsidRPr="00A35170">
        <w:rPr>
          <w:spacing w:val="-4"/>
          <w:lang w:val="sq-AL"/>
        </w:rPr>
        <w:t>Komisionerëve</w:t>
      </w:r>
      <w:proofErr w:type="spellEnd"/>
      <w:r w:rsidRPr="00A35170">
        <w:rPr>
          <w:spacing w:val="-4"/>
          <w:lang w:val="sq-AL"/>
        </w:rPr>
        <w:t xml:space="preserve">, në mbledhjen e tij të datës 3.10.2014, pasi shqyrtoi kërkesën e shoqërisë OSHEE </w:t>
      </w:r>
      <w:proofErr w:type="spellStart"/>
      <w:r w:rsidRPr="00A35170">
        <w:rPr>
          <w:spacing w:val="-4"/>
          <w:lang w:val="sq-AL"/>
        </w:rPr>
        <w:t>sh.a</w:t>
      </w:r>
      <w:proofErr w:type="spellEnd"/>
      <w:r w:rsidRPr="00A35170">
        <w:rPr>
          <w:spacing w:val="-4"/>
          <w:lang w:val="sq-AL"/>
        </w:rPr>
        <w:t>. për dhënien e autorizimit për nënshkrimin e marrëveshjeve në kuadër të sigurimit të kredisë nga Banka Botërore për projektin për rimëkëmbjen e sektorit të energjisë elektrike</w:t>
      </w:r>
      <w:r>
        <w:rPr>
          <w:spacing w:val="-4"/>
          <w:lang w:val="sq-AL"/>
        </w:rPr>
        <w:t>,</w:t>
      </w:r>
      <w:r w:rsidRPr="00A35170">
        <w:rPr>
          <w:spacing w:val="-4"/>
          <w:lang w:val="sq-AL"/>
        </w:rPr>
        <w:t xml:space="preserve"> si dhe relacionin e përgatitur nga Drejtoria Juridike,  </w:t>
      </w:r>
    </w:p>
    <w:p w:rsidR="00A162DF" w:rsidRPr="00A35170" w:rsidRDefault="00A162DF" w:rsidP="00A162D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</w:t>
      </w:r>
      <w:r w:rsidRPr="00A35170">
        <w:rPr>
          <w:spacing w:val="-4"/>
          <w:lang w:val="sq-AL"/>
        </w:rPr>
        <w:t>onstatoi se:</w:t>
      </w:r>
    </w:p>
    <w:p w:rsidR="00A162DF" w:rsidRPr="00A35170" w:rsidRDefault="00A162DF" w:rsidP="00A162DF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Për finalizimin e procedurave për sigurimin e kredisë prej 150 000 </w:t>
      </w:r>
      <w:proofErr w:type="spellStart"/>
      <w:r w:rsidRPr="00A35170">
        <w:rPr>
          <w:spacing w:val="-4"/>
          <w:lang w:val="sq-AL"/>
        </w:rPr>
        <w:t>000</w:t>
      </w:r>
      <w:proofErr w:type="spellEnd"/>
      <w:r w:rsidRPr="00A35170">
        <w:rPr>
          <w:spacing w:val="-4"/>
          <w:lang w:val="sq-AL"/>
        </w:rPr>
        <w:t xml:space="preserve"> (150 milionë) dollarësh ndërmjet Bankës Botërore dhe palëve të sektorit të energjisë elektrike nevojitet nënshkrimi e marrë</w:t>
      </w:r>
      <w:r>
        <w:rPr>
          <w:spacing w:val="-4"/>
          <w:lang w:val="sq-AL"/>
        </w:rPr>
        <w:t>-</w:t>
      </w:r>
      <w:r w:rsidRPr="00A35170">
        <w:rPr>
          <w:spacing w:val="-4"/>
          <w:lang w:val="sq-AL"/>
        </w:rPr>
        <w:t xml:space="preserve">veshjes së huas,  dhe marrëveshjeve përkatëse,  për  projekte specifike. Për këtë duhet që administratori i shoqërisë OSHEE </w:t>
      </w:r>
      <w:proofErr w:type="spellStart"/>
      <w:r w:rsidRPr="00A35170">
        <w:rPr>
          <w:spacing w:val="-4"/>
          <w:lang w:val="sq-AL"/>
        </w:rPr>
        <w:t>sh.a</w:t>
      </w:r>
      <w:proofErr w:type="spellEnd"/>
      <w:r w:rsidRPr="00A35170">
        <w:rPr>
          <w:spacing w:val="-4"/>
          <w:lang w:val="sq-AL"/>
        </w:rPr>
        <w:t xml:space="preserve">. të ketë të gjitha kompetencat për ndjekjen e procedurave të nevojshme për nënshkrimin e marrëveshjes së huas, si dhe marrëveshjeve të tjera në funksion të projektit për rimëkëmbjen e sektorit të  energjisë elektrike në Shqipëri. </w:t>
      </w:r>
    </w:p>
    <w:p w:rsidR="00A162DF" w:rsidRPr="00A35170" w:rsidRDefault="00A162DF" w:rsidP="00A162DF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Për gjithë sa më sipër cituar, Bordi i </w:t>
      </w:r>
      <w:proofErr w:type="spellStart"/>
      <w:r w:rsidRPr="00A35170">
        <w:rPr>
          <w:spacing w:val="-4"/>
          <w:lang w:val="sq-AL"/>
        </w:rPr>
        <w:t>Komisionerëve</w:t>
      </w:r>
      <w:proofErr w:type="spellEnd"/>
      <w:r w:rsidRPr="00A35170">
        <w:rPr>
          <w:spacing w:val="-4"/>
          <w:lang w:val="sq-AL"/>
        </w:rPr>
        <w:t xml:space="preserve"> të ERE-s</w:t>
      </w:r>
    </w:p>
    <w:p w:rsidR="00A162DF" w:rsidRPr="00A35170" w:rsidRDefault="00A162DF" w:rsidP="00A162DF">
      <w:pPr>
        <w:pStyle w:val="Paragrafi"/>
        <w:rPr>
          <w:spacing w:val="-4"/>
          <w:sz w:val="14"/>
          <w:lang w:val="sq-AL"/>
        </w:rPr>
      </w:pPr>
    </w:p>
    <w:p w:rsidR="00A162DF" w:rsidRPr="00A35170" w:rsidRDefault="00A162DF" w:rsidP="00A162DF">
      <w:pPr>
        <w:pStyle w:val="Titull-Titull"/>
        <w:rPr>
          <w:spacing w:val="-4"/>
          <w:lang w:val="sq-AL"/>
        </w:rPr>
      </w:pPr>
      <w:r w:rsidRPr="00A35170">
        <w:rPr>
          <w:spacing w:val="-4"/>
          <w:lang w:val="sq-AL"/>
        </w:rPr>
        <w:t>Vendosi:</w:t>
      </w:r>
    </w:p>
    <w:p w:rsidR="00A162DF" w:rsidRPr="00A35170" w:rsidRDefault="00A162DF" w:rsidP="00A162DF">
      <w:pPr>
        <w:pStyle w:val="Paragrafi"/>
        <w:rPr>
          <w:spacing w:val="-4"/>
          <w:sz w:val="14"/>
          <w:lang w:val="sq-AL"/>
        </w:rPr>
      </w:pPr>
    </w:p>
    <w:p w:rsidR="00A162DF" w:rsidRPr="00A35170" w:rsidRDefault="00A162DF" w:rsidP="00A162DF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1. T’i japë autorizimin e posaçëm  z. Arben </w:t>
      </w:r>
      <w:proofErr w:type="spellStart"/>
      <w:r w:rsidRPr="00A35170">
        <w:rPr>
          <w:spacing w:val="-4"/>
          <w:lang w:val="sq-AL"/>
        </w:rPr>
        <w:t>Seferaj</w:t>
      </w:r>
      <w:proofErr w:type="spellEnd"/>
      <w:r w:rsidRPr="00A35170">
        <w:rPr>
          <w:spacing w:val="-4"/>
          <w:lang w:val="sq-AL"/>
        </w:rPr>
        <w:t xml:space="preserve"> për nënshkrimin  e marrëveshjeve në kuadër të sigurimit të kredisë nga Banka Botërore për projektin për rimëkëmbjen e sektorit të energjisë elektrike.   </w:t>
      </w:r>
    </w:p>
    <w:p w:rsidR="00A162DF" w:rsidRPr="00A35170" w:rsidRDefault="00A162DF" w:rsidP="00A162DF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2. Ngarkohet Drejtoria Juridike dhe e Mbrojtjes se Konsumatorit të njoftojë  të personat e interesuar lidhur me vendimin e Bordit të </w:t>
      </w:r>
      <w:proofErr w:type="spellStart"/>
      <w:r w:rsidRPr="00A35170">
        <w:rPr>
          <w:spacing w:val="-4"/>
          <w:lang w:val="sq-AL"/>
        </w:rPr>
        <w:t>Komisionerëve</w:t>
      </w:r>
      <w:proofErr w:type="spellEnd"/>
      <w:r w:rsidRPr="00A35170">
        <w:rPr>
          <w:spacing w:val="-4"/>
          <w:lang w:val="sq-AL"/>
        </w:rPr>
        <w:t xml:space="preserve"> të ERE-s.</w:t>
      </w:r>
    </w:p>
    <w:p w:rsidR="00A162DF" w:rsidRPr="00A35170" w:rsidRDefault="00A162DF" w:rsidP="00A162DF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Ky vendim hyn në fuqi menjëherë.</w:t>
      </w:r>
    </w:p>
    <w:p w:rsidR="00A162DF" w:rsidRPr="00A35170" w:rsidRDefault="00A162DF" w:rsidP="00A162DF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Ky vendim botohet në Fletoren Zyrtare.</w:t>
      </w:r>
    </w:p>
    <w:p w:rsidR="00A162DF" w:rsidRPr="00A35170" w:rsidRDefault="00A162DF" w:rsidP="00A162DF">
      <w:pPr>
        <w:pStyle w:val="Paragrafi"/>
        <w:rPr>
          <w:spacing w:val="-4"/>
          <w:sz w:val="14"/>
          <w:lang w:val="sq-AL"/>
        </w:rPr>
      </w:pPr>
    </w:p>
    <w:p w:rsidR="00A162DF" w:rsidRPr="00D71929" w:rsidRDefault="00A162DF" w:rsidP="00A162DF">
      <w:pPr>
        <w:pStyle w:val="Autoriteti"/>
        <w:keepNext w:val="0"/>
        <w:rPr>
          <w:lang w:val="sq-AL"/>
        </w:rPr>
      </w:pPr>
      <w:r w:rsidRPr="00D71929">
        <w:rPr>
          <w:lang w:val="sq-AL"/>
        </w:rPr>
        <w:t>KRYETARI</w:t>
      </w:r>
    </w:p>
    <w:p w:rsidR="00A162DF" w:rsidRPr="00D71929" w:rsidRDefault="00A162DF" w:rsidP="00A162DF">
      <w:pPr>
        <w:pStyle w:val="AutoritetiEmer"/>
        <w:rPr>
          <w:lang w:val="sq-AL"/>
        </w:rPr>
      </w:pPr>
      <w:r w:rsidRPr="00D71929">
        <w:rPr>
          <w:lang w:val="sq-AL"/>
        </w:rPr>
        <w:t xml:space="preserve">Petrit </w:t>
      </w:r>
      <w:proofErr w:type="spellStart"/>
      <w:r w:rsidRPr="00D71929">
        <w:rPr>
          <w:lang w:val="sq-AL"/>
        </w:rPr>
        <w:t>Ahmeti</w:t>
      </w:r>
      <w:proofErr w:type="spellEnd"/>
    </w:p>
    <w:p w:rsidR="00FD57DC" w:rsidRDefault="00A162DF"/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A162DF"/>
    <w:rsid w:val="002E7553"/>
    <w:rsid w:val="003151F9"/>
    <w:rsid w:val="00A162DF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162D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162D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162D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162D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162D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162D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162D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162D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162D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162D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162D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162D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162DF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1677</Characters>
  <Application>Microsoft Office Word</Application>
  <DocSecurity>0</DocSecurity>
  <Lines>13</Lines>
  <Paragraphs>3</Paragraphs>
  <ScaleCrop>false</ScaleCrop>
  <Company>Grizli777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2014-11-19T11:24:00Z</dcterms:created>
  <dcterms:modified xsi:type="dcterms:W3CDTF">2014-11-19T11:24:00Z</dcterms:modified>
</cp:coreProperties>
</file>