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B2A" w:rsidRPr="007671C5" w:rsidRDefault="00957B2A" w:rsidP="00957B2A">
      <w:pPr>
        <w:pStyle w:val="Akti"/>
        <w:rPr>
          <w:lang w:val="sq-AL"/>
        </w:rPr>
      </w:pPr>
      <w:r w:rsidRPr="007671C5">
        <w:rPr>
          <w:lang w:val="sq-AL"/>
        </w:rPr>
        <w:t>VENDIM</w:t>
      </w:r>
    </w:p>
    <w:p w:rsidR="00957B2A" w:rsidRPr="007671C5" w:rsidRDefault="00957B2A" w:rsidP="00957B2A">
      <w:pPr>
        <w:pStyle w:val="NumriData"/>
        <w:rPr>
          <w:lang w:val="sq-AL"/>
        </w:rPr>
      </w:pPr>
      <w:r w:rsidRPr="007671C5">
        <w:rPr>
          <w:lang w:val="sq-AL"/>
        </w:rPr>
        <w:t>Nr.</w:t>
      </w:r>
      <w:r>
        <w:rPr>
          <w:lang w:val="sq-AL"/>
        </w:rPr>
        <w:t xml:space="preserve"> </w:t>
      </w:r>
      <w:r w:rsidRPr="007671C5">
        <w:rPr>
          <w:lang w:val="sq-AL"/>
        </w:rPr>
        <w:t>96, datë 27.10.2014</w:t>
      </w:r>
    </w:p>
    <w:p w:rsidR="00957B2A" w:rsidRPr="007671C5" w:rsidRDefault="00957B2A" w:rsidP="00957B2A">
      <w:pPr>
        <w:pStyle w:val="Hapesira7"/>
        <w:rPr>
          <w:lang w:val="sq-AL"/>
        </w:rPr>
      </w:pPr>
    </w:p>
    <w:p w:rsidR="00957B2A" w:rsidRPr="007671C5" w:rsidRDefault="00957B2A" w:rsidP="00957B2A">
      <w:pPr>
        <w:pStyle w:val="Titulli"/>
        <w:rPr>
          <w:lang w:val="sq-AL"/>
        </w:rPr>
      </w:pPr>
      <w:r w:rsidRPr="007671C5">
        <w:rPr>
          <w:lang w:val="sq-AL"/>
        </w:rPr>
        <w:t>PËR</w:t>
      </w:r>
      <w:r>
        <w:rPr>
          <w:lang w:val="sq-AL"/>
        </w:rPr>
        <w:t xml:space="preserve"> </w:t>
      </w:r>
      <w:r w:rsidRPr="007671C5">
        <w:rPr>
          <w:lang w:val="sq-AL"/>
        </w:rPr>
        <w:t>LICENCIMIN E SHOQËRISË OPERATORI I SHPËRNDARJES</w:t>
      </w:r>
      <w:r>
        <w:rPr>
          <w:lang w:val="sq-AL"/>
        </w:rPr>
        <w:t xml:space="preserve"> S</w:t>
      </w:r>
      <w:r w:rsidRPr="007671C5">
        <w:rPr>
          <w:lang w:val="sq-AL"/>
        </w:rPr>
        <w:t xml:space="preserve">Ë ENERGJISË ELEKTRIKE SHA NË AKTIVITETIN E SHPËRNDARJES </w:t>
      </w:r>
      <w:r>
        <w:rPr>
          <w:lang w:val="sq-AL"/>
        </w:rPr>
        <w:t>S</w:t>
      </w:r>
      <w:r w:rsidRPr="007671C5">
        <w:rPr>
          <w:lang w:val="sq-AL"/>
        </w:rPr>
        <w:t xml:space="preserve">Ë ENERGJISË ELEKTRIKE </w:t>
      </w:r>
    </w:p>
    <w:p w:rsidR="00957B2A" w:rsidRPr="007671C5" w:rsidRDefault="00957B2A" w:rsidP="00957B2A">
      <w:pPr>
        <w:pStyle w:val="Hapesira7"/>
        <w:rPr>
          <w:lang w:val="sq-AL"/>
        </w:rPr>
      </w:pPr>
    </w:p>
    <w:p w:rsidR="00957B2A" w:rsidRDefault="00957B2A" w:rsidP="00957B2A">
      <w:pPr>
        <w:pStyle w:val="Paragrafi"/>
        <w:rPr>
          <w:lang w:val="sq-AL"/>
        </w:rPr>
      </w:pPr>
      <w:r w:rsidRPr="007671C5">
        <w:rPr>
          <w:lang w:val="sq-AL"/>
        </w:rPr>
        <w:t>Në mbështetje të nen</w:t>
      </w:r>
      <w:r>
        <w:rPr>
          <w:lang w:val="sq-AL"/>
        </w:rPr>
        <w:t xml:space="preserve">eve </w:t>
      </w:r>
      <w:r w:rsidRPr="007671C5">
        <w:rPr>
          <w:lang w:val="sq-AL"/>
        </w:rPr>
        <w:t>9</w:t>
      </w:r>
      <w:r>
        <w:rPr>
          <w:lang w:val="sq-AL"/>
        </w:rPr>
        <w:t xml:space="preserve"> </w:t>
      </w:r>
      <w:r w:rsidRPr="007671C5">
        <w:rPr>
          <w:lang w:val="sq-AL"/>
        </w:rPr>
        <w:t>dhe 13,</w:t>
      </w:r>
      <w:r>
        <w:rPr>
          <w:lang w:val="sq-AL"/>
        </w:rPr>
        <w:t xml:space="preserve"> </w:t>
      </w:r>
      <w:r w:rsidRPr="007671C5">
        <w:rPr>
          <w:lang w:val="sq-AL"/>
        </w:rPr>
        <w:t xml:space="preserve">pika 1, germa </w:t>
      </w:r>
      <w:r>
        <w:rPr>
          <w:lang w:val="sq-AL"/>
        </w:rPr>
        <w:t>“</w:t>
      </w:r>
      <w:r w:rsidRPr="007671C5">
        <w:rPr>
          <w:lang w:val="sq-AL"/>
        </w:rPr>
        <w:t>c</w:t>
      </w:r>
      <w:r>
        <w:rPr>
          <w:lang w:val="sq-AL"/>
        </w:rPr>
        <w:t>”</w:t>
      </w:r>
      <w:r w:rsidRPr="007671C5">
        <w:rPr>
          <w:lang w:val="sq-AL"/>
        </w:rPr>
        <w:t>, të ligjit nr</w:t>
      </w:r>
      <w:r>
        <w:rPr>
          <w:lang w:val="sq-AL"/>
        </w:rPr>
        <w:t>. 9072, datë 22.</w:t>
      </w:r>
      <w:r w:rsidRPr="007671C5">
        <w:rPr>
          <w:lang w:val="sq-AL"/>
        </w:rPr>
        <w:t>5.2003, “Për sektorin e energjisë elektrike”, të ndryshuar,</w:t>
      </w:r>
      <w:r>
        <w:rPr>
          <w:lang w:val="sq-AL"/>
        </w:rPr>
        <w:t xml:space="preserve"> </w:t>
      </w:r>
      <w:r w:rsidRPr="007671C5">
        <w:rPr>
          <w:lang w:val="sq-AL"/>
        </w:rPr>
        <w:t>neneve 5, pika 1</w:t>
      </w:r>
      <w:r>
        <w:rPr>
          <w:lang w:val="sq-AL"/>
        </w:rPr>
        <w:t>, germa “c”,</w:t>
      </w:r>
      <w:r w:rsidRPr="007671C5">
        <w:rPr>
          <w:lang w:val="sq-AL"/>
        </w:rPr>
        <w:t xml:space="preserve"> 13, 14 të rregullores “</w:t>
      </w:r>
      <w:r>
        <w:rPr>
          <w:lang w:val="sq-AL"/>
        </w:rPr>
        <w:t>P</w:t>
      </w:r>
      <w:r w:rsidRPr="007671C5">
        <w:rPr>
          <w:lang w:val="sq-AL"/>
        </w:rPr>
        <w:t>ër procedurat e li</w:t>
      </w:r>
      <w:r>
        <w:rPr>
          <w:lang w:val="sq-AL"/>
        </w:rPr>
        <w:t>c</w:t>
      </w:r>
      <w:r w:rsidRPr="007671C5">
        <w:rPr>
          <w:lang w:val="sq-AL"/>
        </w:rPr>
        <w:t>en</w:t>
      </w:r>
      <w:r>
        <w:rPr>
          <w:lang w:val="sq-AL"/>
        </w:rPr>
        <w:t>c</w:t>
      </w:r>
      <w:r w:rsidRPr="007671C5">
        <w:rPr>
          <w:lang w:val="sq-AL"/>
        </w:rPr>
        <w:t>imit, modifikimit, transferimit t</w:t>
      </w:r>
      <w:r>
        <w:rPr>
          <w:lang w:val="sq-AL"/>
        </w:rPr>
        <w:t>ë</w:t>
      </w:r>
      <w:r w:rsidRPr="007671C5">
        <w:rPr>
          <w:lang w:val="sq-AL"/>
        </w:rPr>
        <w:t xml:space="preserve"> plot</w:t>
      </w:r>
      <w:r>
        <w:rPr>
          <w:lang w:val="sq-AL"/>
        </w:rPr>
        <w:t>ë</w:t>
      </w:r>
      <w:r w:rsidRPr="007671C5">
        <w:rPr>
          <w:lang w:val="sq-AL"/>
        </w:rPr>
        <w:t>/t</w:t>
      </w:r>
      <w:r>
        <w:rPr>
          <w:lang w:val="sq-AL"/>
        </w:rPr>
        <w:t>ë</w:t>
      </w:r>
      <w:r w:rsidRPr="007671C5">
        <w:rPr>
          <w:lang w:val="sq-AL"/>
        </w:rPr>
        <w:t xml:space="preserve"> pjesshëm dhe rinovimit t</w:t>
      </w:r>
      <w:r>
        <w:rPr>
          <w:lang w:val="sq-AL"/>
        </w:rPr>
        <w:t>ë</w:t>
      </w:r>
      <w:r w:rsidRPr="007671C5">
        <w:rPr>
          <w:lang w:val="sq-AL"/>
        </w:rPr>
        <w:t xml:space="preserve"> licencave”, të miratuar me </w:t>
      </w:r>
      <w:r>
        <w:rPr>
          <w:lang w:val="sq-AL"/>
        </w:rPr>
        <w:t>v</w:t>
      </w:r>
      <w:r w:rsidRPr="007671C5">
        <w:rPr>
          <w:lang w:val="sq-AL"/>
        </w:rPr>
        <w:t>endimin e Bordit</w:t>
      </w:r>
      <w:r>
        <w:rPr>
          <w:lang w:val="sq-AL"/>
        </w:rPr>
        <w:t xml:space="preserve"> të Komisionerëve nr. 108, datë 9.</w:t>
      </w:r>
      <w:r w:rsidRPr="007671C5">
        <w:rPr>
          <w:lang w:val="sq-AL"/>
        </w:rPr>
        <w:t xml:space="preserve">9.2008, Bordi i Komisionerëve të Entit Rregullator të Energjisë (ERE), në mbledhjen e tij të datës 27.10.2014, </w:t>
      </w:r>
      <w:r>
        <w:rPr>
          <w:lang w:val="sq-AL"/>
        </w:rPr>
        <w:t>p</w:t>
      </w:r>
      <w:r w:rsidRPr="007671C5">
        <w:rPr>
          <w:lang w:val="sq-AL"/>
        </w:rPr>
        <w:t>asi shqyrtoi kërkesën e shoqërisë Operatori i Shpërndarjes s</w:t>
      </w:r>
      <w:r>
        <w:rPr>
          <w:lang w:val="sq-AL"/>
        </w:rPr>
        <w:t>ë</w:t>
      </w:r>
      <w:r w:rsidRPr="007671C5">
        <w:rPr>
          <w:lang w:val="sq-AL"/>
        </w:rPr>
        <w:t xml:space="preserve"> Energjisë Elektrike sh.a</w:t>
      </w:r>
      <w:r>
        <w:rPr>
          <w:lang w:val="sq-AL"/>
        </w:rPr>
        <w:t>.,</w:t>
      </w:r>
      <w:r w:rsidRPr="007671C5">
        <w:rPr>
          <w:lang w:val="sq-AL"/>
        </w:rPr>
        <w:t xml:space="preserve"> për licen</w:t>
      </w:r>
      <w:r>
        <w:rPr>
          <w:lang w:val="sq-AL"/>
        </w:rPr>
        <w:t>c</w:t>
      </w:r>
      <w:r w:rsidRPr="007671C5">
        <w:rPr>
          <w:lang w:val="sq-AL"/>
        </w:rPr>
        <w:t>imin n</w:t>
      </w:r>
      <w:r>
        <w:rPr>
          <w:lang w:val="sq-AL"/>
        </w:rPr>
        <w:t>ë</w:t>
      </w:r>
      <w:r w:rsidRPr="007671C5">
        <w:rPr>
          <w:lang w:val="sq-AL"/>
        </w:rPr>
        <w:t xml:space="preserve"> aktivitetin e shpërndarjes t</w:t>
      </w:r>
      <w:r>
        <w:rPr>
          <w:lang w:val="sq-AL"/>
        </w:rPr>
        <w:t>ë</w:t>
      </w:r>
      <w:r w:rsidRPr="007671C5">
        <w:rPr>
          <w:lang w:val="sq-AL"/>
        </w:rPr>
        <w:t xml:space="preserve"> energjisë elektrike</w:t>
      </w:r>
      <w:r>
        <w:rPr>
          <w:lang w:val="sq-AL"/>
        </w:rPr>
        <w:t>,</w:t>
      </w:r>
    </w:p>
    <w:p w:rsidR="00957B2A" w:rsidRPr="007671C5" w:rsidRDefault="00957B2A" w:rsidP="00957B2A">
      <w:pPr>
        <w:pStyle w:val="Paragrafi"/>
        <w:rPr>
          <w:lang w:val="sq-AL"/>
        </w:rPr>
      </w:pPr>
      <w:r w:rsidRPr="007671C5">
        <w:rPr>
          <w:lang w:val="sq-AL"/>
        </w:rPr>
        <w:t>konstatoi:</w:t>
      </w:r>
    </w:p>
    <w:p w:rsidR="00957B2A" w:rsidRPr="007671C5" w:rsidRDefault="00957B2A" w:rsidP="00957B2A">
      <w:pPr>
        <w:pStyle w:val="Paragrafi"/>
        <w:rPr>
          <w:lang w:val="sq-AL"/>
        </w:rPr>
      </w:pPr>
      <w:r w:rsidRPr="007671C5">
        <w:rPr>
          <w:lang w:val="sq-AL"/>
        </w:rPr>
        <w:t>- Paraqitjen përgjithësisht</w:t>
      </w:r>
      <w:r>
        <w:rPr>
          <w:lang w:val="sq-AL"/>
        </w:rPr>
        <w:t xml:space="preserve"> </w:t>
      </w:r>
      <w:r w:rsidRPr="007671C5">
        <w:rPr>
          <w:lang w:val="sq-AL"/>
        </w:rPr>
        <w:t>t</w:t>
      </w:r>
      <w:r>
        <w:rPr>
          <w:lang w:val="sq-AL"/>
        </w:rPr>
        <w:t>ë</w:t>
      </w:r>
      <w:r w:rsidRPr="007671C5">
        <w:rPr>
          <w:lang w:val="sq-AL"/>
        </w:rPr>
        <w:t xml:space="preserve"> dokumentacionit nga Operatori i Shpërndarjes s</w:t>
      </w:r>
      <w:r>
        <w:rPr>
          <w:lang w:val="sq-AL"/>
        </w:rPr>
        <w:t>ë</w:t>
      </w:r>
      <w:r w:rsidRPr="007671C5">
        <w:rPr>
          <w:lang w:val="sq-AL"/>
        </w:rPr>
        <w:t xml:space="preserve"> Energjisë Elektrike sh.a</w:t>
      </w:r>
      <w:r>
        <w:rPr>
          <w:lang w:val="sq-AL"/>
        </w:rPr>
        <w:t>.,</w:t>
      </w:r>
      <w:r w:rsidRPr="007671C5">
        <w:rPr>
          <w:lang w:val="sq-AL"/>
        </w:rPr>
        <w:t xml:space="preserve"> siç kërkohet nga rregullorja “Për procedurat e li</w:t>
      </w:r>
      <w:r>
        <w:rPr>
          <w:lang w:val="sq-AL"/>
        </w:rPr>
        <w:t>c</w:t>
      </w:r>
      <w:r w:rsidRPr="007671C5">
        <w:rPr>
          <w:lang w:val="sq-AL"/>
        </w:rPr>
        <w:t>encimit, modifikimit, transferimit t</w:t>
      </w:r>
      <w:r>
        <w:rPr>
          <w:lang w:val="sq-AL"/>
        </w:rPr>
        <w:t>ë</w:t>
      </w:r>
      <w:r w:rsidRPr="007671C5">
        <w:rPr>
          <w:lang w:val="sq-AL"/>
        </w:rPr>
        <w:t xml:space="preserve"> plot</w:t>
      </w:r>
      <w:r>
        <w:rPr>
          <w:lang w:val="sq-AL"/>
        </w:rPr>
        <w:t>ë</w:t>
      </w:r>
      <w:r w:rsidRPr="007671C5">
        <w:rPr>
          <w:lang w:val="sq-AL"/>
        </w:rPr>
        <w:t>/t</w:t>
      </w:r>
      <w:r>
        <w:rPr>
          <w:lang w:val="sq-AL"/>
        </w:rPr>
        <w:t>ë</w:t>
      </w:r>
      <w:r w:rsidRPr="007671C5">
        <w:rPr>
          <w:lang w:val="sq-AL"/>
        </w:rPr>
        <w:t xml:space="preserve"> pjesshëm dhe rinovimit t</w:t>
      </w:r>
      <w:r>
        <w:rPr>
          <w:lang w:val="sq-AL"/>
        </w:rPr>
        <w:t>ë</w:t>
      </w:r>
      <w:r w:rsidRPr="007671C5">
        <w:rPr>
          <w:lang w:val="sq-AL"/>
        </w:rPr>
        <w:t xml:space="preserve"> licencave”,</w:t>
      </w:r>
    </w:p>
    <w:p w:rsidR="00957B2A" w:rsidRPr="007671C5" w:rsidRDefault="00957B2A" w:rsidP="00957B2A">
      <w:pPr>
        <w:pStyle w:val="Paragrafi"/>
        <w:rPr>
          <w:lang w:val="sq-AL"/>
        </w:rPr>
      </w:pPr>
      <w:r w:rsidRPr="007671C5">
        <w:rPr>
          <w:lang w:val="sq-AL"/>
        </w:rPr>
        <w:t>Bordi i Komisionerëve t</w:t>
      </w:r>
      <w:r>
        <w:rPr>
          <w:lang w:val="sq-AL"/>
        </w:rPr>
        <w:t>ë</w:t>
      </w:r>
      <w:r w:rsidRPr="007671C5">
        <w:rPr>
          <w:lang w:val="sq-AL"/>
        </w:rPr>
        <w:t xml:space="preserve"> ERE-s</w:t>
      </w:r>
    </w:p>
    <w:p w:rsidR="00957B2A" w:rsidRPr="007671C5" w:rsidRDefault="00957B2A" w:rsidP="00957B2A">
      <w:pPr>
        <w:pStyle w:val="Hapesira7"/>
        <w:rPr>
          <w:lang w:val="sq-AL"/>
        </w:rPr>
      </w:pPr>
    </w:p>
    <w:p w:rsidR="00957B2A" w:rsidRPr="007671C5" w:rsidRDefault="00957B2A" w:rsidP="00957B2A">
      <w:pPr>
        <w:pStyle w:val="Vendosi"/>
        <w:rPr>
          <w:lang w:val="sq-AL"/>
        </w:rPr>
      </w:pPr>
      <w:r w:rsidRPr="007671C5">
        <w:rPr>
          <w:lang w:val="sq-AL"/>
        </w:rPr>
        <w:t>VENDOSI:</w:t>
      </w:r>
    </w:p>
    <w:p w:rsidR="00957B2A" w:rsidRPr="007671C5" w:rsidRDefault="00957B2A" w:rsidP="00957B2A">
      <w:pPr>
        <w:pStyle w:val="Hapesira7"/>
        <w:rPr>
          <w:lang w:val="sq-AL"/>
        </w:rPr>
      </w:pPr>
    </w:p>
    <w:p w:rsidR="00957B2A" w:rsidRPr="007671C5" w:rsidRDefault="00957B2A" w:rsidP="00957B2A">
      <w:pPr>
        <w:pStyle w:val="Paragrafi"/>
        <w:rPr>
          <w:lang w:val="sq-AL"/>
        </w:rPr>
      </w:pPr>
      <w:r w:rsidRPr="007671C5">
        <w:rPr>
          <w:lang w:val="sq-AL"/>
        </w:rPr>
        <w:t>1. T</w:t>
      </w:r>
      <w:r>
        <w:rPr>
          <w:lang w:val="sq-AL"/>
        </w:rPr>
        <w:t>ë</w:t>
      </w:r>
      <w:r w:rsidRPr="007671C5">
        <w:rPr>
          <w:lang w:val="sq-AL"/>
        </w:rPr>
        <w:t xml:space="preserve"> licen</w:t>
      </w:r>
      <w:r>
        <w:rPr>
          <w:lang w:val="sq-AL"/>
        </w:rPr>
        <w:t>c</w:t>
      </w:r>
      <w:r w:rsidRPr="007671C5">
        <w:rPr>
          <w:lang w:val="sq-AL"/>
        </w:rPr>
        <w:t>oj</w:t>
      </w:r>
      <w:r>
        <w:rPr>
          <w:lang w:val="sq-AL"/>
        </w:rPr>
        <w:t>ë</w:t>
      </w:r>
      <w:r w:rsidRPr="007671C5">
        <w:rPr>
          <w:lang w:val="sq-AL"/>
        </w:rPr>
        <w:t xml:space="preserve"> në aktivitetin e shpërndarjes </w:t>
      </w:r>
      <w:r>
        <w:rPr>
          <w:lang w:val="sq-AL"/>
        </w:rPr>
        <w:t>s</w:t>
      </w:r>
      <w:r w:rsidRPr="007671C5">
        <w:rPr>
          <w:lang w:val="sq-AL"/>
        </w:rPr>
        <w:t>ë energjisë elektrike shoqërinë Operatori i Shpërndarjes së Energjisë Elektrike sh.a</w:t>
      </w:r>
      <w:r>
        <w:rPr>
          <w:lang w:val="sq-AL"/>
        </w:rPr>
        <w:t>.</w:t>
      </w:r>
      <w:r w:rsidRPr="007671C5">
        <w:rPr>
          <w:lang w:val="sq-AL"/>
        </w:rPr>
        <w:t xml:space="preserve"> (OSHEE) për një afat 30</w:t>
      </w:r>
      <w:r>
        <w:rPr>
          <w:lang w:val="sq-AL"/>
        </w:rPr>
        <w:t>-</w:t>
      </w:r>
      <w:r w:rsidRPr="007671C5">
        <w:rPr>
          <w:lang w:val="sq-AL"/>
        </w:rPr>
        <w:t xml:space="preserve">vjeçar. </w:t>
      </w:r>
    </w:p>
    <w:p w:rsidR="00957B2A" w:rsidRPr="007671C5" w:rsidRDefault="00957B2A" w:rsidP="00957B2A">
      <w:pPr>
        <w:pStyle w:val="Paragrafi"/>
        <w:rPr>
          <w:lang w:val="sq-AL"/>
        </w:rPr>
      </w:pPr>
      <w:r w:rsidRPr="007671C5">
        <w:rPr>
          <w:lang w:val="sq-AL"/>
        </w:rPr>
        <w:t>2. Ky vendim është objekt rishikimi nga Bordi i Komisionerëve</w:t>
      </w:r>
      <w:r>
        <w:rPr>
          <w:lang w:val="sq-AL"/>
        </w:rPr>
        <w:t>,</w:t>
      </w:r>
      <w:r w:rsidRPr="007671C5">
        <w:rPr>
          <w:lang w:val="sq-AL"/>
        </w:rPr>
        <w:t xml:space="preserve"> sipas nenit 16 të ligjit</w:t>
      </w:r>
      <w:r>
        <w:rPr>
          <w:lang w:val="sq-AL"/>
        </w:rPr>
        <w:t xml:space="preserve"> nr</w:t>
      </w:r>
      <w:r w:rsidRPr="007671C5">
        <w:rPr>
          <w:lang w:val="sq-AL"/>
        </w:rPr>
        <w:t>. 9072, datë</w:t>
      </w:r>
      <w:r>
        <w:rPr>
          <w:lang w:val="sq-AL"/>
        </w:rPr>
        <w:t xml:space="preserve"> 22.</w:t>
      </w:r>
      <w:r w:rsidRPr="007671C5">
        <w:rPr>
          <w:lang w:val="sq-AL"/>
        </w:rPr>
        <w:t>5.2003</w:t>
      </w:r>
      <w:r>
        <w:rPr>
          <w:lang w:val="sq-AL"/>
        </w:rPr>
        <w:t>,</w:t>
      </w:r>
      <w:r w:rsidRPr="007671C5">
        <w:rPr>
          <w:lang w:val="sq-AL"/>
        </w:rPr>
        <w:t xml:space="preserve"> “Për sektorin e energjisë elektrike” , </w:t>
      </w:r>
      <w:r>
        <w:rPr>
          <w:lang w:val="sq-AL"/>
        </w:rPr>
        <w:t>të</w:t>
      </w:r>
      <w:r w:rsidRPr="007671C5">
        <w:rPr>
          <w:lang w:val="sq-AL"/>
        </w:rPr>
        <w:t xml:space="preserve"> ndryshuar.</w:t>
      </w:r>
    </w:p>
    <w:p w:rsidR="00957B2A" w:rsidRPr="007671C5" w:rsidRDefault="00957B2A" w:rsidP="00957B2A">
      <w:pPr>
        <w:pStyle w:val="Paragrafi"/>
        <w:rPr>
          <w:lang w:val="sq-AL"/>
        </w:rPr>
      </w:pPr>
      <w:r w:rsidRPr="007671C5">
        <w:rPr>
          <w:lang w:val="sq-AL"/>
        </w:rPr>
        <w:t xml:space="preserve">3. Drejtoria Juridike dhe </w:t>
      </w:r>
      <w:r>
        <w:rPr>
          <w:lang w:val="sq-AL"/>
        </w:rPr>
        <w:t xml:space="preserve">e </w:t>
      </w:r>
      <w:r w:rsidRPr="007671C5">
        <w:rPr>
          <w:lang w:val="sq-AL"/>
        </w:rPr>
        <w:t>Mbrojtjes së Konsumatorit të njoftojë aplikuesin, Ministrinë e Energjisë dhe Industrisë</w:t>
      </w:r>
      <w:r>
        <w:rPr>
          <w:lang w:val="sq-AL"/>
        </w:rPr>
        <w:t>,</w:t>
      </w:r>
      <w:r w:rsidRPr="007671C5">
        <w:rPr>
          <w:lang w:val="sq-AL"/>
        </w:rPr>
        <w:t xml:space="preserve"> si dhe Ministrinë e Ekonomisë</w:t>
      </w:r>
      <w:r>
        <w:rPr>
          <w:lang w:val="sq-AL"/>
        </w:rPr>
        <w:t>,</w:t>
      </w:r>
      <w:r w:rsidRPr="007671C5">
        <w:rPr>
          <w:lang w:val="sq-AL"/>
        </w:rPr>
        <w:t xml:space="preserve"> Tregtisë dhe Sipërmarrjes për vendimin e Bordit të Komisionerëve të ERE-s.</w:t>
      </w:r>
    </w:p>
    <w:p w:rsidR="00957B2A" w:rsidRPr="007671C5" w:rsidRDefault="00957B2A" w:rsidP="00957B2A">
      <w:pPr>
        <w:pStyle w:val="Paragrafi"/>
        <w:rPr>
          <w:lang w:val="sq-AL"/>
        </w:rPr>
      </w:pPr>
      <w:r w:rsidRPr="007671C5">
        <w:rPr>
          <w:lang w:val="sq-AL"/>
        </w:rPr>
        <w:t>Ky vendim hyn në fuqi menjëherë.</w:t>
      </w:r>
    </w:p>
    <w:p w:rsidR="00957B2A" w:rsidRPr="007671C5" w:rsidRDefault="00957B2A" w:rsidP="00957B2A">
      <w:pPr>
        <w:pStyle w:val="Paragrafi"/>
        <w:rPr>
          <w:lang w:val="sq-AL"/>
        </w:rPr>
      </w:pPr>
      <w:r w:rsidRPr="007671C5">
        <w:rPr>
          <w:lang w:val="sq-AL"/>
        </w:rPr>
        <w:t>Ky vendim botohet në Fletoren Zyrtare.</w:t>
      </w:r>
    </w:p>
    <w:p w:rsidR="00957B2A" w:rsidRPr="007671C5" w:rsidRDefault="00957B2A" w:rsidP="00957B2A">
      <w:pPr>
        <w:pStyle w:val="Hapesira7"/>
        <w:rPr>
          <w:lang w:val="sq-AL"/>
        </w:rPr>
      </w:pPr>
    </w:p>
    <w:p w:rsidR="00957B2A" w:rsidRPr="007671C5" w:rsidRDefault="00957B2A" w:rsidP="00957B2A">
      <w:pPr>
        <w:pStyle w:val="Autoriteti"/>
        <w:rPr>
          <w:lang w:val="sq-AL"/>
        </w:rPr>
      </w:pPr>
      <w:r w:rsidRPr="007671C5">
        <w:rPr>
          <w:lang w:val="sq-AL"/>
        </w:rPr>
        <w:t>KRYETARI</w:t>
      </w:r>
    </w:p>
    <w:p w:rsidR="00957B2A" w:rsidRPr="007671C5" w:rsidRDefault="00957B2A" w:rsidP="00957B2A">
      <w:pPr>
        <w:pStyle w:val="AutoritetiEmer"/>
        <w:rPr>
          <w:lang w:val="sq-AL"/>
        </w:rPr>
      </w:pPr>
      <w:r w:rsidRPr="007671C5">
        <w:rPr>
          <w:lang w:val="sq-AL"/>
        </w:rPr>
        <w:t>Petrit Ahmeti</w:t>
      </w:r>
    </w:p>
    <w:p w:rsidR="00957B2A" w:rsidRPr="007671C5" w:rsidRDefault="00957B2A" w:rsidP="00957B2A">
      <w:pPr>
        <w:pStyle w:val="Paragrafi"/>
        <w:rPr>
          <w:lang w:val="sq-AL"/>
        </w:rPr>
      </w:pPr>
    </w:p>
    <w:p w:rsidR="00FD57DC" w:rsidRDefault="00957B2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957B2A"/>
    <w:rsid w:val="002E7553"/>
    <w:rsid w:val="00345DB8"/>
    <w:rsid w:val="00912120"/>
    <w:rsid w:val="00957B2A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57B2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57B2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57B2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57B2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57B2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57B2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57B2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57B2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57B2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57B2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57B2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57B2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57B2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57B2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Company>Grizli777</Company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2014-12-17T13:31:00Z</dcterms:created>
  <dcterms:modified xsi:type="dcterms:W3CDTF">2014-12-17T13:31:00Z</dcterms:modified>
</cp:coreProperties>
</file>