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83F" w:rsidRPr="007671C5" w:rsidRDefault="004F683F" w:rsidP="004F683F">
      <w:pPr>
        <w:pStyle w:val="Akti"/>
        <w:rPr>
          <w:lang w:val="sq-AL"/>
        </w:rPr>
      </w:pPr>
      <w:r w:rsidRPr="007671C5">
        <w:rPr>
          <w:lang w:val="sq-AL"/>
        </w:rPr>
        <w:t>VENDIM</w:t>
      </w:r>
    </w:p>
    <w:p w:rsidR="004F683F" w:rsidRPr="007671C5" w:rsidRDefault="004F683F" w:rsidP="004F683F">
      <w:pPr>
        <w:pStyle w:val="NumriData"/>
        <w:rPr>
          <w:lang w:val="sq-AL"/>
        </w:rPr>
      </w:pPr>
      <w:r w:rsidRPr="007671C5">
        <w:rPr>
          <w:lang w:val="sq-AL"/>
        </w:rPr>
        <w:t>Nr.</w:t>
      </w:r>
      <w:r>
        <w:rPr>
          <w:lang w:val="sq-AL"/>
        </w:rPr>
        <w:t xml:space="preserve"> </w:t>
      </w:r>
      <w:r w:rsidRPr="007671C5">
        <w:rPr>
          <w:lang w:val="sq-AL"/>
        </w:rPr>
        <w:t>98, datë 27.10.2014</w:t>
      </w:r>
    </w:p>
    <w:p w:rsidR="004F683F" w:rsidRPr="007671C5" w:rsidRDefault="004F683F" w:rsidP="004F683F">
      <w:pPr>
        <w:pStyle w:val="Hapesira7"/>
        <w:rPr>
          <w:lang w:val="sq-AL"/>
        </w:rPr>
      </w:pPr>
    </w:p>
    <w:p w:rsidR="004F683F" w:rsidRPr="007671C5" w:rsidRDefault="004F683F" w:rsidP="004F683F">
      <w:pPr>
        <w:pStyle w:val="Titulli"/>
        <w:rPr>
          <w:lang w:val="sq-AL"/>
        </w:rPr>
      </w:pPr>
      <w:r w:rsidRPr="007671C5">
        <w:rPr>
          <w:lang w:val="sq-AL"/>
        </w:rPr>
        <w:t>PËR PËRFUNDIMIN E ADMINISTRIMIT T</w:t>
      </w:r>
      <w:r>
        <w:rPr>
          <w:lang w:val="sq-AL"/>
        </w:rPr>
        <w:t>Ë</w:t>
      </w:r>
      <w:r w:rsidRPr="007671C5">
        <w:rPr>
          <w:lang w:val="sq-AL"/>
        </w:rPr>
        <w:t xml:space="preserve"> PËRKOHSHËM T</w:t>
      </w:r>
      <w:r>
        <w:rPr>
          <w:lang w:val="sq-AL"/>
        </w:rPr>
        <w:t>Ë</w:t>
      </w:r>
      <w:r w:rsidRPr="007671C5">
        <w:rPr>
          <w:lang w:val="sq-AL"/>
        </w:rPr>
        <w:t xml:space="preserve"> SHOQËRISË OPERATORI I SISTEMIT T</w:t>
      </w:r>
      <w:r>
        <w:rPr>
          <w:lang w:val="sq-AL"/>
        </w:rPr>
        <w:t>Ë</w:t>
      </w:r>
      <w:r w:rsidRPr="007671C5">
        <w:rPr>
          <w:lang w:val="sq-AL"/>
        </w:rPr>
        <w:t xml:space="preserve"> SHPËRNDARJES S</w:t>
      </w:r>
      <w:r>
        <w:rPr>
          <w:lang w:val="sq-AL"/>
        </w:rPr>
        <w:t>Ë</w:t>
      </w:r>
      <w:r w:rsidRPr="007671C5">
        <w:rPr>
          <w:lang w:val="sq-AL"/>
        </w:rPr>
        <w:t xml:space="preserve"> ENERGJISË ELEKTRIKE SHA (OSHEE)</w:t>
      </w:r>
    </w:p>
    <w:p w:rsidR="004F683F" w:rsidRPr="007671C5" w:rsidRDefault="004F683F" w:rsidP="004F683F">
      <w:pPr>
        <w:pStyle w:val="Hapesira7"/>
        <w:rPr>
          <w:lang w:val="sq-AL"/>
        </w:rPr>
      </w:pPr>
    </w:p>
    <w:p w:rsidR="004F683F" w:rsidRPr="007671C5" w:rsidRDefault="004F683F" w:rsidP="004F683F">
      <w:pPr>
        <w:pStyle w:val="Paragraf02"/>
        <w:rPr>
          <w:lang w:val="sq-AL"/>
        </w:rPr>
      </w:pPr>
      <w:r>
        <w:rPr>
          <w:lang w:val="sq-AL"/>
        </w:rPr>
        <w:t xml:space="preserve">Në mbështetje të neneve </w:t>
      </w:r>
      <w:r w:rsidRPr="007671C5">
        <w:rPr>
          <w:lang w:val="sq-AL"/>
        </w:rPr>
        <w:t>9</w:t>
      </w:r>
      <w:r>
        <w:rPr>
          <w:lang w:val="sq-AL"/>
        </w:rPr>
        <w:t xml:space="preserve"> </w:t>
      </w:r>
      <w:r w:rsidRPr="007671C5">
        <w:rPr>
          <w:lang w:val="sq-AL"/>
        </w:rPr>
        <w:t>dhe 18, pika 5,</w:t>
      </w:r>
      <w:r>
        <w:rPr>
          <w:lang w:val="sq-AL"/>
        </w:rPr>
        <w:t xml:space="preserve"> </w:t>
      </w:r>
      <w:r w:rsidRPr="007671C5">
        <w:rPr>
          <w:lang w:val="sq-AL"/>
        </w:rPr>
        <w:t>të ligjit nr</w:t>
      </w:r>
      <w:r>
        <w:rPr>
          <w:lang w:val="sq-AL"/>
        </w:rPr>
        <w:t>. 9072, datë 22.</w:t>
      </w:r>
      <w:r w:rsidRPr="007671C5">
        <w:rPr>
          <w:lang w:val="sq-AL"/>
        </w:rPr>
        <w:t>5.2003, “Për sektorin e energjisë elektrike”, të ndryshuar,</w:t>
      </w:r>
      <w:r>
        <w:rPr>
          <w:lang w:val="sq-AL"/>
        </w:rPr>
        <w:t xml:space="preserve"> </w:t>
      </w:r>
      <w:r w:rsidRPr="007671C5">
        <w:rPr>
          <w:lang w:val="sq-AL"/>
        </w:rPr>
        <w:t>vendimeve t</w:t>
      </w:r>
      <w:r>
        <w:rPr>
          <w:lang w:val="sq-AL"/>
        </w:rPr>
        <w:t>ë</w:t>
      </w:r>
      <w:r w:rsidRPr="007671C5">
        <w:rPr>
          <w:lang w:val="sq-AL"/>
        </w:rPr>
        <w:t xml:space="preserve"> Bordit t</w:t>
      </w:r>
      <w:r>
        <w:rPr>
          <w:lang w:val="sq-AL"/>
        </w:rPr>
        <w:t>ë</w:t>
      </w:r>
      <w:r w:rsidRPr="007671C5">
        <w:rPr>
          <w:lang w:val="sq-AL"/>
        </w:rPr>
        <w:t xml:space="preserve"> Komisioner</w:t>
      </w:r>
      <w:r>
        <w:rPr>
          <w:lang w:val="sq-AL"/>
        </w:rPr>
        <w:t>ë</w:t>
      </w:r>
      <w:r w:rsidRPr="007671C5">
        <w:rPr>
          <w:lang w:val="sq-AL"/>
        </w:rPr>
        <w:t>ve nr. 96</w:t>
      </w:r>
      <w:r>
        <w:rPr>
          <w:lang w:val="sq-AL"/>
        </w:rPr>
        <w:t>,</w:t>
      </w:r>
      <w:r w:rsidRPr="007671C5">
        <w:rPr>
          <w:lang w:val="sq-AL"/>
        </w:rPr>
        <w:t xml:space="preserve"> dat</w:t>
      </w:r>
      <w:r>
        <w:rPr>
          <w:lang w:val="sq-AL"/>
        </w:rPr>
        <w:t>ë</w:t>
      </w:r>
      <w:r w:rsidRPr="007671C5">
        <w:rPr>
          <w:lang w:val="sq-AL"/>
        </w:rPr>
        <w:t xml:space="preserve"> 27.10.2014</w:t>
      </w:r>
      <w:r>
        <w:rPr>
          <w:lang w:val="sq-AL"/>
        </w:rPr>
        <w:t>,</w:t>
      </w:r>
      <w:r w:rsidRPr="007671C5">
        <w:rPr>
          <w:lang w:val="sq-AL"/>
        </w:rPr>
        <w:t xml:space="preserve"> si dhe</w:t>
      </w:r>
      <w:r>
        <w:rPr>
          <w:lang w:val="sq-AL"/>
        </w:rPr>
        <w:t xml:space="preserve"> </w:t>
      </w:r>
      <w:r w:rsidRPr="007671C5">
        <w:rPr>
          <w:lang w:val="sq-AL"/>
        </w:rPr>
        <w:t>nr. 97</w:t>
      </w:r>
      <w:r>
        <w:rPr>
          <w:lang w:val="sq-AL"/>
        </w:rPr>
        <w:t>,</w:t>
      </w:r>
      <w:r w:rsidRPr="007671C5">
        <w:rPr>
          <w:lang w:val="sq-AL"/>
        </w:rPr>
        <w:t xml:space="preserve"> dat</w:t>
      </w:r>
      <w:r>
        <w:rPr>
          <w:lang w:val="sq-AL"/>
        </w:rPr>
        <w:t xml:space="preserve">ë </w:t>
      </w:r>
      <w:r w:rsidRPr="007671C5">
        <w:rPr>
          <w:lang w:val="sq-AL"/>
        </w:rPr>
        <w:t>27.10.2014, për licencimin e Operatorit t</w:t>
      </w:r>
      <w:r>
        <w:rPr>
          <w:lang w:val="sq-AL"/>
        </w:rPr>
        <w:t>ë</w:t>
      </w:r>
      <w:r w:rsidRPr="007671C5">
        <w:rPr>
          <w:lang w:val="sq-AL"/>
        </w:rPr>
        <w:t xml:space="preserve"> Shpërndarjes s</w:t>
      </w:r>
      <w:r>
        <w:rPr>
          <w:lang w:val="sq-AL"/>
        </w:rPr>
        <w:t>ë</w:t>
      </w:r>
      <w:r w:rsidRPr="007671C5">
        <w:rPr>
          <w:lang w:val="sq-AL"/>
        </w:rPr>
        <w:t xml:space="preserve"> Energjisë Elektrike sh.a</w:t>
      </w:r>
      <w:r>
        <w:rPr>
          <w:lang w:val="sq-AL"/>
        </w:rPr>
        <w:t>.</w:t>
      </w:r>
      <w:r w:rsidRPr="007671C5">
        <w:rPr>
          <w:lang w:val="sq-AL"/>
        </w:rPr>
        <w:t xml:space="preserve"> n</w:t>
      </w:r>
      <w:r>
        <w:rPr>
          <w:lang w:val="sq-AL"/>
        </w:rPr>
        <w:t>ë</w:t>
      </w:r>
      <w:r w:rsidRPr="007671C5">
        <w:rPr>
          <w:lang w:val="sq-AL"/>
        </w:rPr>
        <w:t xml:space="preserve"> aktivitetet e shpërndarjes dhe furnizimit publik me pakic</w:t>
      </w:r>
      <w:r>
        <w:rPr>
          <w:lang w:val="sq-AL"/>
        </w:rPr>
        <w:t>ë</w:t>
      </w:r>
      <w:r w:rsidRPr="007671C5">
        <w:rPr>
          <w:lang w:val="sq-AL"/>
        </w:rPr>
        <w:t xml:space="preserve"> t</w:t>
      </w:r>
      <w:r>
        <w:rPr>
          <w:lang w:val="sq-AL"/>
        </w:rPr>
        <w:t>ë</w:t>
      </w:r>
      <w:r w:rsidRPr="007671C5">
        <w:rPr>
          <w:lang w:val="sq-AL"/>
        </w:rPr>
        <w:t xml:space="preserve"> energjisë elektrike,</w:t>
      </w:r>
      <w:r>
        <w:rPr>
          <w:lang w:val="sq-AL"/>
        </w:rPr>
        <w:t xml:space="preserve"> </w:t>
      </w:r>
      <w:r w:rsidRPr="007671C5">
        <w:rPr>
          <w:lang w:val="sq-AL"/>
        </w:rPr>
        <w:t xml:space="preserve">Bordi i Komisionerëve të Entit Rregullator të Energjisë (ERE), në mbledhjen e tij të datës 27.10.2014, </w:t>
      </w:r>
    </w:p>
    <w:p w:rsidR="004F683F" w:rsidRPr="007671C5" w:rsidRDefault="004F683F" w:rsidP="004F683F">
      <w:pPr>
        <w:pStyle w:val="Paragraf02"/>
        <w:rPr>
          <w:lang w:val="sq-AL"/>
        </w:rPr>
      </w:pPr>
      <w:r>
        <w:rPr>
          <w:lang w:val="sq-AL"/>
        </w:rPr>
        <w:t>k</w:t>
      </w:r>
      <w:r w:rsidRPr="007671C5">
        <w:rPr>
          <w:lang w:val="sq-AL"/>
        </w:rPr>
        <w:t>onstatoi se:</w:t>
      </w:r>
    </w:p>
    <w:p w:rsidR="004F683F" w:rsidRPr="007671C5" w:rsidRDefault="004F683F" w:rsidP="004F683F">
      <w:pPr>
        <w:pStyle w:val="Paragraf02"/>
        <w:rPr>
          <w:lang w:val="sq-AL"/>
        </w:rPr>
      </w:pPr>
      <w:r w:rsidRPr="007671C5">
        <w:rPr>
          <w:lang w:val="sq-AL"/>
        </w:rPr>
        <w:t>- Në baz</w:t>
      </w:r>
      <w:r>
        <w:rPr>
          <w:lang w:val="sq-AL"/>
        </w:rPr>
        <w:t>ë</w:t>
      </w:r>
      <w:r w:rsidRPr="007671C5">
        <w:rPr>
          <w:lang w:val="sq-AL"/>
        </w:rPr>
        <w:t xml:space="preserve"> të </w:t>
      </w:r>
      <w:r>
        <w:rPr>
          <w:lang w:val="sq-AL"/>
        </w:rPr>
        <w:t>v</w:t>
      </w:r>
      <w:r w:rsidRPr="007671C5">
        <w:rPr>
          <w:lang w:val="sq-AL"/>
        </w:rPr>
        <w:t>endimit nr.</w:t>
      </w:r>
      <w:r>
        <w:rPr>
          <w:lang w:val="sq-AL"/>
        </w:rPr>
        <w:t xml:space="preserve"> </w:t>
      </w:r>
      <w:r w:rsidRPr="007671C5">
        <w:rPr>
          <w:lang w:val="sq-AL"/>
        </w:rPr>
        <w:t>5</w:t>
      </w:r>
      <w:r>
        <w:rPr>
          <w:lang w:val="sq-AL"/>
        </w:rPr>
        <w:t>,</w:t>
      </w:r>
      <w:r w:rsidRPr="007671C5">
        <w:rPr>
          <w:lang w:val="sq-AL"/>
        </w:rPr>
        <w:t xml:space="preserve"> datë 21.1.2013, aktiviteti i</w:t>
      </w:r>
      <w:r>
        <w:rPr>
          <w:lang w:val="sq-AL"/>
        </w:rPr>
        <w:t xml:space="preserve"> s</w:t>
      </w:r>
      <w:r w:rsidRPr="007671C5">
        <w:rPr>
          <w:lang w:val="sq-AL"/>
        </w:rPr>
        <w:t>hpërndarjes dhe ai i furnizuesit publik me pakicë të energjisë elektrike kryhet aktualisht nga Operatori i Shpërndarjes së Energjisë Elektrike sh.a</w:t>
      </w:r>
      <w:r>
        <w:rPr>
          <w:lang w:val="sq-AL"/>
        </w:rPr>
        <w:t>.</w:t>
      </w:r>
      <w:r w:rsidRPr="007671C5">
        <w:rPr>
          <w:lang w:val="sq-AL"/>
        </w:rPr>
        <w:t xml:space="preserve"> (OSHEE) në administrim të përkohshëm</w:t>
      </w:r>
      <w:r>
        <w:rPr>
          <w:lang w:val="sq-AL"/>
        </w:rPr>
        <w:t xml:space="preserve">; </w:t>
      </w:r>
    </w:p>
    <w:p w:rsidR="004F683F" w:rsidRPr="007671C5" w:rsidRDefault="004F683F" w:rsidP="004F683F">
      <w:pPr>
        <w:pStyle w:val="Paragraf02"/>
        <w:rPr>
          <w:lang w:val="sq-AL"/>
        </w:rPr>
      </w:pPr>
      <w:r w:rsidRPr="007671C5">
        <w:rPr>
          <w:lang w:val="sq-AL"/>
        </w:rPr>
        <w:t>- Me vendimet nr.</w:t>
      </w:r>
      <w:r>
        <w:rPr>
          <w:lang w:val="sq-AL"/>
        </w:rPr>
        <w:t xml:space="preserve"> </w:t>
      </w:r>
      <w:r w:rsidRPr="007671C5">
        <w:rPr>
          <w:lang w:val="sq-AL"/>
        </w:rPr>
        <w:t>96</w:t>
      </w:r>
      <w:r>
        <w:rPr>
          <w:lang w:val="sq-AL"/>
        </w:rPr>
        <w:t>,</w:t>
      </w:r>
      <w:r w:rsidRPr="007671C5">
        <w:rPr>
          <w:lang w:val="sq-AL"/>
        </w:rPr>
        <w:t xml:space="preserve"> datë 27.10.2014</w:t>
      </w:r>
      <w:r>
        <w:rPr>
          <w:lang w:val="sq-AL"/>
        </w:rPr>
        <w:t>,</w:t>
      </w:r>
      <w:r w:rsidRPr="007671C5">
        <w:rPr>
          <w:lang w:val="sq-AL"/>
        </w:rPr>
        <w:t xml:space="preserve"> si dhe</w:t>
      </w:r>
      <w:r>
        <w:rPr>
          <w:lang w:val="sq-AL"/>
        </w:rPr>
        <w:t xml:space="preserve"> </w:t>
      </w:r>
      <w:r w:rsidRPr="007671C5">
        <w:rPr>
          <w:lang w:val="sq-AL"/>
        </w:rPr>
        <w:t>nr. 97</w:t>
      </w:r>
      <w:r>
        <w:rPr>
          <w:lang w:val="sq-AL"/>
        </w:rPr>
        <w:t>,</w:t>
      </w:r>
      <w:r w:rsidRPr="007671C5">
        <w:rPr>
          <w:lang w:val="sq-AL"/>
        </w:rPr>
        <w:t xml:space="preserve"> datë 27.10.2014,</w:t>
      </w:r>
      <w:r>
        <w:rPr>
          <w:lang w:val="sq-AL"/>
        </w:rPr>
        <w:t xml:space="preserve"> </w:t>
      </w:r>
      <w:r w:rsidRPr="007671C5">
        <w:rPr>
          <w:lang w:val="sq-AL"/>
        </w:rPr>
        <w:t>Bordi i Komision</w:t>
      </w:r>
      <w:r>
        <w:rPr>
          <w:lang w:val="sq-AL"/>
        </w:rPr>
        <w:t>e</w:t>
      </w:r>
      <w:r w:rsidRPr="007671C5">
        <w:rPr>
          <w:lang w:val="sq-AL"/>
        </w:rPr>
        <w:t>r</w:t>
      </w:r>
      <w:r>
        <w:rPr>
          <w:lang w:val="sq-AL"/>
        </w:rPr>
        <w:t>ë</w:t>
      </w:r>
      <w:r w:rsidRPr="007671C5">
        <w:rPr>
          <w:lang w:val="sq-AL"/>
        </w:rPr>
        <w:t>ve vendosi licencimin e Operatorit të Shpërndarjes së Energjisë Elektrike sh.a</w:t>
      </w:r>
      <w:r>
        <w:rPr>
          <w:lang w:val="sq-AL"/>
        </w:rPr>
        <w:t>.</w:t>
      </w:r>
      <w:r w:rsidRPr="007671C5">
        <w:rPr>
          <w:lang w:val="sq-AL"/>
        </w:rPr>
        <w:t xml:space="preserve"> në aktivitetet e shpërndarjes dhe furnizimit publik me pakicë të energjisë</w:t>
      </w:r>
      <w:r>
        <w:rPr>
          <w:lang w:val="sq-AL"/>
        </w:rPr>
        <w:t xml:space="preserve"> elektrike.</w:t>
      </w:r>
    </w:p>
    <w:p w:rsidR="004F683F" w:rsidRPr="007671C5" w:rsidRDefault="004F683F" w:rsidP="004F683F">
      <w:pPr>
        <w:pStyle w:val="Paragraf02"/>
        <w:rPr>
          <w:lang w:val="sq-AL"/>
        </w:rPr>
      </w:pPr>
      <w:r w:rsidRPr="007671C5">
        <w:rPr>
          <w:lang w:val="sq-AL"/>
        </w:rPr>
        <w:t>Për gjithë sa më sipër</w:t>
      </w:r>
      <w:r>
        <w:rPr>
          <w:lang w:val="sq-AL"/>
        </w:rPr>
        <w:t>,</w:t>
      </w:r>
      <w:r w:rsidRPr="007671C5">
        <w:rPr>
          <w:lang w:val="sq-AL"/>
        </w:rPr>
        <w:t xml:space="preserve"> Bordi i Komisionarëve të ERE-s </w:t>
      </w:r>
    </w:p>
    <w:p w:rsidR="004F683F" w:rsidRPr="007671C5" w:rsidRDefault="004F683F" w:rsidP="004F683F">
      <w:pPr>
        <w:pStyle w:val="Vendosi"/>
        <w:rPr>
          <w:lang w:val="sq-AL"/>
        </w:rPr>
      </w:pPr>
      <w:r w:rsidRPr="007671C5">
        <w:rPr>
          <w:lang w:val="sq-AL"/>
        </w:rPr>
        <w:t>VENDOSI:</w:t>
      </w:r>
    </w:p>
    <w:p w:rsidR="004F683F" w:rsidRPr="007671C5" w:rsidRDefault="004F683F" w:rsidP="004F683F">
      <w:pPr>
        <w:pStyle w:val="Hapesira7"/>
        <w:rPr>
          <w:lang w:val="sq-AL"/>
        </w:rPr>
      </w:pPr>
    </w:p>
    <w:p w:rsidR="004F683F" w:rsidRPr="007671C5" w:rsidRDefault="004F683F" w:rsidP="004F683F">
      <w:pPr>
        <w:pStyle w:val="Paragraf02"/>
        <w:rPr>
          <w:lang w:val="sq-AL"/>
        </w:rPr>
      </w:pPr>
      <w:r w:rsidRPr="007671C5">
        <w:rPr>
          <w:lang w:val="sq-AL"/>
        </w:rPr>
        <w:t>1. Përfundimin e administrimit të përkohshëm të shoqërisë Operatori i Sistemit të Shpërndarjes së Energjisë Elektrike sh.a</w:t>
      </w:r>
      <w:r>
        <w:rPr>
          <w:lang w:val="sq-AL"/>
        </w:rPr>
        <w:t xml:space="preserve">. </w:t>
      </w:r>
      <w:r w:rsidRPr="007671C5">
        <w:rPr>
          <w:lang w:val="sq-AL"/>
        </w:rPr>
        <w:t xml:space="preserve">(OSHEE), sipas </w:t>
      </w:r>
      <w:r>
        <w:rPr>
          <w:lang w:val="sq-AL"/>
        </w:rPr>
        <w:t>v</w:t>
      </w:r>
      <w:r w:rsidRPr="007671C5">
        <w:rPr>
          <w:lang w:val="sq-AL"/>
        </w:rPr>
        <w:t>endimit të Bordit të Komisionerëve nr.</w:t>
      </w:r>
      <w:r>
        <w:rPr>
          <w:lang w:val="sq-AL"/>
        </w:rPr>
        <w:t xml:space="preserve"> </w:t>
      </w:r>
      <w:r w:rsidRPr="007671C5">
        <w:rPr>
          <w:lang w:val="sq-AL"/>
        </w:rPr>
        <w:t>5, datë</w:t>
      </w:r>
      <w:r>
        <w:rPr>
          <w:lang w:val="sq-AL"/>
        </w:rPr>
        <w:t xml:space="preserve"> 21.</w:t>
      </w:r>
      <w:r w:rsidRPr="007671C5">
        <w:rPr>
          <w:lang w:val="sq-AL"/>
        </w:rPr>
        <w:t>1.2013.</w:t>
      </w:r>
    </w:p>
    <w:p w:rsidR="004F683F" w:rsidRPr="007671C5" w:rsidRDefault="004F683F" w:rsidP="004F683F">
      <w:pPr>
        <w:pStyle w:val="Paragraf02"/>
        <w:rPr>
          <w:lang w:val="sq-AL"/>
        </w:rPr>
      </w:pPr>
      <w:r w:rsidRPr="007671C5">
        <w:rPr>
          <w:lang w:val="sq-AL"/>
        </w:rPr>
        <w:t xml:space="preserve">2. Shfuqizimin e akteve nënligjore të mara në zbatim të </w:t>
      </w:r>
      <w:r>
        <w:rPr>
          <w:lang w:val="sq-AL"/>
        </w:rPr>
        <w:t>v</w:t>
      </w:r>
      <w:r w:rsidRPr="007671C5">
        <w:rPr>
          <w:lang w:val="sq-AL"/>
        </w:rPr>
        <w:t>endimit nr.</w:t>
      </w:r>
      <w:r>
        <w:rPr>
          <w:lang w:val="sq-AL"/>
        </w:rPr>
        <w:t xml:space="preserve"> 5</w:t>
      </w:r>
      <w:r w:rsidRPr="007671C5">
        <w:rPr>
          <w:lang w:val="sq-AL"/>
        </w:rPr>
        <w:t>, datë 21.1.2013.</w:t>
      </w:r>
    </w:p>
    <w:p w:rsidR="004F683F" w:rsidRPr="007671C5" w:rsidRDefault="004F683F" w:rsidP="004F683F">
      <w:pPr>
        <w:pStyle w:val="Paragraf02"/>
        <w:rPr>
          <w:lang w:val="sq-AL"/>
        </w:rPr>
      </w:pPr>
      <w:r w:rsidRPr="007671C5">
        <w:rPr>
          <w:lang w:val="sq-AL"/>
        </w:rPr>
        <w:t>3. Drejtoria Juridike dhe Mbrojtjes së</w:t>
      </w:r>
      <w:r>
        <w:rPr>
          <w:lang w:val="sq-AL"/>
        </w:rPr>
        <w:t xml:space="preserve"> </w:t>
      </w:r>
      <w:r w:rsidRPr="007671C5">
        <w:rPr>
          <w:lang w:val="sq-AL"/>
        </w:rPr>
        <w:t>Konsumatorit të njoftojë aplikuesin, Ministrinë e Energjisë dhe Industrisë</w:t>
      </w:r>
      <w:r>
        <w:rPr>
          <w:lang w:val="sq-AL"/>
        </w:rPr>
        <w:t>,</w:t>
      </w:r>
      <w:r w:rsidRPr="007671C5">
        <w:rPr>
          <w:lang w:val="sq-AL"/>
        </w:rPr>
        <w:t xml:space="preserve"> si dhe Ministrinë e Ekonomisë</w:t>
      </w:r>
      <w:r>
        <w:rPr>
          <w:lang w:val="sq-AL"/>
        </w:rPr>
        <w:t>,</w:t>
      </w:r>
      <w:r w:rsidRPr="007671C5">
        <w:rPr>
          <w:lang w:val="sq-AL"/>
        </w:rPr>
        <w:t xml:space="preserve"> Tregtisë dhe Sipërmarrjes</w:t>
      </w:r>
      <w:r>
        <w:rPr>
          <w:lang w:val="sq-AL"/>
        </w:rPr>
        <w:t xml:space="preserve"> </w:t>
      </w:r>
      <w:r w:rsidRPr="007671C5">
        <w:rPr>
          <w:lang w:val="sq-AL"/>
        </w:rPr>
        <w:t xml:space="preserve">për </w:t>
      </w:r>
      <w:r>
        <w:rPr>
          <w:lang w:val="sq-AL"/>
        </w:rPr>
        <w:t>v</w:t>
      </w:r>
      <w:r w:rsidRPr="007671C5">
        <w:rPr>
          <w:lang w:val="sq-AL"/>
        </w:rPr>
        <w:t>endimin e</w:t>
      </w:r>
      <w:r>
        <w:rPr>
          <w:lang w:val="sq-AL"/>
        </w:rPr>
        <w:t xml:space="preserve"> </w:t>
      </w:r>
      <w:r w:rsidRPr="007671C5">
        <w:rPr>
          <w:lang w:val="sq-AL"/>
        </w:rPr>
        <w:t>Bordit të Komisionerëve të ERE-s.</w:t>
      </w:r>
    </w:p>
    <w:p w:rsidR="004F683F" w:rsidRPr="007671C5" w:rsidRDefault="004F683F" w:rsidP="004F683F">
      <w:pPr>
        <w:pStyle w:val="Paragraf02"/>
        <w:rPr>
          <w:lang w:val="sq-AL"/>
        </w:rPr>
      </w:pPr>
      <w:r w:rsidRPr="007671C5">
        <w:rPr>
          <w:lang w:val="sq-AL"/>
        </w:rPr>
        <w:t>Ky vendim hyn në fuqi menjëherë.</w:t>
      </w:r>
    </w:p>
    <w:p w:rsidR="004F683F" w:rsidRPr="007671C5" w:rsidRDefault="004F683F" w:rsidP="004F683F">
      <w:pPr>
        <w:pStyle w:val="Paragraf02"/>
        <w:rPr>
          <w:lang w:val="sq-AL"/>
        </w:rPr>
      </w:pPr>
      <w:r w:rsidRPr="007671C5">
        <w:rPr>
          <w:lang w:val="sq-AL"/>
        </w:rPr>
        <w:t>Ky vendim botohet në Fletoren Zyrtare.</w:t>
      </w:r>
    </w:p>
    <w:p w:rsidR="004F683F" w:rsidRPr="007671C5" w:rsidRDefault="004F683F" w:rsidP="004F683F">
      <w:pPr>
        <w:pStyle w:val="Paragrafi"/>
        <w:rPr>
          <w:sz w:val="14"/>
          <w:lang w:val="sq-AL"/>
        </w:rPr>
      </w:pPr>
    </w:p>
    <w:p w:rsidR="004F683F" w:rsidRPr="007671C5" w:rsidRDefault="004F683F" w:rsidP="004F683F">
      <w:pPr>
        <w:pStyle w:val="Autoriteti"/>
        <w:rPr>
          <w:lang w:val="sq-AL"/>
        </w:rPr>
      </w:pPr>
      <w:r w:rsidRPr="007671C5">
        <w:rPr>
          <w:lang w:val="sq-AL"/>
        </w:rPr>
        <w:t>KRYETARI</w:t>
      </w:r>
    </w:p>
    <w:p w:rsidR="00FD57DC" w:rsidRDefault="004F683F" w:rsidP="004F683F">
      <w:r w:rsidRPr="007671C5">
        <w:rPr>
          <w:lang w:val="sq-AL"/>
        </w:rPr>
        <w:t>Petrit Ahmeti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4F683F"/>
    <w:rsid w:val="002E7553"/>
    <w:rsid w:val="00345DB8"/>
    <w:rsid w:val="004F683F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83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F683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F683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F683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F683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F683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F683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F683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F683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F683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4F683F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4F683F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4F683F"/>
    <w:rPr>
      <w:sz w:val="14"/>
      <w:szCs w:val="24"/>
    </w:rPr>
  </w:style>
  <w:style w:type="paragraph" w:customStyle="1" w:styleId="Paragraf02">
    <w:name w:val="Paragraf 0.2"/>
    <w:basedOn w:val="Paragrafi"/>
    <w:qFormat/>
    <w:rsid w:val="004F683F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1563</Characters>
  <Application>Microsoft Office Word</Application>
  <DocSecurity>0</DocSecurity>
  <Lines>13</Lines>
  <Paragraphs>3</Paragraphs>
  <ScaleCrop>false</ScaleCrop>
  <Company>Grizli777</Company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2014-12-17T13:32:00Z</dcterms:created>
  <dcterms:modified xsi:type="dcterms:W3CDTF">2014-12-17T13:32:00Z</dcterms:modified>
</cp:coreProperties>
</file>