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705" w:rsidRPr="00D4142F" w:rsidRDefault="006D6705" w:rsidP="006D6705">
      <w:pPr>
        <w:pStyle w:val="Akti"/>
        <w:keepNext w:val="0"/>
        <w:rPr>
          <w:lang w:val="sq-AL"/>
        </w:rPr>
      </w:pPr>
      <w:r w:rsidRPr="00D4142F">
        <w:rPr>
          <w:lang w:val="sq-AL"/>
        </w:rPr>
        <w:t>VENDIM</w:t>
      </w:r>
    </w:p>
    <w:p w:rsidR="006D6705" w:rsidRPr="00D4142F" w:rsidRDefault="006D6705" w:rsidP="006D6705">
      <w:pPr>
        <w:pStyle w:val="NumriData"/>
        <w:keepNext w:val="0"/>
        <w:rPr>
          <w:lang w:val="sq-AL"/>
        </w:rPr>
      </w:pPr>
      <w:r w:rsidRPr="00D4142F">
        <w:rPr>
          <w:lang w:val="sq-AL"/>
        </w:rPr>
        <w:t>Nr. 109</w:t>
      </w:r>
      <w:r>
        <w:rPr>
          <w:lang w:val="sq-AL"/>
        </w:rPr>
        <w:t>,</w:t>
      </w:r>
      <w:r w:rsidRPr="00D4142F">
        <w:rPr>
          <w:lang w:val="sq-AL"/>
        </w:rPr>
        <w:t xml:space="preserve"> datë 14.11. 2014</w:t>
      </w:r>
    </w:p>
    <w:p w:rsidR="006D6705" w:rsidRPr="00087998" w:rsidRDefault="006D6705" w:rsidP="006D6705">
      <w:pPr>
        <w:pStyle w:val="Paragrafi"/>
        <w:rPr>
          <w:sz w:val="14"/>
          <w:lang w:val="sq-AL"/>
        </w:rPr>
      </w:pPr>
    </w:p>
    <w:p w:rsidR="006D6705" w:rsidRPr="00D4142F" w:rsidRDefault="006D6705" w:rsidP="006D6705">
      <w:pPr>
        <w:pStyle w:val="Titulli"/>
        <w:keepNext w:val="0"/>
        <w:rPr>
          <w:lang w:val="sq-AL"/>
        </w:rPr>
      </w:pPr>
      <w:r>
        <w:rPr>
          <w:lang w:val="sq-AL"/>
        </w:rPr>
        <w:t>Licencim</w:t>
      </w:r>
      <w:r w:rsidRPr="00D4142F">
        <w:rPr>
          <w:lang w:val="sq-AL"/>
        </w:rPr>
        <w:t xml:space="preserve">in </w:t>
      </w:r>
      <w:r>
        <w:rPr>
          <w:lang w:val="sq-AL"/>
        </w:rPr>
        <w:t>e shoqërisë “EFT ALBANIA” Shpk</w:t>
      </w:r>
      <w:r w:rsidRPr="00D4142F">
        <w:rPr>
          <w:lang w:val="sq-AL"/>
        </w:rPr>
        <w:t xml:space="preserve"> në aktivitetin e  Furnizuesit të Kualifikuar të Energjisë Elektrike </w:t>
      </w:r>
    </w:p>
    <w:p w:rsidR="006D6705" w:rsidRPr="00087998" w:rsidRDefault="006D6705" w:rsidP="006D6705">
      <w:pPr>
        <w:pStyle w:val="Paragrafi"/>
        <w:rPr>
          <w:sz w:val="14"/>
          <w:lang w:val="sq-AL"/>
        </w:rPr>
      </w:pP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 xml:space="preserve">Në mbështetje të neneve 3, pika 31; 8 pika 2,  </w:t>
      </w:r>
      <w:r>
        <w:rPr>
          <w:lang w:val="sq-AL"/>
        </w:rPr>
        <w:t>germa</w:t>
      </w:r>
      <w:r w:rsidRPr="00D4142F">
        <w:rPr>
          <w:lang w:val="sq-AL"/>
        </w:rPr>
        <w:t xml:space="preserve"> “a”; 9 ; 45 pika “4” dhe 48 pika 2, të ligjit n</w:t>
      </w:r>
      <w:r>
        <w:rPr>
          <w:lang w:val="sq-AL"/>
        </w:rPr>
        <w:t>r. 9072, datë 22.</w:t>
      </w:r>
      <w:r w:rsidRPr="00D4142F">
        <w:rPr>
          <w:lang w:val="sq-AL"/>
        </w:rPr>
        <w:t>5.2003, “Për sektorin e energjisë elektrike”</w:t>
      </w:r>
      <w:r>
        <w:rPr>
          <w:lang w:val="sq-AL"/>
        </w:rPr>
        <w:t xml:space="preserve">, </w:t>
      </w:r>
      <w:r w:rsidRPr="00D4142F">
        <w:rPr>
          <w:lang w:val="sq-AL"/>
        </w:rPr>
        <w:t xml:space="preserve"> të ndryshuar, neneve 4 pika 1 </w:t>
      </w:r>
      <w:r>
        <w:rPr>
          <w:lang w:val="sq-AL"/>
        </w:rPr>
        <w:t>germa</w:t>
      </w:r>
      <w:r w:rsidRPr="00D4142F">
        <w:rPr>
          <w:lang w:val="sq-AL"/>
        </w:rPr>
        <w:t xml:space="preserve"> “f”; 5 pika 1 </w:t>
      </w:r>
      <w:r>
        <w:rPr>
          <w:lang w:val="sq-AL"/>
        </w:rPr>
        <w:t>germa</w:t>
      </w:r>
      <w:r w:rsidRPr="00D4142F">
        <w:rPr>
          <w:lang w:val="sq-AL"/>
        </w:rPr>
        <w:t xml:space="preserve"> “f”; 13 ; 14 pika 1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të “Rregullores për </w:t>
      </w:r>
      <w:r>
        <w:rPr>
          <w:lang w:val="sq-AL"/>
        </w:rPr>
        <w:t>procedura</w:t>
      </w:r>
      <w:r w:rsidRPr="00D4142F">
        <w:rPr>
          <w:lang w:val="sq-AL"/>
        </w:rPr>
        <w:t xml:space="preserve">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 xml:space="preserve">ave”, të miratuar me </w:t>
      </w:r>
      <w:r>
        <w:rPr>
          <w:lang w:val="sq-AL"/>
        </w:rPr>
        <w:t>v</w:t>
      </w:r>
      <w:r w:rsidRPr="00D4142F">
        <w:rPr>
          <w:lang w:val="sq-AL"/>
        </w:rPr>
        <w:t xml:space="preserve">endimin e Bordit të Komisionerëve </w:t>
      </w:r>
      <w:r>
        <w:rPr>
          <w:lang w:val="sq-AL"/>
        </w:rPr>
        <w:t>nr. 108 datë 9.</w:t>
      </w:r>
      <w:r w:rsidRPr="00D4142F">
        <w:rPr>
          <w:lang w:val="sq-AL"/>
        </w:rPr>
        <w:t>9.2008, Bordi i Komisionerëve të Entit Rregullator të Energjisë (</w:t>
      </w:r>
      <w:r>
        <w:rPr>
          <w:lang w:val="sq-AL"/>
        </w:rPr>
        <w:t>ERE</w:t>
      </w:r>
      <w:r w:rsidRPr="00D4142F">
        <w:rPr>
          <w:lang w:val="sq-AL"/>
        </w:rPr>
        <w:t>), në mbledhjen e tij të datës 14.11.2014,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mbasi shqyrtoi aplikimin e paraqitur nga shoqëria “EFT ALBANIA” </w:t>
      </w:r>
      <w:r>
        <w:rPr>
          <w:lang w:val="sq-AL"/>
        </w:rPr>
        <w:t>s</w:t>
      </w:r>
      <w:r w:rsidRPr="00D4142F">
        <w:rPr>
          <w:lang w:val="sq-AL"/>
        </w:rPr>
        <w:t>h.p.k.</w:t>
      </w:r>
      <w:r>
        <w:rPr>
          <w:lang w:val="sq-AL"/>
        </w:rPr>
        <w:t>,</w:t>
      </w:r>
      <w:r w:rsidRPr="00D4142F">
        <w:rPr>
          <w:lang w:val="sq-AL"/>
        </w:rPr>
        <w:t xml:space="preserve"> si dhe relacionin e Drejtorisë së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dhe Drejtorisë Juridike dhe Mbrojtjes së Konsumatorit mbi </w:t>
      </w:r>
      <w:r>
        <w:rPr>
          <w:lang w:val="sq-AL"/>
        </w:rPr>
        <w:t>licencim</w:t>
      </w:r>
      <w:r w:rsidRPr="00D4142F">
        <w:rPr>
          <w:lang w:val="sq-AL"/>
        </w:rPr>
        <w:t>in në aktivitetin e furnizuesit të kualifikuar të energjisë elektrike,</w:t>
      </w:r>
    </w:p>
    <w:p w:rsidR="006D6705" w:rsidRPr="00D4142F" w:rsidRDefault="006D6705" w:rsidP="006D6705">
      <w:pPr>
        <w:pStyle w:val="Paragrafi"/>
        <w:rPr>
          <w:lang w:val="sq-AL"/>
        </w:rPr>
      </w:pPr>
      <w:r>
        <w:rPr>
          <w:lang w:val="sq-AL"/>
        </w:rPr>
        <w:t>k</w:t>
      </w:r>
      <w:r w:rsidRPr="00D4142F">
        <w:rPr>
          <w:lang w:val="sq-AL"/>
        </w:rPr>
        <w:t>onstatoi se: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 xml:space="preserve">Aplikimi i shoqërisë “EFT ALBANIA” </w:t>
      </w:r>
      <w:r>
        <w:rPr>
          <w:lang w:val="sq-AL"/>
        </w:rPr>
        <w:t>s</w:t>
      </w:r>
      <w:r w:rsidRPr="00D4142F">
        <w:rPr>
          <w:lang w:val="sq-AL"/>
        </w:rPr>
        <w:t>h.p.k</w:t>
      </w:r>
      <w:r>
        <w:rPr>
          <w:lang w:val="sq-AL"/>
        </w:rPr>
        <w:t>.</w:t>
      </w:r>
      <w:r w:rsidRPr="00D4142F">
        <w:rPr>
          <w:lang w:val="sq-AL"/>
        </w:rPr>
        <w:t xml:space="preserve"> plotëson kërkesat e parashikuara</w:t>
      </w:r>
      <w:r>
        <w:rPr>
          <w:lang w:val="sq-AL"/>
        </w:rPr>
        <w:t xml:space="preserve"> nga ERE në “</w:t>
      </w:r>
      <w:r w:rsidRPr="00D4142F">
        <w:rPr>
          <w:lang w:val="sq-AL"/>
        </w:rPr>
        <w:t xml:space="preserve">Rregulloren për procedurat e </w:t>
      </w:r>
      <w:r>
        <w:rPr>
          <w:lang w:val="sq-AL"/>
        </w:rPr>
        <w:t>licencim</w:t>
      </w:r>
      <w:r w:rsidRPr="00D4142F">
        <w:rPr>
          <w:lang w:val="sq-AL"/>
        </w:rPr>
        <w:t xml:space="preserve">it, modifikimit, transferimit të plotë /të pjesshëm dhe rinovimit të </w:t>
      </w:r>
      <w:r>
        <w:rPr>
          <w:lang w:val="sq-AL"/>
        </w:rPr>
        <w:t>licenc</w:t>
      </w:r>
      <w:r w:rsidRPr="00D4142F">
        <w:rPr>
          <w:lang w:val="sq-AL"/>
        </w:rPr>
        <w:t>ave”</w:t>
      </w:r>
      <w:r>
        <w:rPr>
          <w:lang w:val="sq-AL"/>
        </w:rPr>
        <w:t>,</w:t>
      </w:r>
      <w:r w:rsidRPr="00D4142F">
        <w:rPr>
          <w:lang w:val="sq-AL"/>
        </w:rPr>
        <w:t xml:space="preserve"> si më poshtë:   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 xml:space="preserve">- Formati i aplikimit (neni 9, pika 1) është plotësuar tërësisht. 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- Dokumentacioni juridik, administrativ dhe pronësor (neni 9, pika 2) është plotësuar tërësisht.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- Dokumentacioni financiar dhe fiskal (neni 9, pika 3) është plotësuar tërësisht.</w:t>
      </w:r>
    </w:p>
    <w:p w:rsidR="006D6705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 xml:space="preserve">- Dokumentacioni teknik (neni 9, pika 4.9 </w:t>
      </w:r>
      <w:r>
        <w:rPr>
          <w:lang w:val="sq-AL"/>
        </w:rPr>
        <w:t>germa</w:t>
      </w:r>
      <w:r w:rsidRPr="00D4142F">
        <w:rPr>
          <w:lang w:val="sq-AL"/>
        </w:rPr>
        <w:t>t “a”, “b”, “c”) janë  paraqitur dhe plotësuar në mënyrë korrekte.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Për gjithë sa më sipër</w:t>
      </w:r>
      <w:r>
        <w:rPr>
          <w:lang w:val="sq-AL"/>
        </w:rPr>
        <w:t>,</w:t>
      </w:r>
      <w:r w:rsidRPr="00D4142F">
        <w:rPr>
          <w:lang w:val="sq-AL"/>
        </w:rPr>
        <w:t xml:space="preserve"> Bordi i</w:t>
      </w:r>
      <w:r>
        <w:rPr>
          <w:lang w:val="sq-AL"/>
        </w:rPr>
        <w:t xml:space="preserve"> Komisionerëve të ERE-s</w:t>
      </w:r>
      <w:r w:rsidRPr="00D4142F">
        <w:rPr>
          <w:lang w:val="sq-AL"/>
        </w:rPr>
        <w:t xml:space="preserve"> </w:t>
      </w:r>
    </w:p>
    <w:p w:rsidR="006D6705" w:rsidRPr="00087998" w:rsidRDefault="006D6705" w:rsidP="006D6705">
      <w:pPr>
        <w:pStyle w:val="Paragrafi"/>
        <w:rPr>
          <w:sz w:val="14"/>
          <w:lang w:val="sq-AL"/>
        </w:rPr>
      </w:pPr>
    </w:p>
    <w:p w:rsidR="006D6705" w:rsidRPr="00D4142F" w:rsidRDefault="006D6705" w:rsidP="006D6705">
      <w:pPr>
        <w:pStyle w:val="Titull-Titull"/>
        <w:rPr>
          <w:lang w:val="sq-AL"/>
        </w:rPr>
      </w:pPr>
      <w:r w:rsidRPr="00D4142F">
        <w:rPr>
          <w:lang w:val="sq-AL"/>
        </w:rPr>
        <w:t>Vendosi:</w:t>
      </w:r>
    </w:p>
    <w:p w:rsidR="006D6705" w:rsidRPr="00087998" w:rsidRDefault="006D6705" w:rsidP="006D6705">
      <w:pPr>
        <w:pStyle w:val="Paragrafi"/>
        <w:rPr>
          <w:sz w:val="14"/>
          <w:lang w:val="sq-AL"/>
        </w:rPr>
      </w:pP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1.</w:t>
      </w:r>
      <w:r>
        <w:rPr>
          <w:lang w:val="sq-AL"/>
        </w:rPr>
        <w:t xml:space="preserve"> </w:t>
      </w:r>
      <w:r w:rsidRPr="00D4142F">
        <w:rPr>
          <w:lang w:val="sq-AL"/>
        </w:rPr>
        <w:t>Licencimin e shoqërisë “EFT ALBANIA” sh.p.k. në aktivitetin e  furnizuesit të kualifikuar të energjisë elektrike për një afat 5</w:t>
      </w:r>
      <w:r>
        <w:rPr>
          <w:lang w:val="sq-AL"/>
        </w:rPr>
        <w:t>-</w:t>
      </w:r>
      <w:r w:rsidRPr="00D4142F">
        <w:rPr>
          <w:lang w:val="sq-AL"/>
        </w:rPr>
        <w:t xml:space="preserve">vjeçar. 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2.</w:t>
      </w:r>
      <w:r>
        <w:rPr>
          <w:lang w:val="sq-AL"/>
        </w:rPr>
        <w:t xml:space="preserve"> </w:t>
      </w:r>
      <w:r w:rsidRPr="00D4142F">
        <w:rPr>
          <w:lang w:val="sq-AL"/>
        </w:rPr>
        <w:t xml:space="preserve">Ngarkohet Drejtoria e </w:t>
      </w:r>
      <w:r>
        <w:rPr>
          <w:lang w:val="sq-AL"/>
        </w:rPr>
        <w:t>Licencim</w:t>
      </w:r>
      <w:r w:rsidRPr="00D4142F">
        <w:rPr>
          <w:lang w:val="sq-AL"/>
        </w:rPr>
        <w:t xml:space="preserve">it dhe Monitorimit të Tregut të njoftojë aplikuesin për vendimin e Bordit të Komsionerëve  të ERE-s. </w:t>
      </w:r>
    </w:p>
    <w:p w:rsidR="006D6705" w:rsidRPr="00D4142F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Ky vendim hyn në fuqi menjëherë.</w:t>
      </w:r>
    </w:p>
    <w:p w:rsidR="006D6705" w:rsidRDefault="006D6705" w:rsidP="006D6705">
      <w:pPr>
        <w:pStyle w:val="Paragrafi"/>
        <w:rPr>
          <w:lang w:val="sq-AL"/>
        </w:rPr>
      </w:pPr>
      <w:r w:rsidRPr="00D4142F">
        <w:rPr>
          <w:lang w:val="sq-AL"/>
        </w:rPr>
        <w:t>Ky vendim botohet në Fletoren Zyrtare.</w:t>
      </w:r>
    </w:p>
    <w:p w:rsidR="006D6705" w:rsidRPr="00087998" w:rsidRDefault="006D6705" w:rsidP="006D6705">
      <w:pPr>
        <w:pStyle w:val="Paragrafi"/>
        <w:rPr>
          <w:sz w:val="14"/>
          <w:lang w:val="sq-AL"/>
        </w:rPr>
      </w:pPr>
    </w:p>
    <w:p w:rsidR="006D6705" w:rsidRPr="00D4142F" w:rsidRDefault="006D6705" w:rsidP="006D6705">
      <w:pPr>
        <w:pStyle w:val="Autoriteti"/>
        <w:keepNext w:val="0"/>
        <w:rPr>
          <w:lang w:val="sq-AL"/>
        </w:rPr>
      </w:pPr>
      <w:r w:rsidRPr="00D4142F">
        <w:rPr>
          <w:lang w:val="sq-AL"/>
        </w:rPr>
        <w:t>KRYETARI</w:t>
      </w:r>
    </w:p>
    <w:p w:rsidR="006D6705" w:rsidRPr="00D4142F" w:rsidRDefault="006D6705" w:rsidP="006D6705">
      <w:pPr>
        <w:pStyle w:val="AutoritetiEmer"/>
        <w:rPr>
          <w:lang w:val="sq-AL"/>
        </w:rPr>
      </w:pPr>
      <w:r w:rsidRPr="00D4142F">
        <w:rPr>
          <w:lang w:val="sq-AL"/>
        </w:rPr>
        <w:t>Petrit Ahmeti</w:t>
      </w:r>
    </w:p>
    <w:p w:rsidR="00FD57DC" w:rsidRDefault="006D670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D6705"/>
    <w:rsid w:val="002E7553"/>
    <w:rsid w:val="00345DB8"/>
    <w:rsid w:val="006D6705"/>
    <w:rsid w:val="00912120"/>
    <w:rsid w:val="00A3508F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D67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D6705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D67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D670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D670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D670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D67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D67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D670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D670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D67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D67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D6705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>Grizli777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2014-12-17T14:15:00Z</dcterms:created>
  <dcterms:modified xsi:type="dcterms:W3CDTF">2014-12-17T14:15:00Z</dcterms:modified>
</cp:coreProperties>
</file>