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557B" w:rsidRPr="00B25B0A" w:rsidRDefault="0005557B" w:rsidP="0005557B">
      <w:pPr>
        <w:pStyle w:val="Akti"/>
        <w:rPr>
          <w:spacing w:val="-4"/>
          <w:lang w:val="sq-AL"/>
        </w:rPr>
      </w:pPr>
      <w:r w:rsidRPr="00B25B0A">
        <w:rPr>
          <w:spacing w:val="-4"/>
          <w:lang w:val="sq-AL"/>
        </w:rPr>
        <w:t>VENDIM</w:t>
      </w:r>
    </w:p>
    <w:p w:rsidR="0005557B" w:rsidRPr="00B25B0A" w:rsidRDefault="0005557B" w:rsidP="0005557B">
      <w:pPr>
        <w:pStyle w:val="NumriData"/>
        <w:rPr>
          <w:spacing w:val="-4"/>
          <w:lang w:val="sq-AL"/>
        </w:rPr>
      </w:pPr>
      <w:r w:rsidRPr="00B25B0A">
        <w:rPr>
          <w:spacing w:val="-4"/>
          <w:lang w:val="sq-AL"/>
        </w:rPr>
        <w:t>Nr. 114, datë 19.11.2014</w:t>
      </w:r>
    </w:p>
    <w:p w:rsidR="0005557B" w:rsidRPr="00B25B0A" w:rsidRDefault="0005557B" w:rsidP="0005557B">
      <w:pPr>
        <w:pStyle w:val="Hapesira7"/>
        <w:rPr>
          <w:spacing w:val="-4"/>
        </w:rPr>
      </w:pPr>
    </w:p>
    <w:p w:rsidR="0005557B" w:rsidRPr="00B25B0A" w:rsidRDefault="0005557B" w:rsidP="0005557B">
      <w:pPr>
        <w:pStyle w:val="Titulli"/>
        <w:rPr>
          <w:spacing w:val="-4"/>
          <w:lang w:val="sq-AL"/>
        </w:rPr>
      </w:pPr>
      <w:r w:rsidRPr="00B25B0A">
        <w:rPr>
          <w:spacing w:val="-4"/>
          <w:lang w:val="sq-AL"/>
        </w:rPr>
        <w:t>PËR FILLIMIN E PROCEDURAVE PëR SHQYRTIMIN E KëRKESëS PëR MIRATIMIN E PLANIT Të INVESTIMEVE 2015 PëR OSHEE SHA</w:t>
      </w:r>
    </w:p>
    <w:p w:rsidR="0005557B" w:rsidRPr="00B25B0A" w:rsidRDefault="0005557B" w:rsidP="0005557B">
      <w:pPr>
        <w:pStyle w:val="Hapesira7"/>
        <w:rPr>
          <w:spacing w:val="-4"/>
        </w:rPr>
      </w:pPr>
    </w:p>
    <w:p w:rsidR="0005557B" w:rsidRPr="00B25B0A" w:rsidRDefault="0005557B" w:rsidP="0005557B">
      <w:pPr>
        <w:pStyle w:val="Paragrafi"/>
        <w:rPr>
          <w:spacing w:val="-4"/>
          <w:lang w:val="sq-AL"/>
        </w:rPr>
      </w:pPr>
      <w:r w:rsidRPr="00B25B0A">
        <w:rPr>
          <w:spacing w:val="-4"/>
          <w:lang w:val="sq-AL"/>
        </w:rPr>
        <w:t xml:space="preserve">Në mbështetje të neneve 9, 24 dhe 64 të ligjit nr. 9072, datë 22.5.2003, “Për sektorin e energjisë elektrike”, të ndryshuar, nenit 10 dhe 11 të rregullores “Për procedurat e paraqitjes dhe miratimit të planit të investimeve nga të licencuarit në sektorin e energjisë elektrike”, Bordi i Komisionerëve të Entit Rregullator të Energjisë (ERE), në mbledhjen e tij të datës 19.11.2014,  pasi shqyrtoi kërkesën e shoqërisë OSHEE sh.a dhe u njoh me relacionin e përgatitur nga grupi i punës, </w:t>
      </w:r>
    </w:p>
    <w:p w:rsidR="0005557B" w:rsidRPr="00B25B0A" w:rsidRDefault="0005557B" w:rsidP="0005557B">
      <w:pPr>
        <w:pStyle w:val="Paragrafi"/>
        <w:rPr>
          <w:spacing w:val="-4"/>
          <w:lang w:val="sq-AL"/>
        </w:rPr>
      </w:pPr>
      <w:r w:rsidRPr="00B25B0A">
        <w:rPr>
          <w:spacing w:val="-4"/>
          <w:lang w:val="sq-AL"/>
        </w:rPr>
        <w:t>Konstatoi se:</w:t>
      </w:r>
    </w:p>
    <w:p w:rsidR="0005557B" w:rsidRPr="00B25B0A" w:rsidRDefault="0005557B" w:rsidP="0005557B">
      <w:pPr>
        <w:pStyle w:val="Paragrafi"/>
        <w:rPr>
          <w:spacing w:val="-4"/>
          <w:lang w:val="sq-AL"/>
        </w:rPr>
      </w:pPr>
      <w:r w:rsidRPr="00B25B0A">
        <w:rPr>
          <w:spacing w:val="-4"/>
          <w:lang w:val="sq-AL"/>
        </w:rPr>
        <w:t>Nga studimi i materialeve të paraqitura nga OSHEE sh.a. ka mangësi dhe plotësime që duhet të bëhen në mënyrë që grupit të punës së ngritur me urdhrin e kryetarit të ERE-s nr. 74 datë 10.10.2014, t’i mundësohet një gjykim i drejtë për propozimin e miratimit të planit të investimeve. Për këtë arsye OSHEE sh.a.-së i janë bërë me dij</w:t>
      </w:r>
      <w:r>
        <w:rPr>
          <w:spacing w:val="-4"/>
          <w:lang w:val="sq-AL"/>
        </w:rPr>
        <w:t>e</w:t>
      </w:r>
      <w:r w:rsidRPr="00B25B0A">
        <w:rPr>
          <w:spacing w:val="-4"/>
          <w:lang w:val="sq-AL"/>
        </w:rPr>
        <w:t xml:space="preserve"> kërkesat</w:t>
      </w:r>
      <w:r>
        <w:rPr>
          <w:spacing w:val="-4"/>
          <w:lang w:val="sq-AL"/>
        </w:rPr>
        <w:t xml:space="preserve"> </w:t>
      </w:r>
      <w:r w:rsidRPr="00B25B0A">
        <w:rPr>
          <w:spacing w:val="-4"/>
          <w:lang w:val="sq-AL"/>
        </w:rPr>
        <w:t>e ERE-s për përmirësimin e dokumen</w:t>
      </w:r>
      <w:r>
        <w:rPr>
          <w:spacing w:val="-4"/>
          <w:lang w:val="sq-AL"/>
        </w:rPr>
        <w:t>-</w:t>
      </w:r>
      <w:r w:rsidRPr="00B25B0A">
        <w:rPr>
          <w:spacing w:val="-4"/>
          <w:lang w:val="sq-AL"/>
        </w:rPr>
        <w:t>tacionit të aplikimit si më poshtë:</w:t>
      </w:r>
    </w:p>
    <w:p w:rsidR="0005557B" w:rsidRPr="00B25B0A" w:rsidRDefault="0005557B" w:rsidP="0005557B">
      <w:pPr>
        <w:pStyle w:val="Paragrafi"/>
        <w:rPr>
          <w:spacing w:val="-4"/>
          <w:lang w:val="sq-AL"/>
        </w:rPr>
      </w:pPr>
      <w:r w:rsidRPr="00B25B0A">
        <w:rPr>
          <w:spacing w:val="-4"/>
          <w:lang w:val="sq-AL"/>
        </w:rPr>
        <w:t>- Në zbatim të nenit 7 paragrafi 3, kërkesa për miratim të planit të investimeve duhet të shoqërohet me një raport të zbatimit të planit paraardhës</w:t>
      </w:r>
      <w:r>
        <w:rPr>
          <w:spacing w:val="-4"/>
          <w:lang w:val="sq-AL"/>
        </w:rPr>
        <w:t>,</w:t>
      </w:r>
      <w:r w:rsidRPr="00B25B0A">
        <w:rPr>
          <w:spacing w:val="-4"/>
          <w:lang w:val="sq-AL"/>
        </w:rPr>
        <w:t xml:space="preserve"> ku tregohet ecuria e investimeve të planifikuara dhe shpjegime rreth çdo ndryshimi.</w:t>
      </w:r>
    </w:p>
    <w:p w:rsidR="0005557B" w:rsidRPr="00B25B0A" w:rsidRDefault="0005557B" w:rsidP="0005557B">
      <w:pPr>
        <w:pStyle w:val="Paragrafi"/>
        <w:rPr>
          <w:spacing w:val="-4"/>
          <w:lang w:val="sq-AL"/>
        </w:rPr>
      </w:pPr>
      <w:r w:rsidRPr="00B25B0A">
        <w:rPr>
          <w:spacing w:val="-4"/>
          <w:lang w:val="sq-AL"/>
        </w:rPr>
        <w:t>- Viti 2014 është viti i fundit i periudhës së tretë rregullatore, e për këtë arsye është e nevojshme që të paraqitet një</w:t>
      </w:r>
      <w:r>
        <w:rPr>
          <w:spacing w:val="-4"/>
          <w:lang w:val="sq-AL"/>
        </w:rPr>
        <w:t xml:space="preserve"> raport </w:t>
      </w:r>
      <w:r w:rsidRPr="00B25B0A">
        <w:rPr>
          <w:spacing w:val="-4"/>
          <w:lang w:val="sq-AL"/>
        </w:rPr>
        <w:t>i detajuar lidhur me planifikim/realizimin për periudhën 2012-2014. Duhet të paraqiten investimet e planifi</w:t>
      </w:r>
      <w:r>
        <w:rPr>
          <w:spacing w:val="-4"/>
          <w:lang w:val="sq-AL"/>
        </w:rPr>
        <w:t>-</w:t>
      </w:r>
      <w:r w:rsidRPr="00B25B0A">
        <w:rPr>
          <w:spacing w:val="-4"/>
          <w:lang w:val="sq-AL"/>
        </w:rPr>
        <w:t>kuara/realizuara të vitit dhe do të shoqërohen me një shpjegues lidhur me investimet e parashikuara por që nuk janë realizuar dhe shpjegime për investimet e paparashikuara në planin e miratuar por të realizuara.</w:t>
      </w:r>
    </w:p>
    <w:p w:rsidR="0005557B" w:rsidRPr="00B25B0A" w:rsidRDefault="0005557B" w:rsidP="0005557B">
      <w:pPr>
        <w:pStyle w:val="Paragrafi"/>
        <w:rPr>
          <w:spacing w:val="-4"/>
          <w:lang w:val="sq-AL"/>
        </w:rPr>
      </w:pPr>
      <w:r w:rsidRPr="00B25B0A">
        <w:rPr>
          <w:spacing w:val="-4"/>
          <w:lang w:val="sq-AL"/>
        </w:rPr>
        <w:t xml:space="preserve">- Plani i investimeve për vitin 2015 duhet të shoqërohet gjithashtu edhe me shpjegime e të dhëna të mjaftueshme lidhur me investimet afatgjata që planifikohen.    </w:t>
      </w:r>
    </w:p>
    <w:p w:rsidR="0005557B" w:rsidRPr="00B25B0A" w:rsidRDefault="0005557B" w:rsidP="0005557B">
      <w:pPr>
        <w:pStyle w:val="Paragrafi"/>
        <w:rPr>
          <w:spacing w:val="-4"/>
          <w:lang w:val="sq-AL"/>
        </w:rPr>
      </w:pPr>
      <w:r w:rsidRPr="00B25B0A">
        <w:rPr>
          <w:spacing w:val="-4"/>
          <w:lang w:val="sq-AL"/>
        </w:rPr>
        <w:t>- Natyrisht kërkohet që të dokumentohet miratimi i planit të investimeve 2015 nga këshillat mbikëqyrës përkatës.</w:t>
      </w:r>
    </w:p>
    <w:p w:rsidR="0005557B" w:rsidRPr="00B25B0A" w:rsidRDefault="0005557B" w:rsidP="0005557B">
      <w:pPr>
        <w:pStyle w:val="Paragrafi"/>
        <w:rPr>
          <w:spacing w:val="-4"/>
          <w:lang w:val="sq-AL"/>
        </w:rPr>
      </w:pPr>
      <w:r w:rsidRPr="00B25B0A">
        <w:rPr>
          <w:spacing w:val="-4"/>
          <w:lang w:val="sq-AL"/>
        </w:rPr>
        <w:t>Për gjithë sa më sipër, Bordi i Komisionerëve</w:t>
      </w:r>
    </w:p>
    <w:p w:rsidR="0005557B" w:rsidRPr="00B25B0A" w:rsidRDefault="0005557B" w:rsidP="0005557B">
      <w:pPr>
        <w:pStyle w:val="Hapesira7"/>
        <w:rPr>
          <w:spacing w:val="-4"/>
        </w:rPr>
      </w:pPr>
    </w:p>
    <w:p w:rsidR="0005557B" w:rsidRPr="00B25B0A" w:rsidRDefault="0005557B" w:rsidP="0005557B">
      <w:pPr>
        <w:pStyle w:val="Vendosi"/>
        <w:rPr>
          <w:spacing w:val="-4"/>
          <w:lang w:val="sq-AL"/>
        </w:rPr>
      </w:pPr>
      <w:r w:rsidRPr="00B25B0A">
        <w:rPr>
          <w:spacing w:val="-4"/>
          <w:lang w:val="sq-AL"/>
        </w:rPr>
        <w:t>Vendosi:</w:t>
      </w:r>
    </w:p>
    <w:p w:rsidR="0005557B" w:rsidRPr="00B25B0A" w:rsidRDefault="0005557B" w:rsidP="0005557B">
      <w:pPr>
        <w:pStyle w:val="Hapesira7"/>
        <w:rPr>
          <w:spacing w:val="-4"/>
        </w:rPr>
      </w:pPr>
    </w:p>
    <w:p w:rsidR="0005557B" w:rsidRPr="00B25B0A" w:rsidRDefault="0005557B" w:rsidP="0005557B">
      <w:pPr>
        <w:pStyle w:val="Paragrafi"/>
        <w:rPr>
          <w:spacing w:val="-4"/>
          <w:lang w:val="sq-AL"/>
        </w:rPr>
      </w:pPr>
      <w:r w:rsidRPr="00B25B0A">
        <w:rPr>
          <w:spacing w:val="-4"/>
          <w:lang w:val="sq-AL"/>
        </w:rPr>
        <w:t>1. Të miratojë fillimin e procedurave për shqyrtimin e kërkesës për miratimin e planit të investimeve 2015 për OSHEE sh.a.</w:t>
      </w:r>
    </w:p>
    <w:p w:rsidR="0005557B" w:rsidRPr="00B25B0A" w:rsidRDefault="0005557B" w:rsidP="0005557B">
      <w:pPr>
        <w:pStyle w:val="Paragrafi"/>
        <w:rPr>
          <w:spacing w:val="-4"/>
          <w:lang w:val="sq-AL"/>
        </w:rPr>
      </w:pPr>
      <w:r w:rsidRPr="00B25B0A">
        <w:rPr>
          <w:spacing w:val="-4"/>
          <w:lang w:val="sq-AL"/>
        </w:rPr>
        <w:t>2. Ngarkohet Drejtoria Juridike dhe e Mbrojtjes së Konsumatorit për njoftimin e OSHEE sh.a.</w:t>
      </w:r>
    </w:p>
    <w:p w:rsidR="0005557B" w:rsidRPr="00B25B0A" w:rsidRDefault="0005557B" w:rsidP="0005557B">
      <w:pPr>
        <w:pStyle w:val="Paragrafi"/>
        <w:rPr>
          <w:spacing w:val="-4"/>
          <w:lang w:val="sq-AL"/>
        </w:rPr>
      </w:pPr>
      <w:r w:rsidRPr="00B25B0A">
        <w:rPr>
          <w:spacing w:val="-4"/>
          <w:lang w:val="sq-AL"/>
        </w:rPr>
        <w:t>Ky vendim hyn në fuqi menjëherë.</w:t>
      </w:r>
    </w:p>
    <w:p w:rsidR="0005557B" w:rsidRPr="00B25B0A" w:rsidRDefault="0005557B" w:rsidP="0005557B">
      <w:pPr>
        <w:pStyle w:val="Paragrafi"/>
        <w:rPr>
          <w:spacing w:val="-4"/>
          <w:lang w:val="sq-AL"/>
        </w:rPr>
      </w:pPr>
      <w:r w:rsidRPr="00B25B0A">
        <w:rPr>
          <w:spacing w:val="-4"/>
          <w:lang w:val="sq-AL"/>
        </w:rPr>
        <w:t>Ky vendim botohet në Fletoren Zyrtare.</w:t>
      </w:r>
    </w:p>
    <w:p w:rsidR="0005557B" w:rsidRPr="00B25B0A" w:rsidRDefault="0005557B" w:rsidP="0005557B">
      <w:pPr>
        <w:pStyle w:val="Paragrafi"/>
        <w:rPr>
          <w:spacing w:val="-4"/>
          <w:lang w:val="sq-AL"/>
        </w:rPr>
      </w:pPr>
    </w:p>
    <w:p w:rsidR="0005557B" w:rsidRPr="00B25B0A" w:rsidRDefault="0005557B" w:rsidP="0005557B">
      <w:pPr>
        <w:pStyle w:val="Autoriteti"/>
        <w:rPr>
          <w:spacing w:val="-4"/>
          <w:lang w:val="sq-AL"/>
        </w:rPr>
      </w:pPr>
      <w:r w:rsidRPr="00B25B0A">
        <w:rPr>
          <w:spacing w:val="-4"/>
          <w:lang w:val="sq-AL"/>
        </w:rPr>
        <w:t>KRYETARI</w:t>
      </w:r>
    </w:p>
    <w:p w:rsidR="0005557B" w:rsidRPr="00B25B0A" w:rsidRDefault="0005557B" w:rsidP="0005557B">
      <w:pPr>
        <w:pStyle w:val="AutoritetiEmer"/>
        <w:rPr>
          <w:spacing w:val="-4"/>
          <w:lang w:val="sq-AL"/>
        </w:rPr>
      </w:pPr>
      <w:r w:rsidRPr="00B25B0A">
        <w:rPr>
          <w:spacing w:val="-4"/>
          <w:lang w:val="sq-AL"/>
        </w:rPr>
        <w:t>Petrit Ahmeti</w:t>
      </w:r>
    </w:p>
    <w:p w:rsidR="00FD57DC" w:rsidRDefault="0005557B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grammar="clean"/>
  <w:defaultTabStop w:val="720"/>
  <w:characterSpacingControl w:val="doNotCompress"/>
  <w:compat/>
  <w:rsids>
    <w:rsidRoot w:val="0005557B"/>
    <w:rsid w:val="0005557B"/>
    <w:rsid w:val="002E7553"/>
    <w:rsid w:val="00912120"/>
    <w:rsid w:val="009C16CE"/>
    <w:rsid w:val="00A3508F"/>
    <w:rsid w:val="00F535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05557B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05557B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05557B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05557B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05557B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05557B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05557B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05557B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05557B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05557B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05557B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05557B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05557B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05557B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356</Words>
  <Characters>2030</Characters>
  <Application>Microsoft Office Word</Application>
  <DocSecurity>0</DocSecurity>
  <Lines>16</Lines>
  <Paragraphs>4</Paragraphs>
  <ScaleCrop>false</ScaleCrop>
  <Company>Grizli777</Company>
  <LinksUpToDate>false</LinksUpToDate>
  <CharactersWithSpaces>2382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2014-12-17T15:08:00Z</dcterms:created>
  <dcterms:modified xsi:type="dcterms:W3CDTF">2014-12-17T15:08:00Z</dcterms:modified>
</cp:coreProperties>
</file>