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73DB" w:rsidRPr="00DE431B" w:rsidRDefault="006573DB" w:rsidP="006573DB">
      <w:pPr>
        <w:pStyle w:val="Akti"/>
        <w:rPr>
          <w:lang w:val="sq-AL"/>
        </w:rPr>
      </w:pPr>
      <w:r w:rsidRPr="00DE431B">
        <w:rPr>
          <w:lang w:val="sq-AL"/>
        </w:rPr>
        <w:t>VENDIM</w:t>
      </w:r>
    </w:p>
    <w:p w:rsidR="006573DB" w:rsidRPr="00DE431B" w:rsidRDefault="006573DB" w:rsidP="006573DB">
      <w:pPr>
        <w:pStyle w:val="NumriData"/>
        <w:rPr>
          <w:lang w:val="sq-AL"/>
        </w:rPr>
      </w:pPr>
      <w:r w:rsidRPr="00DE431B">
        <w:rPr>
          <w:lang w:val="sq-AL"/>
        </w:rPr>
        <w:t>Nr.132, datë 24.12.2014</w:t>
      </w:r>
    </w:p>
    <w:p w:rsidR="006573DB" w:rsidRPr="00DE431B" w:rsidRDefault="006573DB" w:rsidP="006573DB">
      <w:pPr>
        <w:pStyle w:val="Hapesira7"/>
        <w:rPr>
          <w:lang w:val="sq-AL"/>
        </w:rPr>
      </w:pPr>
    </w:p>
    <w:p w:rsidR="006573DB" w:rsidRPr="00DE431B" w:rsidRDefault="006573DB" w:rsidP="006573DB">
      <w:pPr>
        <w:pStyle w:val="Titulli"/>
        <w:rPr>
          <w:lang w:val="sq-AL"/>
        </w:rPr>
      </w:pPr>
      <w:r w:rsidRPr="00DE431B">
        <w:rPr>
          <w:lang w:val="sq-AL"/>
        </w:rPr>
        <w:t xml:space="preserve">PËRFILLIMIN E </w:t>
      </w:r>
      <w:r>
        <w:rPr>
          <w:lang w:val="sq-AL"/>
        </w:rPr>
        <w:t>PROC</w:t>
      </w:r>
      <w:r w:rsidRPr="00DE431B">
        <w:rPr>
          <w:lang w:val="sq-AL"/>
        </w:rPr>
        <w:t xml:space="preserve">EDURAVE PËR </w:t>
      </w:r>
      <w:r>
        <w:rPr>
          <w:lang w:val="sq-AL"/>
        </w:rPr>
        <w:t>LICENCIMIN E SHOQËRISË “</w:t>
      </w:r>
      <w:r w:rsidRPr="00DE431B">
        <w:rPr>
          <w:lang w:val="sq-AL"/>
        </w:rPr>
        <w:t>ANIO OIL&amp; GAS</w:t>
      </w:r>
      <w:r>
        <w:rPr>
          <w:lang w:val="sq-AL"/>
        </w:rPr>
        <w:t>” SH</w:t>
      </w:r>
      <w:r w:rsidRPr="00DE431B">
        <w:rPr>
          <w:lang w:val="sq-AL"/>
        </w:rPr>
        <w:t>A NË AKTIVITETIN E TREGTIMIT TË GAZIT NATYROR</w:t>
      </w:r>
    </w:p>
    <w:p w:rsidR="006573DB" w:rsidRPr="00DE431B" w:rsidRDefault="006573DB" w:rsidP="006573DB">
      <w:pPr>
        <w:pStyle w:val="Hapesira7"/>
        <w:rPr>
          <w:lang w:val="sq-AL"/>
        </w:rPr>
      </w:pPr>
    </w:p>
    <w:p w:rsidR="006573DB" w:rsidRPr="00DE431B" w:rsidRDefault="006573DB" w:rsidP="006573DB">
      <w:pPr>
        <w:pStyle w:val="Paragrafi"/>
        <w:rPr>
          <w:lang w:val="sq-AL"/>
        </w:rPr>
      </w:pPr>
      <w:r w:rsidRPr="00DE431B">
        <w:rPr>
          <w:lang w:val="sq-AL"/>
        </w:rPr>
        <w:t>Në mbështetje të ligjit nr. 9946,</w:t>
      </w:r>
      <w:r>
        <w:rPr>
          <w:lang w:val="sq-AL"/>
        </w:rPr>
        <w:t>datë 30.</w:t>
      </w:r>
      <w:r w:rsidRPr="00DE431B">
        <w:rPr>
          <w:lang w:val="sq-AL"/>
        </w:rPr>
        <w:t>6.2008 “Për sektorin e gazit natyror”, neni 14, pika 1, germa “ç”, si dhe neni 4, pika 1, germa “ç”; neni 8, neni 9</w:t>
      </w:r>
      <w:r>
        <w:rPr>
          <w:lang w:val="sq-AL"/>
        </w:rPr>
        <w:t>,</w:t>
      </w:r>
      <w:r w:rsidRPr="00DE431B">
        <w:rPr>
          <w:lang w:val="sq-AL"/>
        </w:rPr>
        <w:t xml:space="preserve"> pika 1, germa</w:t>
      </w:r>
      <w:r>
        <w:rPr>
          <w:lang w:val="sq-AL"/>
        </w:rPr>
        <w:t>t</w:t>
      </w:r>
      <w:r w:rsidRPr="00DE431B">
        <w:rPr>
          <w:lang w:val="sq-AL"/>
        </w:rPr>
        <w:t xml:space="preserve"> “a”, “b”, “c”, “d”; pika 2,germa “a” dhe nenin 10, t</w:t>
      </w:r>
      <w:r>
        <w:rPr>
          <w:lang w:val="sq-AL"/>
        </w:rPr>
        <w:t>ë</w:t>
      </w:r>
      <w:r w:rsidRPr="00DE431B">
        <w:rPr>
          <w:lang w:val="sq-AL"/>
        </w:rPr>
        <w:t xml:space="preserve"> “Rregullave dhe procedurave për </w:t>
      </w:r>
      <w:r>
        <w:rPr>
          <w:lang w:val="sq-AL"/>
        </w:rPr>
        <w:t>licenc</w:t>
      </w:r>
      <w:r w:rsidRPr="00DE431B">
        <w:rPr>
          <w:lang w:val="sq-AL"/>
        </w:rPr>
        <w:t xml:space="preserve">imin, ndryshimin, transferimin e pjesshëm ose të plotë, heqjen dhe rinovimin e </w:t>
      </w:r>
      <w:r>
        <w:rPr>
          <w:lang w:val="sq-AL"/>
        </w:rPr>
        <w:t>licenc</w:t>
      </w:r>
      <w:r w:rsidRPr="00DE431B">
        <w:rPr>
          <w:lang w:val="sq-AL"/>
        </w:rPr>
        <w:t>ave në sektorin e gazit natyror</w:t>
      </w:r>
      <w:r>
        <w:rPr>
          <w:lang w:val="sq-AL"/>
        </w:rPr>
        <w:t>”,</w:t>
      </w:r>
      <w:r w:rsidRPr="00DE431B">
        <w:rPr>
          <w:lang w:val="sq-AL"/>
        </w:rPr>
        <w:t xml:space="preserve"> miratuar me </w:t>
      </w:r>
      <w:r>
        <w:rPr>
          <w:lang w:val="sq-AL"/>
        </w:rPr>
        <w:t>v</w:t>
      </w:r>
      <w:r w:rsidRPr="00DE431B">
        <w:rPr>
          <w:lang w:val="sq-AL"/>
        </w:rPr>
        <w:t>endimin</w:t>
      </w:r>
      <w:r>
        <w:rPr>
          <w:lang w:val="sq-AL"/>
        </w:rPr>
        <w:t xml:space="preserve"> e Bordit të Komisionerëve nr. </w:t>
      </w:r>
      <w:r w:rsidRPr="00DE431B">
        <w:rPr>
          <w:lang w:val="sq-AL"/>
        </w:rPr>
        <w:t>9, dat</w:t>
      </w:r>
      <w:r>
        <w:rPr>
          <w:lang w:val="sq-AL"/>
        </w:rPr>
        <w:t>ë 11.2.2011</w:t>
      </w:r>
      <w:r w:rsidRPr="00DE431B">
        <w:rPr>
          <w:lang w:val="sq-AL"/>
        </w:rPr>
        <w:t>, BordiiKomisionerëve</w:t>
      </w:r>
      <w:r>
        <w:rPr>
          <w:lang w:val="sq-AL"/>
        </w:rPr>
        <w:t>i</w:t>
      </w:r>
      <w:r w:rsidRPr="00DE431B">
        <w:rPr>
          <w:lang w:val="sq-AL"/>
        </w:rPr>
        <w:t xml:space="preserve">EntitRregullatortë Energjisë </w:t>
      </w:r>
      <w:r>
        <w:rPr>
          <w:lang w:val="sq-AL"/>
        </w:rPr>
        <w:t>(ERE)</w:t>
      </w:r>
      <w:r w:rsidRPr="00DE431B">
        <w:rPr>
          <w:lang w:val="sq-AL"/>
        </w:rPr>
        <w:t>, në mbledhjen e tij të datës</w:t>
      </w:r>
      <w:r>
        <w:rPr>
          <w:lang w:val="sq-AL"/>
        </w:rPr>
        <w:t>24.12.2014</w:t>
      </w:r>
      <w:r w:rsidRPr="00DE431B">
        <w:rPr>
          <w:lang w:val="sq-AL"/>
        </w:rPr>
        <w:t xml:space="preserve">, </w:t>
      </w:r>
      <w:r>
        <w:rPr>
          <w:lang w:val="sq-AL"/>
        </w:rPr>
        <w:t>pasi</w:t>
      </w:r>
      <w:r w:rsidRPr="00DE431B">
        <w:rPr>
          <w:lang w:val="sq-AL"/>
        </w:rPr>
        <w:t>shqyrtoi aplikimin e paraqitur nga shoqëria “Anio Oil &amp; Gassh.a</w:t>
      </w:r>
      <w:r>
        <w:rPr>
          <w:lang w:val="sq-AL"/>
        </w:rPr>
        <w:t>.</w:t>
      </w:r>
      <w:r w:rsidRPr="00DE431B">
        <w:rPr>
          <w:lang w:val="sq-AL"/>
        </w:rPr>
        <w:t xml:space="preserve">”,si dhe relacionin e Drejtorisë së </w:t>
      </w:r>
      <w:r>
        <w:rPr>
          <w:lang w:val="sq-AL"/>
        </w:rPr>
        <w:t>Licenc</w:t>
      </w:r>
      <w:r w:rsidRPr="00DE431B">
        <w:rPr>
          <w:lang w:val="sq-AL"/>
        </w:rPr>
        <w:t xml:space="preserve">imit dhe Monitorimittë Tregut dhe DrejtorisëJuridike dhe Mbrojtjessë Konsumatorit për </w:t>
      </w:r>
      <w:r>
        <w:rPr>
          <w:lang w:val="sq-AL"/>
        </w:rPr>
        <w:t>licenc</w:t>
      </w:r>
      <w:r w:rsidRPr="00DE431B">
        <w:rPr>
          <w:lang w:val="sq-AL"/>
        </w:rPr>
        <w:t>imin në aktivitetin e tregtimit t</w:t>
      </w:r>
      <w:r>
        <w:rPr>
          <w:lang w:val="sq-AL"/>
        </w:rPr>
        <w:t>ë</w:t>
      </w:r>
      <w:r w:rsidRPr="00DE431B">
        <w:rPr>
          <w:lang w:val="sq-AL"/>
        </w:rPr>
        <w:t xml:space="preserve"> gazit natyrort</w:t>
      </w:r>
      <w:r>
        <w:rPr>
          <w:lang w:val="sq-AL"/>
        </w:rPr>
        <w:t>ë</w:t>
      </w:r>
      <w:r w:rsidRPr="00DE431B">
        <w:rPr>
          <w:lang w:val="sq-AL"/>
        </w:rPr>
        <w:t xml:space="preserve"> kësaj shoqërie, </w:t>
      </w:r>
    </w:p>
    <w:p w:rsidR="006573DB" w:rsidRPr="00DE431B" w:rsidRDefault="006573DB" w:rsidP="006573DB">
      <w:pPr>
        <w:pStyle w:val="Paragrafi"/>
        <w:rPr>
          <w:lang w:val="sq-AL"/>
        </w:rPr>
      </w:pPr>
      <w:r>
        <w:rPr>
          <w:lang w:val="sq-AL"/>
        </w:rPr>
        <w:t>k</w:t>
      </w:r>
      <w:r w:rsidRPr="00DE431B">
        <w:rPr>
          <w:lang w:val="sq-AL"/>
        </w:rPr>
        <w:t>onstatoi se:</w:t>
      </w:r>
    </w:p>
    <w:p w:rsidR="006573DB" w:rsidRPr="00DE431B" w:rsidRDefault="006573DB" w:rsidP="006573DB">
      <w:pPr>
        <w:pStyle w:val="Paragrafi"/>
        <w:rPr>
          <w:lang w:val="sq-AL"/>
        </w:rPr>
      </w:pPr>
      <w:r w:rsidRPr="00DE431B">
        <w:rPr>
          <w:lang w:val="sq-AL"/>
        </w:rPr>
        <w:t>Aplikimi i shoqërisë “Anio Oil &amp; Gas sh.a</w:t>
      </w:r>
      <w:r>
        <w:rPr>
          <w:lang w:val="sq-AL"/>
        </w:rPr>
        <w:t>.</w:t>
      </w:r>
      <w:r w:rsidRPr="00DE431B">
        <w:rPr>
          <w:lang w:val="sq-AL"/>
        </w:rPr>
        <w:t xml:space="preserve">”, për </w:t>
      </w:r>
      <w:r>
        <w:rPr>
          <w:lang w:val="sq-AL"/>
        </w:rPr>
        <w:t>licenc</w:t>
      </w:r>
      <w:r w:rsidRPr="00DE431B">
        <w:rPr>
          <w:lang w:val="sq-AL"/>
        </w:rPr>
        <w:t>imin në aktivitetin e tregtimit të gazit natyror të kësaj shoqërie plotëson pjesërisht kërkesate parashikuarangaEREnënenin 9</w:t>
      </w:r>
      <w:r>
        <w:rPr>
          <w:lang w:val="sq-AL"/>
        </w:rPr>
        <w:t>,</w:t>
      </w:r>
      <w:r w:rsidRPr="00DE431B">
        <w:rPr>
          <w:lang w:val="sq-AL"/>
        </w:rPr>
        <w:t xml:space="preserve"> pika 1 dhe pika 2 e</w:t>
      </w:r>
      <w:r>
        <w:rPr>
          <w:lang w:val="sq-AL"/>
        </w:rPr>
        <w:t>r</w:t>
      </w:r>
      <w:r w:rsidRPr="00DE431B">
        <w:rPr>
          <w:lang w:val="sq-AL"/>
        </w:rPr>
        <w:t>regullores</w:t>
      </w:r>
      <w:r>
        <w:rPr>
          <w:lang w:val="sq-AL"/>
        </w:rPr>
        <w:t>“P</w:t>
      </w:r>
      <w:r w:rsidRPr="00DE431B">
        <w:rPr>
          <w:lang w:val="sq-AL"/>
        </w:rPr>
        <w:t xml:space="preserve">ërprocedurate </w:t>
      </w:r>
      <w:r>
        <w:rPr>
          <w:lang w:val="sq-AL"/>
        </w:rPr>
        <w:t>licenc</w:t>
      </w:r>
      <w:r w:rsidRPr="00DE431B">
        <w:rPr>
          <w:lang w:val="sq-AL"/>
        </w:rPr>
        <w:t xml:space="preserve">imit,modifikimit, transferimit të plotë/të pjesshëm dhe të rinovimit të </w:t>
      </w:r>
      <w:r>
        <w:rPr>
          <w:lang w:val="sq-AL"/>
        </w:rPr>
        <w:t>licenc</w:t>
      </w:r>
      <w:r w:rsidRPr="00DE431B">
        <w:rPr>
          <w:lang w:val="sq-AL"/>
        </w:rPr>
        <w:t>ave</w:t>
      </w:r>
      <w:r>
        <w:rPr>
          <w:lang w:val="sq-AL"/>
        </w:rPr>
        <w:t>”</w:t>
      </w:r>
      <w:r w:rsidRPr="00DE431B">
        <w:rPr>
          <w:lang w:val="sq-AL"/>
        </w:rPr>
        <w:t>, në sektorin e gazit natyror</w:t>
      </w:r>
      <w:r>
        <w:rPr>
          <w:lang w:val="sq-AL"/>
        </w:rPr>
        <w:t>,</w:t>
      </w:r>
      <w:r w:rsidRPr="00DE431B">
        <w:rPr>
          <w:lang w:val="sq-AL"/>
        </w:rPr>
        <w:t xml:space="preserve"> miratuar me </w:t>
      </w:r>
      <w:r>
        <w:rPr>
          <w:lang w:val="sq-AL"/>
        </w:rPr>
        <w:t>v</w:t>
      </w:r>
      <w:r w:rsidRPr="00DE431B">
        <w:rPr>
          <w:lang w:val="sq-AL"/>
        </w:rPr>
        <w:t>endimin</w:t>
      </w:r>
      <w:r>
        <w:rPr>
          <w:lang w:val="sq-AL"/>
        </w:rPr>
        <w:t xml:space="preserve"> e Bordit të Komisionerëve nr. </w:t>
      </w:r>
      <w:r w:rsidRPr="00DE431B">
        <w:rPr>
          <w:lang w:val="sq-AL"/>
        </w:rPr>
        <w:t>9, dat</w:t>
      </w:r>
      <w:r>
        <w:rPr>
          <w:lang w:val="sq-AL"/>
        </w:rPr>
        <w:t>ë 11.2.</w:t>
      </w:r>
      <w:r w:rsidRPr="00DE431B">
        <w:rPr>
          <w:lang w:val="sq-AL"/>
        </w:rPr>
        <w:t>2011</w:t>
      </w:r>
      <w:r>
        <w:rPr>
          <w:lang w:val="sq-AL"/>
        </w:rPr>
        <w:t>.</w:t>
      </w:r>
    </w:p>
    <w:p w:rsidR="006573DB" w:rsidRPr="00DE431B" w:rsidRDefault="006573DB" w:rsidP="006573DB">
      <w:pPr>
        <w:pStyle w:val="Paragrafi"/>
        <w:rPr>
          <w:lang w:val="sq-AL"/>
        </w:rPr>
      </w:pPr>
      <w:r w:rsidRPr="00DE431B">
        <w:rPr>
          <w:lang w:val="sq-AL"/>
        </w:rPr>
        <w:t>Për gjithë sa më sipër, Bordi i Komisionerëve të ERE-s</w:t>
      </w:r>
    </w:p>
    <w:p w:rsidR="006573DB" w:rsidRPr="00DE431B" w:rsidRDefault="006573DB" w:rsidP="006573DB">
      <w:pPr>
        <w:pStyle w:val="Vendosi"/>
        <w:rPr>
          <w:lang w:val="sq-AL"/>
        </w:rPr>
      </w:pPr>
      <w:r w:rsidRPr="00DE431B">
        <w:rPr>
          <w:lang w:val="sq-AL"/>
        </w:rPr>
        <w:t xml:space="preserve">Vendosi: </w:t>
      </w:r>
    </w:p>
    <w:p w:rsidR="006573DB" w:rsidRPr="00DE431B" w:rsidRDefault="006573DB" w:rsidP="006573DB">
      <w:pPr>
        <w:pStyle w:val="Hapesira7"/>
        <w:rPr>
          <w:lang w:val="sq-AL"/>
        </w:rPr>
      </w:pPr>
    </w:p>
    <w:p w:rsidR="006573DB" w:rsidRPr="00DE431B" w:rsidRDefault="006573DB" w:rsidP="006573DB">
      <w:pPr>
        <w:pStyle w:val="Paragrafi"/>
        <w:rPr>
          <w:lang w:val="sq-AL"/>
        </w:rPr>
      </w:pPr>
      <w:r w:rsidRPr="00DE431B">
        <w:rPr>
          <w:lang w:val="sq-AL"/>
        </w:rPr>
        <w:t>1. Të fillojë procedurat për shqyrtimin e aplikimit të shoqërisë“Anio Oil &amp; Gas</w:t>
      </w:r>
      <w:r>
        <w:rPr>
          <w:lang w:val="sq-AL"/>
        </w:rPr>
        <w:t>”</w:t>
      </w:r>
      <w:r w:rsidRPr="00DE431B">
        <w:rPr>
          <w:lang w:val="sq-AL"/>
        </w:rPr>
        <w:t xml:space="preserve"> sh.a.</w:t>
      </w:r>
      <w:r>
        <w:rPr>
          <w:lang w:val="sq-AL"/>
        </w:rPr>
        <w:t xml:space="preserve">, </w:t>
      </w:r>
      <w:r w:rsidRPr="00DE431B">
        <w:rPr>
          <w:lang w:val="sq-AL"/>
        </w:rPr>
        <w:t>në aktivitetin e tregtimit t</w:t>
      </w:r>
      <w:r>
        <w:rPr>
          <w:lang w:val="sq-AL"/>
        </w:rPr>
        <w:t>ë</w:t>
      </w:r>
      <w:r w:rsidRPr="00DE431B">
        <w:rPr>
          <w:lang w:val="sq-AL"/>
        </w:rPr>
        <w:t xml:space="preserve"> gazit natyror.</w:t>
      </w:r>
    </w:p>
    <w:p w:rsidR="006573DB" w:rsidRPr="00DE431B" w:rsidRDefault="006573DB" w:rsidP="006573DB">
      <w:pPr>
        <w:pStyle w:val="Paragrafi"/>
        <w:rPr>
          <w:lang w:val="sq-AL"/>
        </w:rPr>
      </w:pPr>
      <w:r w:rsidRPr="00DE431B">
        <w:rPr>
          <w:lang w:val="sq-AL"/>
        </w:rPr>
        <w:t xml:space="preserve">2.Ngarkohet Drejtoria e </w:t>
      </w:r>
      <w:r>
        <w:rPr>
          <w:lang w:val="sq-AL"/>
        </w:rPr>
        <w:t>Licenc</w:t>
      </w:r>
      <w:r w:rsidRPr="00DE431B">
        <w:rPr>
          <w:lang w:val="sq-AL"/>
        </w:rPr>
        <w:t>imit dhe</w:t>
      </w:r>
      <w:r>
        <w:rPr>
          <w:lang w:val="sq-AL"/>
        </w:rPr>
        <w:t xml:space="preserve"> e</w:t>
      </w:r>
      <w:r w:rsidRPr="00DE431B">
        <w:rPr>
          <w:lang w:val="sq-AL"/>
        </w:rPr>
        <w:t xml:space="preserve"> Monitorimit të Tregut të njoftojë aplikuesin për vendimin e Bordit të Komisionerëvetë ERE-s.</w:t>
      </w:r>
    </w:p>
    <w:p w:rsidR="006573DB" w:rsidRPr="00DE431B" w:rsidRDefault="006573DB" w:rsidP="006573DB">
      <w:pPr>
        <w:pStyle w:val="Paragrafi"/>
        <w:rPr>
          <w:lang w:val="sq-AL"/>
        </w:rPr>
      </w:pPr>
      <w:r w:rsidRPr="00DE431B">
        <w:rPr>
          <w:lang w:val="sq-AL"/>
        </w:rPr>
        <w:t xml:space="preserve">Ky vendim hyn në fuqi menjëherë. </w:t>
      </w:r>
    </w:p>
    <w:p w:rsidR="006573DB" w:rsidRPr="00DE431B" w:rsidRDefault="006573DB" w:rsidP="006573DB">
      <w:pPr>
        <w:pStyle w:val="Paragrafi"/>
        <w:rPr>
          <w:lang w:val="sq-AL"/>
        </w:rPr>
      </w:pPr>
      <w:r w:rsidRPr="00DE431B">
        <w:rPr>
          <w:lang w:val="sq-AL"/>
        </w:rPr>
        <w:t>Ky vendim botohet në Fletoren Zyrtare.</w:t>
      </w:r>
    </w:p>
    <w:p w:rsidR="006573DB" w:rsidRPr="00DE431B" w:rsidRDefault="006573DB" w:rsidP="006573DB">
      <w:pPr>
        <w:pStyle w:val="Hapesira7"/>
        <w:rPr>
          <w:lang w:val="sq-AL"/>
        </w:rPr>
      </w:pPr>
    </w:p>
    <w:p w:rsidR="006573DB" w:rsidRPr="00DE431B" w:rsidRDefault="006573DB" w:rsidP="006573DB">
      <w:pPr>
        <w:pStyle w:val="Autoriteti"/>
        <w:rPr>
          <w:lang w:val="sq-AL"/>
        </w:rPr>
      </w:pPr>
      <w:r w:rsidRPr="00DE431B">
        <w:rPr>
          <w:lang w:val="sq-AL"/>
        </w:rPr>
        <w:t>KRYETARI</w:t>
      </w:r>
    </w:p>
    <w:p w:rsidR="006573DB" w:rsidRPr="00DE431B" w:rsidRDefault="006573DB" w:rsidP="006573DB">
      <w:pPr>
        <w:pStyle w:val="AutoritetiEmer"/>
        <w:rPr>
          <w:lang w:val="sq-AL"/>
        </w:rPr>
      </w:pPr>
      <w:r w:rsidRPr="00DE431B">
        <w:rPr>
          <w:lang w:val="sq-AL"/>
        </w:rPr>
        <w:t>Petrit Ahmeti</w:t>
      </w:r>
    </w:p>
    <w:p w:rsidR="00FD57DC" w:rsidRDefault="006573DB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20"/>
  <w:characterSpacingControl w:val="doNotCompress"/>
  <w:compat/>
  <w:rsids>
    <w:rsidRoot w:val="006573DB"/>
    <w:rsid w:val="00147C74"/>
    <w:rsid w:val="002E7553"/>
    <w:rsid w:val="00332E0F"/>
    <w:rsid w:val="00455FC5"/>
    <w:rsid w:val="006573DB"/>
    <w:rsid w:val="007A33AA"/>
    <w:rsid w:val="00912120"/>
    <w:rsid w:val="00A3508F"/>
    <w:rsid w:val="00B441A3"/>
    <w:rsid w:val="00D27DAF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573D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6573D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573DB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6573D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573DB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6573DB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6573DB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6573DB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6573DB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573DB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6573DB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573DB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6573DB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6573DB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1557</Characters>
  <Application>Microsoft Office Word</Application>
  <DocSecurity>0</DocSecurity>
  <Lines>12</Lines>
  <Paragraphs>3</Paragraphs>
  <ScaleCrop>false</ScaleCrop>
  <Company>Grizli777</Company>
  <LinksUpToDate>false</LinksUpToDate>
  <CharactersWithSpaces>1827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2015-01-29T09:52:00Z</dcterms:created>
  <dcterms:modified xsi:type="dcterms:W3CDTF">2015-01-29T09:52:00Z</dcterms:modified>
</cp:coreProperties>
</file>