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4D8" w:rsidRPr="00FB04C7" w:rsidRDefault="002024D8" w:rsidP="002024D8">
      <w:pPr>
        <w:pStyle w:val="Akti"/>
        <w:rPr>
          <w:lang w:val="sq-AL"/>
        </w:rPr>
      </w:pPr>
      <w:r w:rsidRPr="00FB04C7">
        <w:rPr>
          <w:lang w:val="sq-AL"/>
        </w:rPr>
        <w:t>VENDIM</w:t>
      </w:r>
    </w:p>
    <w:p w:rsidR="002024D8" w:rsidRPr="00FB04C7" w:rsidRDefault="002024D8" w:rsidP="002024D8">
      <w:pPr>
        <w:pStyle w:val="NumriData"/>
        <w:rPr>
          <w:lang w:val="sq-AL"/>
        </w:rPr>
      </w:pPr>
      <w:r w:rsidRPr="00FB04C7">
        <w:rPr>
          <w:lang w:val="sq-AL"/>
        </w:rPr>
        <w:t>Nr.2, datë 2.2.2015</w:t>
      </w:r>
    </w:p>
    <w:p w:rsidR="002024D8" w:rsidRPr="00FB04C7" w:rsidRDefault="002024D8" w:rsidP="002024D8">
      <w:pPr>
        <w:pStyle w:val="Hapesira7"/>
        <w:rPr>
          <w:lang w:val="sq-AL"/>
        </w:rPr>
      </w:pPr>
    </w:p>
    <w:p w:rsidR="002024D8" w:rsidRPr="00FB04C7" w:rsidRDefault="002024D8" w:rsidP="002024D8">
      <w:pPr>
        <w:pStyle w:val="Titulli"/>
        <w:rPr>
          <w:lang w:val="sq-AL"/>
        </w:rPr>
      </w:pPr>
      <w:r w:rsidRPr="00FB04C7">
        <w:rPr>
          <w:lang w:val="sq-AL"/>
        </w:rPr>
        <w:t xml:space="preserve"> PËRLICENCIMIN E SHOQËRISË </w:t>
      </w:r>
      <w:r>
        <w:rPr>
          <w:lang w:val="sq-AL"/>
        </w:rPr>
        <w:t>“</w:t>
      </w:r>
      <w:r w:rsidRPr="00FB04C7">
        <w:rPr>
          <w:lang w:val="sq-AL"/>
        </w:rPr>
        <w:t>FATLUM</w:t>
      </w:r>
      <w:r>
        <w:rPr>
          <w:lang w:val="sq-AL"/>
        </w:rPr>
        <w:t>”</w:t>
      </w:r>
      <w:r w:rsidRPr="00FB04C7">
        <w:rPr>
          <w:lang w:val="sq-AL"/>
        </w:rPr>
        <w:t xml:space="preserve"> SHPK NË AKTIVITETIN E PRODHIMIT TË ENERGJISË ELEKTRIKE nga Hec </w:t>
      </w:r>
      <w:r>
        <w:rPr>
          <w:lang w:val="sq-AL"/>
        </w:rPr>
        <w:t>“</w:t>
      </w:r>
      <w:r w:rsidRPr="00FB04C7">
        <w:rPr>
          <w:lang w:val="sq-AL"/>
        </w:rPr>
        <w:t>Perrollaj</w:t>
      </w:r>
      <w:r>
        <w:rPr>
          <w:lang w:val="sq-AL"/>
        </w:rPr>
        <w:t>”</w:t>
      </w:r>
      <w:r w:rsidRPr="00FB04C7">
        <w:rPr>
          <w:lang w:val="sq-AL"/>
        </w:rPr>
        <w:t xml:space="preserve"> me fuqi të instaluar 0.5 MW</w:t>
      </w:r>
    </w:p>
    <w:p w:rsidR="002024D8" w:rsidRPr="00FB04C7" w:rsidRDefault="002024D8" w:rsidP="002024D8">
      <w:pPr>
        <w:pStyle w:val="Hapesira7"/>
        <w:rPr>
          <w:lang w:val="sq-AL"/>
        </w:rPr>
      </w:pPr>
    </w:p>
    <w:p w:rsidR="002024D8" w:rsidRPr="00FB04C7" w:rsidRDefault="002024D8" w:rsidP="002024D8">
      <w:pPr>
        <w:pStyle w:val="Paragrafi"/>
        <w:rPr>
          <w:lang w:val="sq-AL"/>
        </w:rPr>
      </w:pPr>
      <w:r w:rsidRPr="00FB04C7">
        <w:rPr>
          <w:lang w:val="sq-AL"/>
        </w:rPr>
        <w:t>Në mbështetje të neneve 8</w:t>
      </w:r>
      <w:r>
        <w:rPr>
          <w:lang w:val="sq-AL"/>
        </w:rPr>
        <w:t>,</w:t>
      </w:r>
      <w:r w:rsidRPr="00FB04C7">
        <w:rPr>
          <w:lang w:val="sq-AL"/>
        </w:rPr>
        <w:t xml:space="preserve"> pika 2</w:t>
      </w:r>
      <w:r>
        <w:rPr>
          <w:lang w:val="sq-AL"/>
        </w:rPr>
        <w:t>,germa“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>; 9 dhe 13</w:t>
      </w:r>
      <w:r>
        <w:rPr>
          <w:lang w:val="sq-AL"/>
        </w:rPr>
        <w:t>,</w:t>
      </w:r>
      <w:r w:rsidRPr="00FB04C7">
        <w:rPr>
          <w:lang w:val="sq-AL"/>
        </w:rPr>
        <w:t xml:space="preserve"> pikat 1, </w:t>
      </w:r>
      <w:r>
        <w:rPr>
          <w:lang w:val="sq-AL"/>
        </w:rPr>
        <w:t>germa“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>, të ligjit nr. 9072, da</w:t>
      </w:r>
      <w:r>
        <w:rPr>
          <w:lang w:val="sq-AL"/>
        </w:rPr>
        <w:t>të 22.</w:t>
      </w:r>
      <w:r w:rsidRPr="00FB04C7">
        <w:rPr>
          <w:lang w:val="sq-AL"/>
        </w:rPr>
        <w:t xml:space="preserve">5.2003, </w:t>
      </w:r>
      <w:r>
        <w:rPr>
          <w:lang w:val="sq-AL"/>
        </w:rPr>
        <w:t>“</w:t>
      </w:r>
      <w:r w:rsidRPr="00FB04C7">
        <w:rPr>
          <w:lang w:val="sq-AL"/>
        </w:rPr>
        <w:t>Për sektorin e energjisë elektrike</w:t>
      </w:r>
      <w:r>
        <w:rPr>
          <w:lang w:val="sq-AL"/>
        </w:rPr>
        <w:t>”</w:t>
      </w:r>
      <w:r w:rsidRPr="00FB04C7">
        <w:rPr>
          <w:lang w:val="sq-AL"/>
        </w:rPr>
        <w:t>, të ndryshuar, neneve 4</w:t>
      </w:r>
      <w:r>
        <w:rPr>
          <w:lang w:val="sq-AL"/>
        </w:rPr>
        <w:t>,</w:t>
      </w:r>
      <w:r w:rsidRPr="00FB04C7">
        <w:rPr>
          <w:lang w:val="sq-AL"/>
        </w:rPr>
        <w:t xml:space="preserve"> pika 1</w:t>
      </w:r>
      <w:r>
        <w:rPr>
          <w:lang w:val="sq-AL"/>
        </w:rPr>
        <w:t>,germa“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>; 5</w:t>
      </w:r>
      <w:r>
        <w:rPr>
          <w:lang w:val="sq-AL"/>
        </w:rPr>
        <w:t>,</w:t>
      </w:r>
      <w:r w:rsidRPr="00FB04C7">
        <w:rPr>
          <w:lang w:val="sq-AL"/>
        </w:rPr>
        <w:t xml:space="preserve"> pika 1</w:t>
      </w:r>
      <w:r>
        <w:rPr>
          <w:lang w:val="sq-AL"/>
        </w:rPr>
        <w:t>,germa“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>; 13 dhe 14</w:t>
      </w:r>
      <w:r>
        <w:rPr>
          <w:lang w:val="sq-AL"/>
        </w:rPr>
        <w:t>,</w:t>
      </w:r>
      <w:r w:rsidRPr="00FB04C7">
        <w:rPr>
          <w:lang w:val="sq-AL"/>
        </w:rPr>
        <w:t xml:space="preserve"> pika 1</w:t>
      </w:r>
      <w:r>
        <w:rPr>
          <w:lang w:val="sq-AL"/>
        </w:rPr>
        <w:t>,</w:t>
      </w:r>
      <w:r w:rsidRPr="00FB04C7">
        <w:rPr>
          <w:lang w:val="sq-AL"/>
        </w:rPr>
        <w:t xml:space="preserve"> të </w:t>
      </w:r>
      <w:r>
        <w:rPr>
          <w:lang w:val="sq-AL"/>
        </w:rPr>
        <w:t>r</w:t>
      </w:r>
      <w:r w:rsidRPr="00FB04C7">
        <w:rPr>
          <w:lang w:val="sq-AL"/>
        </w:rPr>
        <w:t xml:space="preserve">regullores </w:t>
      </w:r>
      <w:r>
        <w:rPr>
          <w:lang w:val="sq-AL"/>
        </w:rPr>
        <w:t>“P</w:t>
      </w:r>
      <w:r w:rsidRPr="00FB04C7">
        <w:rPr>
          <w:lang w:val="sq-AL"/>
        </w:rPr>
        <w:t xml:space="preserve">ër </w:t>
      </w:r>
      <w:r>
        <w:rPr>
          <w:lang w:val="sq-AL"/>
        </w:rPr>
        <w:t>proced</w:t>
      </w:r>
      <w:r w:rsidRPr="00FB04C7">
        <w:rPr>
          <w:lang w:val="sq-AL"/>
        </w:rPr>
        <w:t xml:space="preserve">urat e </w:t>
      </w:r>
      <w:r>
        <w:rPr>
          <w:lang w:val="sq-AL"/>
        </w:rPr>
        <w:t>licenc</w:t>
      </w:r>
      <w:r w:rsidRPr="00FB04C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FB04C7">
        <w:rPr>
          <w:lang w:val="sq-AL"/>
        </w:rPr>
        <w:t>ave</w:t>
      </w:r>
      <w:r>
        <w:rPr>
          <w:lang w:val="sq-AL"/>
        </w:rPr>
        <w:t>”</w:t>
      </w:r>
      <w:r w:rsidRPr="00FB04C7">
        <w:rPr>
          <w:lang w:val="sq-AL"/>
        </w:rPr>
        <w:t xml:space="preserve">, të miratuar me </w:t>
      </w:r>
      <w:r>
        <w:rPr>
          <w:lang w:val="sq-AL"/>
        </w:rPr>
        <w:t>v</w:t>
      </w:r>
      <w:r w:rsidRPr="00FB04C7">
        <w:rPr>
          <w:lang w:val="sq-AL"/>
        </w:rPr>
        <w:t xml:space="preserve">endimin e Bordit të Komisionerëve </w:t>
      </w:r>
      <w:r>
        <w:rPr>
          <w:lang w:val="sq-AL"/>
        </w:rPr>
        <w:t>n</w:t>
      </w:r>
      <w:r w:rsidRPr="00FB04C7">
        <w:rPr>
          <w:lang w:val="sq-AL"/>
        </w:rPr>
        <w:t>r. 108</w:t>
      </w:r>
      <w:r>
        <w:rPr>
          <w:lang w:val="sq-AL"/>
        </w:rPr>
        <w:t>, datë 9.</w:t>
      </w:r>
      <w:r w:rsidRPr="00FB04C7">
        <w:rPr>
          <w:lang w:val="sq-AL"/>
        </w:rPr>
        <w:t xml:space="preserve">9.2008, Bordi i Komisionerëve të ERE-s, në mbledhjen e tij të datës </w:t>
      </w:r>
      <w:r>
        <w:rPr>
          <w:lang w:val="sq-AL"/>
        </w:rPr>
        <w:t>2.2.2015</w:t>
      </w:r>
      <w:r w:rsidRPr="00FB04C7">
        <w:rPr>
          <w:lang w:val="sq-AL"/>
        </w:rPr>
        <w:t xml:space="preserve">, </w:t>
      </w:r>
      <w:r>
        <w:rPr>
          <w:lang w:val="sq-AL"/>
        </w:rPr>
        <w:t xml:space="preserve">pasi </w:t>
      </w:r>
      <w:r w:rsidRPr="00FB04C7">
        <w:rPr>
          <w:lang w:val="sq-AL"/>
        </w:rPr>
        <w:t xml:space="preserve">shqyrtoi kërkesën e shoqërisë </w:t>
      </w:r>
      <w:r>
        <w:rPr>
          <w:lang w:val="sq-AL"/>
        </w:rPr>
        <w:t>“</w:t>
      </w:r>
      <w:r w:rsidRPr="00FB04C7">
        <w:rPr>
          <w:lang w:val="sq-AL"/>
        </w:rPr>
        <w:t>Fatlum</w:t>
      </w:r>
      <w:r>
        <w:rPr>
          <w:lang w:val="sq-AL"/>
        </w:rPr>
        <w:t>”</w:t>
      </w:r>
      <w:r w:rsidRPr="00FB04C7">
        <w:rPr>
          <w:lang w:val="sq-AL"/>
        </w:rPr>
        <w:t xml:space="preserve"> sh.p.k.</w:t>
      </w:r>
      <w:r>
        <w:rPr>
          <w:lang w:val="sq-AL"/>
        </w:rPr>
        <w:t>,</w:t>
      </w:r>
      <w:r w:rsidRPr="00FB04C7">
        <w:rPr>
          <w:lang w:val="sq-AL"/>
        </w:rPr>
        <w:t xml:space="preserve"> si dhe relacionin e Drejtorisë së </w:t>
      </w:r>
      <w:r>
        <w:rPr>
          <w:lang w:val="sq-AL"/>
        </w:rPr>
        <w:t>Licenc</w:t>
      </w:r>
      <w:r w:rsidRPr="00FB04C7">
        <w:rPr>
          <w:lang w:val="sq-AL"/>
        </w:rPr>
        <w:t xml:space="preserve">imit dhe Monitorimit të Tregut dhe Drejtorisë Juridike dhe Mbrojtjes së Konsumatorit mbi </w:t>
      </w:r>
      <w:r>
        <w:rPr>
          <w:lang w:val="sq-AL"/>
        </w:rPr>
        <w:t>licenc</w:t>
      </w:r>
      <w:r w:rsidRPr="00FB04C7">
        <w:rPr>
          <w:lang w:val="sq-AL"/>
        </w:rPr>
        <w:t xml:space="preserve">imin në aktivitetin e prodhimittë energjisë elektrike, të kësaj shoqërie, nga HEC </w:t>
      </w:r>
      <w:r>
        <w:rPr>
          <w:lang w:val="sq-AL"/>
        </w:rPr>
        <w:t>“</w:t>
      </w:r>
      <w:r w:rsidRPr="00FB04C7">
        <w:rPr>
          <w:lang w:val="sq-AL"/>
        </w:rPr>
        <w:t>Perrollaj</w:t>
      </w:r>
      <w:r>
        <w:rPr>
          <w:lang w:val="sq-AL"/>
        </w:rPr>
        <w:t>”</w:t>
      </w:r>
      <w:r w:rsidRPr="00FB04C7">
        <w:rPr>
          <w:lang w:val="sq-AL"/>
        </w:rPr>
        <w:t>,</w:t>
      </w:r>
    </w:p>
    <w:p w:rsidR="002024D8" w:rsidRPr="00FB04C7" w:rsidRDefault="002024D8" w:rsidP="002024D8">
      <w:pPr>
        <w:pStyle w:val="Paragrafi"/>
        <w:rPr>
          <w:lang w:val="sq-AL"/>
        </w:rPr>
      </w:pPr>
      <w:r>
        <w:rPr>
          <w:lang w:val="sq-AL"/>
        </w:rPr>
        <w:t>k</w:t>
      </w:r>
      <w:r w:rsidRPr="00FB04C7">
        <w:rPr>
          <w:lang w:val="sq-AL"/>
        </w:rPr>
        <w:t>onstatoi se:</w:t>
      </w:r>
    </w:p>
    <w:p w:rsidR="002024D8" w:rsidRPr="00FB04C7" w:rsidRDefault="002024D8" w:rsidP="002024D8">
      <w:pPr>
        <w:pStyle w:val="Paragrafi"/>
        <w:rPr>
          <w:lang w:val="sq-AL"/>
        </w:rPr>
      </w:pPr>
      <w:r w:rsidRPr="00FB04C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FB04C7">
        <w:rPr>
          <w:lang w:val="sq-AL"/>
        </w:rPr>
        <w:t>Fatlum</w:t>
      </w:r>
      <w:r>
        <w:rPr>
          <w:lang w:val="sq-AL"/>
        </w:rPr>
        <w:t xml:space="preserve">”sh.p.k., </w:t>
      </w:r>
      <w:r w:rsidRPr="00FB04C7">
        <w:rPr>
          <w:lang w:val="sq-AL"/>
        </w:rPr>
        <w:t xml:space="preserve">plotëson tërësisht kërkesat e parashikuara nga ERE në </w:t>
      </w:r>
      <w:r>
        <w:rPr>
          <w:lang w:val="sq-AL"/>
        </w:rPr>
        <w:t>r</w:t>
      </w:r>
      <w:r w:rsidRPr="00FB04C7">
        <w:rPr>
          <w:lang w:val="sq-AL"/>
        </w:rPr>
        <w:t>regull</w:t>
      </w:r>
      <w:r>
        <w:rPr>
          <w:lang w:val="sq-AL"/>
        </w:rPr>
        <w:t>oren “P</w:t>
      </w:r>
      <w:r w:rsidRPr="00FB04C7">
        <w:rPr>
          <w:lang w:val="sq-AL"/>
        </w:rPr>
        <w:t xml:space="preserve">ër procedurat e </w:t>
      </w:r>
      <w:r>
        <w:rPr>
          <w:lang w:val="sq-AL"/>
        </w:rPr>
        <w:t>licenc</w:t>
      </w:r>
      <w:r w:rsidRPr="00FB04C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FB04C7">
        <w:rPr>
          <w:lang w:val="sq-AL"/>
        </w:rPr>
        <w:t>ave</w:t>
      </w:r>
      <w:r>
        <w:rPr>
          <w:lang w:val="sq-AL"/>
        </w:rPr>
        <w:t>”,</w:t>
      </w:r>
      <w:r w:rsidRPr="00FB04C7">
        <w:rPr>
          <w:lang w:val="sq-AL"/>
        </w:rPr>
        <w:t xml:space="preserve"> si më poshtë: </w:t>
      </w:r>
    </w:p>
    <w:p w:rsidR="002024D8" w:rsidRPr="00FB04C7" w:rsidRDefault="002024D8" w:rsidP="002024D8">
      <w:pPr>
        <w:pStyle w:val="Paragrafi"/>
        <w:rPr>
          <w:lang w:val="sq-AL"/>
        </w:rPr>
      </w:pPr>
      <w:r w:rsidRPr="00FB04C7">
        <w:rPr>
          <w:lang w:val="sq-AL"/>
        </w:rPr>
        <w:t xml:space="preserve">- dokumentacioni i përgjithshëm i </w:t>
      </w:r>
      <w:r>
        <w:rPr>
          <w:lang w:val="sq-AL"/>
        </w:rPr>
        <w:t>përcak</w:t>
      </w:r>
      <w:r w:rsidRPr="00FB04C7">
        <w:rPr>
          <w:lang w:val="sq-AL"/>
        </w:rPr>
        <w:t xml:space="preserve">tuar ne:nenin 9, pikat 1 (formatin e </w:t>
      </w:r>
      <w:r>
        <w:rPr>
          <w:lang w:val="sq-AL"/>
        </w:rPr>
        <w:t>aplikimit); nenin 9, pikat 2 (</w:t>
      </w:r>
      <w:r w:rsidRPr="00FB04C7">
        <w:rPr>
          <w:lang w:val="sq-AL"/>
        </w:rPr>
        <w:t xml:space="preserve">dokumentacionin juridik, administrator dhe pronësor); </w:t>
      </w:r>
      <w:r>
        <w:rPr>
          <w:lang w:val="sq-AL"/>
        </w:rPr>
        <w:t>n</w:t>
      </w:r>
      <w:r w:rsidRPr="00FB04C7">
        <w:rPr>
          <w:lang w:val="sq-AL"/>
        </w:rPr>
        <w:t xml:space="preserve">enin 9, pikat 3 (dokumentacioni financiar dhe fiskal) është plotësuar </w:t>
      </w:r>
      <w:r>
        <w:rPr>
          <w:lang w:val="sq-AL"/>
        </w:rPr>
        <w:t xml:space="preserve">në mënyrë </w:t>
      </w:r>
      <w:r w:rsidRPr="00FB04C7">
        <w:rPr>
          <w:lang w:val="sq-AL"/>
        </w:rPr>
        <w:t xml:space="preserve">korrekte. </w:t>
      </w:r>
    </w:p>
    <w:p w:rsidR="002024D8" w:rsidRPr="00FB04C7" w:rsidRDefault="002024D8" w:rsidP="002024D8">
      <w:pPr>
        <w:pStyle w:val="Paragrafi"/>
        <w:rPr>
          <w:lang w:val="sq-AL"/>
        </w:rPr>
      </w:pPr>
      <w:r w:rsidRPr="00FB04C7">
        <w:rPr>
          <w:lang w:val="sq-AL"/>
        </w:rPr>
        <w:t>- Dokumentacioni teknik lidhur me tipin e licencës</w:t>
      </w:r>
      <w:r>
        <w:rPr>
          <w:lang w:val="sq-AL"/>
        </w:rPr>
        <w:t xml:space="preserve"> të përcak</w:t>
      </w:r>
      <w:r w:rsidRPr="00FB04C7">
        <w:rPr>
          <w:lang w:val="sq-AL"/>
        </w:rPr>
        <w:t>tuara n</w:t>
      </w:r>
      <w:r>
        <w:rPr>
          <w:lang w:val="sq-AL"/>
        </w:rPr>
        <w:t>ë</w:t>
      </w:r>
      <w:r w:rsidRPr="00FB04C7">
        <w:rPr>
          <w:lang w:val="sq-AL"/>
        </w:rPr>
        <w:t xml:space="preserve">: </w:t>
      </w:r>
      <w:r>
        <w:rPr>
          <w:lang w:val="sq-AL"/>
        </w:rPr>
        <w:t>n</w:t>
      </w:r>
      <w:r w:rsidRPr="00FB04C7">
        <w:rPr>
          <w:lang w:val="sq-AL"/>
        </w:rPr>
        <w:t>enin 9, pika 4.1.1 (</w:t>
      </w:r>
      <w:r>
        <w:rPr>
          <w:lang w:val="sq-AL"/>
        </w:rPr>
        <w:t>tëdhëna</w:t>
      </w:r>
      <w:r w:rsidRPr="00FB04C7">
        <w:rPr>
          <w:lang w:val="sq-AL"/>
        </w:rPr>
        <w:t xml:space="preserve"> specifike</w:t>
      </w:r>
      <w:r>
        <w:rPr>
          <w:lang w:val="sq-AL"/>
        </w:rPr>
        <w:t xml:space="preserve"> për </w:t>
      </w:r>
      <w:r w:rsidRPr="00FB04C7">
        <w:rPr>
          <w:lang w:val="sq-AL"/>
        </w:rPr>
        <w:t xml:space="preserve">HEC); </w:t>
      </w:r>
      <w:r>
        <w:rPr>
          <w:lang w:val="sq-AL"/>
        </w:rPr>
        <w:t>n</w:t>
      </w:r>
      <w:r w:rsidRPr="00FB04C7">
        <w:rPr>
          <w:lang w:val="sq-AL"/>
        </w:rPr>
        <w:t>eni 9, pika 4.1.2(</w:t>
      </w:r>
      <w:r>
        <w:rPr>
          <w:lang w:val="sq-AL"/>
        </w:rPr>
        <w:t xml:space="preserve">tëdhëna për </w:t>
      </w:r>
      <w:r w:rsidRPr="00FB04C7">
        <w:rPr>
          <w:lang w:val="sq-AL"/>
        </w:rPr>
        <w:t xml:space="preserve">bllokun e transformimit dhe lidhjen me </w:t>
      </w:r>
      <w:r>
        <w:rPr>
          <w:lang w:val="sq-AL"/>
        </w:rPr>
        <w:t>sistemin); neni 9, pika 4.1.3 (d</w:t>
      </w:r>
      <w:r w:rsidRPr="00FB04C7">
        <w:rPr>
          <w:lang w:val="sq-AL"/>
        </w:rPr>
        <w:t>o</w:t>
      </w:r>
      <w:r>
        <w:rPr>
          <w:lang w:val="sq-AL"/>
        </w:rPr>
        <w:t>kumentacioni teknik dhe grafik)</w:t>
      </w:r>
      <w:r w:rsidRPr="00FB04C7">
        <w:rPr>
          <w:lang w:val="sq-AL"/>
        </w:rPr>
        <w:t xml:space="preserve">; </w:t>
      </w:r>
      <w:r>
        <w:rPr>
          <w:lang w:val="sq-AL"/>
        </w:rPr>
        <w:t>n</w:t>
      </w:r>
      <w:r w:rsidRPr="00FB04C7">
        <w:rPr>
          <w:lang w:val="sq-AL"/>
        </w:rPr>
        <w:t>eni 9, pika 4.1.4 (</w:t>
      </w:r>
      <w:r>
        <w:rPr>
          <w:lang w:val="sq-AL"/>
        </w:rPr>
        <w:t>d</w:t>
      </w:r>
      <w:r w:rsidRPr="00FB04C7">
        <w:rPr>
          <w:lang w:val="sq-AL"/>
        </w:rPr>
        <w:t xml:space="preserve">okumentacioni tekniko- ekonomik); </w:t>
      </w:r>
      <w:r>
        <w:rPr>
          <w:lang w:val="sq-AL"/>
        </w:rPr>
        <w:t>neni 9, pika 4.1.5 (l</w:t>
      </w:r>
      <w:r w:rsidRPr="00FB04C7">
        <w:rPr>
          <w:lang w:val="sq-AL"/>
        </w:rPr>
        <w:t>eje nga institucione</w:t>
      </w:r>
      <w:r>
        <w:rPr>
          <w:lang w:val="sq-AL"/>
        </w:rPr>
        <w:t xml:space="preserve"> të </w:t>
      </w:r>
      <w:r w:rsidRPr="00FB04C7">
        <w:rPr>
          <w:lang w:val="sq-AL"/>
        </w:rPr>
        <w:t>tjera),</w:t>
      </w:r>
      <w:r>
        <w:rPr>
          <w:lang w:val="sq-AL"/>
        </w:rPr>
        <w:t xml:space="preserve"> është </w:t>
      </w:r>
      <w:r w:rsidRPr="00FB04C7">
        <w:rPr>
          <w:lang w:val="sq-AL"/>
        </w:rPr>
        <w:t>plotësuar tërësisht</w:t>
      </w:r>
      <w:r>
        <w:rPr>
          <w:lang w:val="sq-AL"/>
        </w:rPr>
        <w:t>.</w:t>
      </w:r>
    </w:p>
    <w:p w:rsidR="002024D8" w:rsidRPr="00FB04C7" w:rsidRDefault="002024D8" w:rsidP="002024D8">
      <w:pPr>
        <w:pStyle w:val="Paragrafi"/>
        <w:rPr>
          <w:lang w:val="sq-AL"/>
        </w:rPr>
      </w:pPr>
      <w:r w:rsidRPr="00FB04C7">
        <w:rPr>
          <w:lang w:val="sq-AL"/>
        </w:rPr>
        <w:t>Për gjithë sa më sipër cituar</w:t>
      </w:r>
      <w:r>
        <w:rPr>
          <w:lang w:val="sq-AL"/>
        </w:rPr>
        <w:t>,</w:t>
      </w:r>
      <w:r w:rsidRPr="00FB04C7">
        <w:rPr>
          <w:lang w:val="sq-AL"/>
        </w:rPr>
        <w:t xml:space="preserve"> Bordi i Komisionerëve të ERE-s </w:t>
      </w:r>
    </w:p>
    <w:p w:rsidR="002024D8" w:rsidRDefault="002024D8" w:rsidP="002024D8">
      <w:pPr>
        <w:pStyle w:val="Paragrafi"/>
        <w:rPr>
          <w:lang w:val="sq-AL"/>
        </w:rPr>
      </w:pPr>
    </w:p>
    <w:p w:rsidR="002024D8" w:rsidRPr="00FB04C7" w:rsidRDefault="002024D8" w:rsidP="002024D8">
      <w:pPr>
        <w:pStyle w:val="Paragrafi"/>
        <w:rPr>
          <w:lang w:val="sq-AL"/>
        </w:rPr>
      </w:pPr>
    </w:p>
    <w:p w:rsidR="002024D8" w:rsidRPr="00FB04C7" w:rsidRDefault="002024D8" w:rsidP="002024D8">
      <w:pPr>
        <w:pStyle w:val="Vendosi"/>
        <w:rPr>
          <w:lang w:val="sq-AL"/>
        </w:rPr>
      </w:pPr>
      <w:r w:rsidRPr="00FB04C7">
        <w:rPr>
          <w:lang w:val="sq-AL"/>
        </w:rPr>
        <w:t>Vendosi:</w:t>
      </w:r>
    </w:p>
    <w:p w:rsidR="002024D8" w:rsidRPr="00FB04C7" w:rsidRDefault="002024D8" w:rsidP="002024D8">
      <w:pPr>
        <w:pStyle w:val="Hapesira7"/>
        <w:rPr>
          <w:lang w:val="sq-AL"/>
        </w:rPr>
      </w:pPr>
    </w:p>
    <w:p w:rsidR="002024D8" w:rsidRPr="00FB04C7" w:rsidRDefault="002024D8" w:rsidP="002024D8">
      <w:pPr>
        <w:pStyle w:val="Paragrafi"/>
        <w:rPr>
          <w:lang w:val="sq-AL"/>
        </w:rPr>
      </w:pPr>
      <w:r w:rsidRPr="00FB04C7">
        <w:rPr>
          <w:lang w:val="sq-AL"/>
        </w:rPr>
        <w:t xml:space="preserve">1. Të </w:t>
      </w:r>
      <w:r>
        <w:rPr>
          <w:lang w:val="sq-AL"/>
        </w:rPr>
        <w:t>licenc</w:t>
      </w:r>
      <w:r w:rsidRPr="00FB04C7">
        <w:rPr>
          <w:lang w:val="sq-AL"/>
        </w:rPr>
        <w:t xml:space="preserve">ojë shoqërinë </w:t>
      </w:r>
      <w:r>
        <w:rPr>
          <w:lang w:val="sq-AL"/>
        </w:rPr>
        <w:t>“</w:t>
      </w:r>
      <w:r w:rsidRPr="00FB04C7">
        <w:rPr>
          <w:lang w:val="sq-AL"/>
        </w:rPr>
        <w:t>FATLUM</w:t>
      </w:r>
      <w:r>
        <w:rPr>
          <w:lang w:val="sq-AL"/>
        </w:rPr>
        <w:t xml:space="preserve">”sh.p.k., </w:t>
      </w:r>
      <w:r w:rsidRPr="00FB04C7">
        <w:rPr>
          <w:lang w:val="sq-AL"/>
        </w:rPr>
        <w:t xml:space="preserve">në aktivitetin e prodhimittë energjisë elektrikeHEC </w:t>
      </w:r>
      <w:r>
        <w:rPr>
          <w:lang w:val="sq-AL"/>
        </w:rPr>
        <w:t>“</w:t>
      </w:r>
      <w:r w:rsidRPr="00FB04C7">
        <w:rPr>
          <w:lang w:val="sq-AL"/>
        </w:rPr>
        <w:t>P</w:t>
      </w:r>
      <w:r>
        <w:rPr>
          <w:lang w:val="sq-AL"/>
        </w:rPr>
        <w:t>e</w:t>
      </w:r>
      <w:r w:rsidRPr="00FB04C7">
        <w:rPr>
          <w:lang w:val="sq-AL"/>
        </w:rPr>
        <w:t>rrollaj</w:t>
      </w:r>
      <w:r>
        <w:rPr>
          <w:lang w:val="sq-AL"/>
        </w:rPr>
        <w:t>”</w:t>
      </w:r>
      <w:r w:rsidRPr="00FB04C7">
        <w:rPr>
          <w:lang w:val="sq-AL"/>
        </w:rPr>
        <w:t>, me fuqi të instaluar 0.5 MW,për një afat 30-vjeçar.</w:t>
      </w:r>
    </w:p>
    <w:p w:rsidR="002024D8" w:rsidRPr="00FB04C7" w:rsidRDefault="002024D8" w:rsidP="002024D8">
      <w:pPr>
        <w:pStyle w:val="Paragrafi"/>
        <w:rPr>
          <w:lang w:val="sq-AL"/>
        </w:rPr>
      </w:pPr>
      <w:r w:rsidRPr="00FB04C7">
        <w:rPr>
          <w:lang w:val="sq-AL"/>
        </w:rPr>
        <w:t xml:space="preserve">2. Drejtoria e </w:t>
      </w:r>
      <w:r>
        <w:rPr>
          <w:lang w:val="sq-AL"/>
        </w:rPr>
        <w:t>Licenc</w:t>
      </w:r>
      <w:r w:rsidRPr="00FB04C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FB04C7">
        <w:rPr>
          <w:lang w:val="sq-AL"/>
        </w:rPr>
        <w:t xml:space="preserve">Monitorimit të Tregut të njoftojnë aplikuesin për </w:t>
      </w:r>
      <w:r>
        <w:rPr>
          <w:lang w:val="sq-AL"/>
        </w:rPr>
        <w:t>v</w:t>
      </w:r>
      <w:r w:rsidRPr="00FB04C7">
        <w:rPr>
          <w:lang w:val="sq-AL"/>
        </w:rPr>
        <w:t>endimin e Bordit të Komisionerëve</w:t>
      </w:r>
      <w:r>
        <w:rPr>
          <w:lang w:val="sq-AL"/>
        </w:rPr>
        <w:t xml:space="preserve"> të </w:t>
      </w:r>
      <w:r w:rsidRPr="00FB04C7">
        <w:rPr>
          <w:lang w:val="sq-AL"/>
        </w:rPr>
        <w:t>ERE-s. </w:t>
      </w:r>
    </w:p>
    <w:p w:rsidR="002024D8" w:rsidRPr="00FB04C7" w:rsidRDefault="002024D8" w:rsidP="002024D8">
      <w:pPr>
        <w:pStyle w:val="Paragrafi"/>
        <w:rPr>
          <w:lang w:val="sq-AL"/>
        </w:rPr>
      </w:pPr>
      <w:r w:rsidRPr="00FB04C7">
        <w:rPr>
          <w:lang w:val="sq-AL"/>
        </w:rPr>
        <w:t>Ky vendim hyn në fuqi menjëherë.</w:t>
      </w:r>
    </w:p>
    <w:p w:rsidR="002024D8" w:rsidRPr="00FB04C7" w:rsidRDefault="002024D8" w:rsidP="002024D8">
      <w:pPr>
        <w:pStyle w:val="Paragrafi"/>
        <w:rPr>
          <w:lang w:val="sq-AL"/>
        </w:rPr>
      </w:pPr>
      <w:r w:rsidRPr="00FB04C7">
        <w:rPr>
          <w:lang w:val="sq-AL"/>
        </w:rPr>
        <w:t xml:space="preserve">Ky vendim botohet në </w:t>
      </w:r>
      <w:r>
        <w:rPr>
          <w:lang w:val="sq-AL"/>
        </w:rPr>
        <w:t xml:space="preserve">Fletoren </w:t>
      </w:r>
      <w:r w:rsidRPr="00FB04C7">
        <w:rPr>
          <w:lang w:val="sq-AL"/>
        </w:rPr>
        <w:t>Zyrtare.</w:t>
      </w:r>
    </w:p>
    <w:p w:rsidR="002024D8" w:rsidRPr="00FB04C7" w:rsidRDefault="002024D8" w:rsidP="002024D8">
      <w:pPr>
        <w:pStyle w:val="Hapesira7"/>
        <w:rPr>
          <w:lang w:val="sq-AL"/>
        </w:rPr>
      </w:pPr>
    </w:p>
    <w:p w:rsidR="002024D8" w:rsidRPr="00FB04C7" w:rsidRDefault="002024D8" w:rsidP="002024D8">
      <w:pPr>
        <w:pStyle w:val="Autoriteti"/>
        <w:rPr>
          <w:lang w:val="sq-AL"/>
        </w:rPr>
      </w:pPr>
      <w:r w:rsidRPr="00FB04C7">
        <w:rPr>
          <w:lang w:val="sq-AL"/>
        </w:rPr>
        <w:t>KRYETARI</w:t>
      </w:r>
    </w:p>
    <w:p w:rsidR="002024D8" w:rsidRPr="00FB04C7" w:rsidRDefault="002024D8" w:rsidP="002024D8">
      <w:pPr>
        <w:pStyle w:val="AutoritetiEmer"/>
        <w:rPr>
          <w:lang w:val="sq-AL"/>
        </w:rPr>
      </w:pPr>
      <w:r w:rsidRPr="00FB04C7">
        <w:rPr>
          <w:lang w:val="sq-AL"/>
        </w:rPr>
        <w:t>Petrit Ahmeti</w:t>
      </w:r>
    </w:p>
    <w:p w:rsidR="00FD57DC" w:rsidRDefault="002024D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2024D8"/>
    <w:rsid w:val="002024D8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13D93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24D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024D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024D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024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24D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024D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024D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024D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024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24D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024D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24D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024D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024D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1944</Characters>
  <Application>Microsoft Office Word</Application>
  <DocSecurity>0</DocSecurity>
  <Lines>16</Lines>
  <Paragraphs>4</Paragraphs>
  <ScaleCrop>false</ScaleCrop>
  <Company>Grizli777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2015-02-20T11:36:00Z</dcterms:created>
  <dcterms:modified xsi:type="dcterms:W3CDTF">2015-02-20T11:36:00Z</dcterms:modified>
</cp:coreProperties>
</file>