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9B3" w:rsidRPr="00DB1F47" w:rsidRDefault="001E09B3" w:rsidP="001E09B3">
      <w:pPr>
        <w:pStyle w:val="Paragrafi"/>
        <w:jc w:val="center"/>
        <w:rPr>
          <w:b/>
          <w:spacing w:val="-4"/>
          <w:lang w:val="sq-AL"/>
        </w:rPr>
      </w:pPr>
      <w:r w:rsidRPr="00DB1F47">
        <w:rPr>
          <w:b/>
          <w:spacing w:val="-4"/>
          <w:lang w:val="sq-AL"/>
        </w:rPr>
        <w:t>VENDIM</w:t>
      </w:r>
    </w:p>
    <w:p w:rsidR="001E09B3" w:rsidRPr="00DB1F47" w:rsidRDefault="001E09B3" w:rsidP="001E09B3">
      <w:pPr>
        <w:pStyle w:val="Paragrafi"/>
        <w:jc w:val="center"/>
        <w:rPr>
          <w:b/>
          <w:spacing w:val="-4"/>
          <w:lang w:val="sq-AL"/>
        </w:rPr>
      </w:pPr>
      <w:r w:rsidRPr="00DB1F47">
        <w:rPr>
          <w:b/>
          <w:spacing w:val="-4"/>
          <w:lang w:val="sq-AL"/>
        </w:rPr>
        <w:t>Nr. 16, datë 11.2.2015</w:t>
      </w:r>
    </w:p>
    <w:p w:rsidR="001E09B3" w:rsidRPr="00DB1F47" w:rsidRDefault="001E09B3" w:rsidP="001E09B3">
      <w:pPr>
        <w:pStyle w:val="Hapesira7"/>
        <w:rPr>
          <w:spacing w:val="-4"/>
          <w:lang w:val="sq-AL"/>
        </w:rPr>
      </w:pPr>
    </w:p>
    <w:p w:rsidR="001E09B3" w:rsidRPr="00DB1F47" w:rsidRDefault="001E09B3" w:rsidP="001E09B3">
      <w:pPr>
        <w:pStyle w:val="Paragrafi"/>
        <w:jc w:val="center"/>
        <w:rPr>
          <w:b/>
          <w:spacing w:val="-4"/>
          <w:lang w:val="sq-AL"/>
        </w:rPr>
      </w:pPr>
      <w:r w:rsidRPr="00DB1F47">
        <w:rPr>
          <w:b/>
          <w:spacing w:val="-4"/>
          <w:lang w:val="sq-AL"/>
        </w:rPr>
        <w:t>PËR FILLIMIN E PROCEDURAVE TË LICENCIMIT TË SHOQËRISË “GAEA-ENERGJIA ALTERNATIVE E GJELBËR” SHPK NË AKTIVITETIN E FURNIZUESIT  TË KUALIFIKUAR TË ENERGJISË ELEKTRIKE</w:t>
      </w:r>
    </w:p>
    <w:p w:rsidR="001E09B3" w:rsidRPr="00DB1F47" w:rsidRDefault="001E09B3" w:rsidP="001E09B3">
      <w:pPr>
        <w:pStyle w:val="Hapesira7"/>
        <w:rPr>
          <w:spacing w:val="-4"/>
          <w:lang w:val="sq-AL"/>
        </w:rPr>
      </w:pP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Në mbështetje të neneve 3 pika 31; 8 pika 2, germa “a”; 9 dhe nenit 45 pika 4, dhe 48 pika 2 të ligjit nr. 9072, datë 22.5.2003, “Për sektorin e energjisë elektrike”, të ndryshuar,  neni 4, pika 1, germa “f”; 5 pika 1 germa “f”; dhe 8, neni 10 pika 1 dhe 3 të “Rregullores për procedurat e licencimit, modifikimit, transferimit të plotë/pjesshëm dhe rinovimit të licencave”, të miratuar me vendimin e Bordit të Komisionerëve nr. 108, datë 9.9.2008, neni 18 pika 1 germa ‘‘a’’ të ‘‘Rregullave e Praktikës dhe Procedurave të ERE-s’’ me vendim nr. 21 datë 18.3.2009, i ndryshuar.  Bordi i Komisionerëve të Entit Rregullator të Energjisë (ERE), në mbledhjen e tij të datës 11.2.2015, mbasi shqyrtoi aplikimin e paraqitur nga shoqëria “GAEA- Energjia e Energjisë Elektrike” sh.p.k., si dhe relacionin e Drejtorisë së  Licencimit dhe Monitorimit të Tregut dhe Drejtorisë Juridike dhe Mbrojtjes së Konsumatorit për Licencimin në aktivitetin e furnizuesit të kualifikuar të energjisë elektrike të kësaj shoqërie,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 xml:space="preserve">konstatoi se: 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 xml:space="preserve">Aplikimi i shoqërisë “GAEA-Energjia Alternative e Gjelbër” sh.p.k., plotëson pjesërisht  kërkesat e parashikuara nga ERE në “Rregulloren për procedurat e licencimit, modifikimit, transferimit të plotë/të pjesshëm dhe rinovimit të licencave”, si më poshtë: 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ab/>
        <w:t>Për dokumentacionin e përgjithshëm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Neni 9, pika 1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Formati i aplikimit është plotësuar në mënyrë korrekte.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Neni 9, pika 2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 xml:space="preserve">Dokumentacioni juridik, administrativ dhe pronësor është i plotësuar në mënyrë korrekte. 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Neni 9, pika 3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Dokumentacioni financiar dhe fiskal është i plotësuar  në gjuhën greke. Sipas nenit 8 pika 3 dokumentacioni i paraqitur nga aplikuesi duhet të jetë në gjuhën shqipe.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Dokumentacioni teknik: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Neni 9, pika 4/9, germa “a” e plotësuar.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Neni 9, pika 4/9, germa “b” e paplotësuar.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Neni 9, pika 4/9, germa “c” e plotësuar.</w:t>
      </w:r>
    </w:p>
    <w:p w:rsidR="001E09B3" w:rsidRPr="00DB1F47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- Për dokumentacionet e munguara, do të  njoftohet subjekti që në bazë të “Rregullores për procedurat e licencimit, modifikimit, transferimit të plotë/të pjesshëm dhe rinovimit të licencave”, neni 10, pika 10 dhe neni 11, pika 1, t'i paraqesë këto në ERE, brenda afateve.</w:t>
      </w:r>
    </w:p>
    <w:p w:rsidR="001E09B3" w:rsidRDefault="001E09B3" w:rsidP="001E09B3">
      <w:pPr>
        <w:pStyle w:val="Paragrafi"/>
        <w:rPr>
          <w:spacing w:val="-4"/>
          <w:lang w:val="sq-AL"/>
        </w:rPr>
      </w:pPr>
      <w:r w:rsidRPr="00DB1F47">
        <w:rPr>
          <w:spacing w:val="-4"/>
          <w:lang w:val="sq-AL"/>
        </w:rPr>
        <w:t>Për gjithë sa më sipër cituar, Bordi i Komisionerëve të ERE-s</w:t>
      </w:r>
    </w:p>
    <w:p w:rsidR="001E09B3" w:rsidRPr="00DB1F47" w:rsidRDefault="001E09B3" w:rsidP="001E09B3">
      <w:pPr>
        <w:pStyle w:val="Hapesira7"/>
        <w:rPr>
          <w:spacing w:val="-4"/>
          <w:lang w:val="sq-AL"/>
        </w:rPr>
      </w:pPr>
    </w:p>
    <w:p w:rsidR="001E09B3" w:rsidRPr="00DB1F47" w:rsidRDefault="001E09B3" w:rsidP="001E09B3">
      <w:pPr>
        <w:pStyle w:val="Paragrafi"/>
        <w:jc w:val="center"/>
        <w:rPr>
          <w:spacing w:val="-4"/>
          <w:lang w:val="sq-AL"/>
        </w:rPr>
      </w:pPr>
      <w:r w:rsidRPr="00DB1F47">
        <w:rPr>
          <w:spacing w:val="-4"/>
          <w:lang w:val="sq-AL"/>
        </w:rPr>
        <w:t>VENDOSI:</w:t>
      </w:r>
    </w:p>
    <w:p w:rsidR="001E09B3" w:rsidRPr="00DB1F47" w:rsidRDefault="001E09B3" w:rsidP="001E09B3">
      <w:pPr>
        <w:pStyle w:val="Hapesira7"/>
        <w:rPr>
          <w:spacing w:val="-4"/>
          <w:lang w:val="sq-AL"/>
        </w:rPr>
      </w:pPr>
    </w:p>
    <w:p w:rsidR="001E09B3" w:rsidRPr="00C46FED" w:rsidRDefault="001E09B3" w:rsidP="001E09B3">
      <w:pPr>
        <w:pStyle w:val="Paragrafi"/>
        <w:rPr>
          <w:lang w:val="sq-AL"/>
        </w:rPr>
      </w:pPr>
      <w:r w:rsidRPr="00DB1F47">
        <w:rPr>
          <w:spacing w:val="-4"/>
          <w:lang w:val="sq-AL"/>
        </w:rPr>
        <w:t>1. Të fillojë procedurat për shqyrtimin e</w:t>
      </w:r>
      <w:r w:rsidRPr="00C46FED">
        <w:rPr>
          <w:lang w:val="sq-AL"/>
        </w:rPr>
        <w:t xml:space="preserve"> aplikimit të shoqërisë “GAEA-Energjia Alternative </w:t>
      </w:r>
      <w:r>
        <w:rPr>
          <w:lang w:val="sq-AL"/>
        </w:rPr>
        <w:t>e</w:t>
      </w:r>
      <w:r w:rsidRPr="00C46FED">
        <w:rPr>
          <w:lang w:val="sq-AL"/>
        </w:rPr>
        <w:t xml:space="preserve"> Gjelbër” sh.p.k., për licencimin në aktivitetin e furnizuesit të kualifikuar të energjisë elektrike.</w:t>
      </w:r>
    </w:p>
    <w:p w:rsidR="001E09B3" w:rsidRPr="00C46FED" w:rsidRDefault="001E09B3" w:rsidP="001E09B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46FED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C46FED">
        <w:rPr>
          <w:lang w:val="sq-AL"/>
        </w:rPr>
        <w:t xml:space="preserve">imit dhe Monitorimit të Tregut të njoftojë aplikuesin për vendimin e Bordit të Komsionerëve të ERE-s. </w:t>
      </w:r>
    </w:p>
    <w:p w:rsidR="001E09B3" w:rsidRPr="00C46FED" w:rsidRDefault="001E09B3" w:rsidP="001E09B3">
      <w:pPr>
        <w:pStyle w:val="Paragrafi"/>
        <w:rPr>
          <w:lang w:val="sq-AL"/>
        </w:rPr>
      </w:pPr>
      <w:r w:rsidRPr="00C46FED">
        <w:rPr>
          <w:lang w:val="sq-AL"/>
        </w:rPr>
        <w:t>Ky vendim hyn në fuqi menjëherë.</w:t>
      </w:r>
    </w:p>
    <w:p w:rsidR="001E09B3" w:rsidRPr="00C46FED" w:rsidRDefault="001E09B3" w:rsidP="001E09B3">
      <w:pPr>
        <w:pStyle w:val="Paragrafi"/>
        <w:rPr>
          <w:lang w:val="sq-AL"/>
        </w:rPr>
      </w:pPr>
      <w:r w:rsidRPr="00C46FED">
        <w:rPr>
          <w:lang w:val="sq-AL"/>
        </w:rPr>
        <w:t>Ky vendim botohet në Fletoren Zyrtare.</w:t>
      </w:r>
    </w:p>
    <w:p w:rsidR="001E09B3" w:rsidRDefault="001E09B3" w:rsidP="001E09B3">
      <w:pPr>
        <w:pStyle w:val="Hapesira7"/>
        <w:rPr>
          <w:lang w:val="sq-AL"/>
        </w:rPr>
      </w:pPr>
    </w:p>
    <w:p w:rsidR="001E09B3" w:rsidRPr="00C46FED" w:rsidRDefault="001E09B3" w:rsidP="001E09B3">
      <w:pPr>
        <w:pStyle w:val="Paragrafi"/>
        <w:jc w:val="right"/>
        <w:rPr>
          <w:lang w:val="sq-AL"/>
        </w:rPr>
      </w:pPr>
      <w:r w:rsidRPr="00C46FED">
        <w:rPr>
          <w:lang w:val="sq-AL"/>
        </w:rPr>
        <w:t>KRYETARI</w:t>
      </w:r>
    </w:p>
    <w:p w:rsidR="00FD57DC" w:rsidRDefault="001E09B3" w:rsidP="001E09B3">
      <w:r w:rsidRPr="00C46FED">
        <w:rPr>
          <w:b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1E09B3"/>
    <w:rsid w:val="00013606"/>
    <w:rsid w:val="001D125B"/>
    <w:rsid w:val="001E09B3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9B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09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09B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E09B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2380</Characters>
  <Application>Microsoft Office Word</Application>
  <DocSecurity>0</DocSecurity>
  <Lines>19</Lines>
  <Paragraphs>5</Paragraphs>
  <ScaleCrop>false</ScaleCrop>
  <Company>Grizli777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2015-03-09T14:29:00Z</dcterms:created>
  <dcterms:modified xsi:type="dcterms:W3CDTF">2015-03-09T14:29:00Z</dcterms:modified>
</cp:coreProperties>
</file>