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325" w:rsidRPr="00D73968" w:rsidRDefault="00204325" w:rsidP="00204325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VENDIM</w:t>
      </w:r>
    </w:p>
    <w:p w:rsidR="00204325" w:rsidRPr="00D73968" w:rsidRDefault="00204325" w:rsidP="00204325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Nr. 21, datë 11.2.2015</w:t>
      </w:r>
    </w:p>
    <w:p w:rsidR="00204325" w:rsidRPr="00D73968" w:rsidRDefault="00204325" w:rsidP="00204325">
      <w:pPr>
        <w:pStyle w:val="Hapesira7"/>
        <w:rPr>
          <w:spacing w:val="-4"/>
          <w:lang w:val="sq-AL"/>
        </w:rPr>
      </w:pPr>
    </w:p>
    <w:p w:rsidR="00204325" w:rsidRPr="00D73968" w:rsidRDefault="00204325" w:rsidP="00204325">
      <w:pPr>
        <w:pStyle w:val="Paragrafi"/>
        <w:jc w:val="center"/>
        <w:rPr>
          <w:b/>
          <w:spacing w:val="-4"/>
          <w:szCs w:val="24"/>
          <w:lang w:val="sq-AL"/>
        </w:rPr>
      </w:pPr>
      <w:r w:rsidRPr="00D73968">
        <w:rPr>
          <w:b/>
          <w:spacing w:val="-4"/>
          <w:szCs w:val="24"/>
          <w:lang w:val="sq-AL"/>
        </w:rPr>
        <w:t>PËR LICENCIMIN E SHOQËRISË “FATLUM” SHPK NË AKTIVITETIN E TREGTIMIT TË ENERGJISË ELEKTRIKE</w:t>
      </w:r>
    </w:p>
    <w:p w:rsidR="00204325" w:rsidRPr="00D73968" w:rsidRDefault="00204325" w:rsidP="00204325">
      <w:pPr>
        <w:pStyle w:val="Hapesira7"/>
        <w:rPr>
          <w:spacing w:val="-4"/>
          <w:lang w:val="sq-AL"/>
        </w:rPr>
      </w:pP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Në mbështetje të neneve 8 pika 2 germa “a”; 9 dhe 13 pika 1, germa “d” të ligjit nr. 9072, datë 22.5.2003, “Për sektorin e energjisë elektrike”, të ndryshuar,  neneve 4, pika 1, germa “g”; 5 pika 2; 8 dhe 13 dhe 14 pika 1 të “Rregullores për procedurat e licencimit, modifikimit, transferimit të plotë/pjesshëm dhe rinovimit të licencave”, të miratuar me vendimin e Bordit të Komisionerëve nr. 108, datë 9.9.2008, Bordi i Komisionerëve të Entit Rregullator të Energjisë (ERE), në</w:t>
      </w:r>
      <w:r>
        <w:rPr>
          <w:szCs w:val="24"/>
          <w:lang w:val="sq-AL"/>
        </w:rPr>
        <w:t xml:space="preserve"> </w:t>
      </w:r>
      <w:r w:rsidRPr="00D73968">
        <w:rPr>
          <w:spacing w:val="-4"/>
          <w:szCs w:val="24"/>
          <w:lang w:val="sq-AL"/>
        </w:rPr>
        <w:t>mbledhjen e tij të datës 11.2.2015, mbasi shqyrtoi aplikimin e paraqitur nga shoqëria “Fatlum” sh.p.k., si dhe relacionin e Drejtorisë së Licencimit dhe Monitorimit të Tregut dhe Drejtorisë Juridike dhe Mbrojtjes së Konsumatorit, për Licencimin në aktivitetin e tregtimit të energjisë elektrike të kësaj shoqërie,</w:t>
      </w: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konstatoi se: </w:t>
      </w: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Aplikimi i shoqërisë “Fatlum” sh.p.k., plotëson tërësisht kërkesat e parashikuara nga ERE në “Rregulloren për procedurat e licencimit, modifikimit, transferimit të plotë/të pjesshëm dhe rinovimit të licencave”, si më poshtë: </w:t>
      </w: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- Formati i aplikimit (neni 9, pika 1) është paraqitur dhe plotësuar në mënyrë korrekte.</w:t>
      </w:r>
    </w:p>
    <w:p w:rsidR="00204325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- Dokumentacioni juridik, administrativ dhe pronësor (neni 9, pika 2) është paraqitur dhe plotësuar në mënyrë korrekte.</w:t>
      </w:r>
    </w:p>
    <w:p w:rsidR="00204325" w:rsidRDefault="00204325" w:rsidP="00204325">
      <w:pPr>
        <w:pStyle w:val="Paragrafi"/>
        <w:rPr>
          <w:spacing w:val="-4"/>
          <w:szCs w:val="24"/>
          <w:lang w:val="sq-AL"/>
        </w:rPr>
      </w:pP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- Dokumentacioni financiar dhe fiskal (neni 9 pika 3) është paraqitur dhe plotësuar në mënyrë korrekte.</w:t>
      </w:r>
    </w:p>
    <w:p w:rsidR="00204325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- Dokumentacioni teknik për aktivitetin e tregtimit të energjisë elektrike (neni 9, pika 4/10 germat “a”, “b” dhe “c”) është paraqitur dhe plotësuar në mënyrë korrekte.</w:t>
      </w: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  Për gjithë sa më sipër Bordi i Komisionerëve të ERE-s, </w:t>
      </w:r>
    </w:p>
    <w:p w:rsidR="00204325" w:rsidRPr="00D73968" w:rsidRDefault="00204325" w:rsidP="00204325">
      <w:pPr>
        <w:pStyle w:val="Paragrafi"/>
        <w:jc w:val="center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VENDOSI:</w:t>
      </w:r>
    </w:p>
    <w:p w:rsidR="00204325" w:rsidRPr="00D73968" w:rsidRDefault="00204325" w:rsidP="00204325">
      <w:pPr>
        <w:pStyle w:val="Hapesira7"/>
        <w:rPr>
          <w:spacing w:val="-4"/>
          <w:lang w:val="sq-AL"/>
        </w:rPr>
      </w:pPr>
    </w:p>
    <w:p w:rsidR="00204325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1. Të licencojë shoqërinë “Fatlum” sh.p.k., në aktivitetin e tregtimit të energjisë elektrike për një afat 30-vjeçar.</w:t>
      </w: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2. Ngarkohet Drejtoria e Licencimit dhe Monitorimit të Tregut të njoftojë aplikuesin për vendimin e Bordit të Komisionerëve të ERE-s.</w:t>
      </w: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Ky vendim hyn në fuqi menjëherë.</w:t>
      </w:r>
    </w:p>
    <w:p w:rsidR="00204325" w:rsidRPr="00D73968" w:rsidRDefault="00204325" w:rsidP="00204325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Ky vendim botohet në Fletoren Zyrtare.</w:t>
      </w:r>
    </w:p>
    <w:p w:rsidR="00204325" w:rsidRPr="00D73968" w:rsidRDefault="00204325" w:rsidP="00204325">
      <w:pPr>
        <w:pStyle w:val="Hapesira7"/>
        <w:rPr>
          <w:spacing w:val="-4"/>
          <w:lang w:val="sq-AL"/>
        </w:rPr>
      </w:pPr>
    </w:p>
    <w:p w:rsidR="00204325" w:rsidRPr="00D73968" w:rsidRDefault="00204325" w:rsidP="00204325">
      <w:pPr>
        <w:pStyle w:val="Paragrafi"/>
        <w:jc w:val="right"/>
        <w:rPr>
          <w:spacing w:val="-4"/>
          <w:lang w:val="sq-AL"/>
        </w:rPr>
      </w:pPr>
      <w:r w:rsidRPr="00D73968">
        <w:rPr>
          <w:spacing w:val="-4"/>
          <w:lang w:val="sq-AL"/>
        </w:rPr>
        <w:t>KRYETARI</w:t>
      </w:r>
    </w:p>
    <w:p w:rsidR="00FD57DC" w:rsidRDefault="00204325" w:rsidP="00204325">
      <w:r w:rsidRPr="00D73968">
        <w:rPr>
          <w:b/>
          <w:spacing w:val="-4"/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204325"/>
    <w:rsid w:val="00013606"/>
    <w:rsid w:val="001D125B"/>
    <w:rsid w:val="00204325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32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043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0432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20432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1751</Characters>
  <Application>Microsoft Office Word</Application>
  <DocSecurity>0</DocSecurity>
  <Lines>14</Lines>
  <Paragraphs>4</Paragraphs>
  <ScaleCrop>false</ScaleCrop>
  <Company>Grizli777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2015-03-09T14:30:00Z</dcterms:created>
  <dcterms:modified xsi:type="dcterms:W3CDTF">2015-03-09T14:31:00Z</dcterms:modified>
</cp:coreProperties>
</file>