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A80" w:rsidRPr="001D4534" w:rsidRDefault="00476A80" w:rsidP="00476A80">
      <w:pPr>
        <w:pStyle w:val="Akti"/>
        <w:rPr>
          <w:lang w:val="sq-AL"/>
        </w:rPr>
      </w:pP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</w:p>
    <w:p w:rsidR="00476A80" w:rsidRPr="001D4534" w:rsidRDefault="00476A80" w:rsidP="00476A80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1D4534">
        <w:rPr>
          <w:lang w:val="sq-AL"/>
        </w:rPr>
        <w:t>65,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11.5.2015</w:t>
      </w:r>
    </w:p>
    <w:p w:rsidR="00476A80" w:rsidRPr="001D4534" w:rsidRDefault="00476A80" w:rsidP="00476A80">
      <w:pPr>
        <w:pStyle w:val="Hapesira7"/>
        <w:rPr>
          <w:lang w:val="sq-AL"/>
        </w:rPr>
      </w:pPr>
    </w:p>
    <w:p w:rsidR="00476A80" w:rsidRPr="001D4534" w:rsidRDefault="00476A80" w:rsidP="00476A80">
      <w:pPr>
        <w:pStyle w:val="Titulli"/>
        <w:rPr>
          <w:lang w:val="sq-AL"/>
        </w:rPr>
      </w:pP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LICENCIMIN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</w:t>
      </w:r>
      <w:r w:rsidRPr="001D4534">
        <w:rPr>
          <w:lang w:val="sq-AL"/>
        </w:rPr>
        <w:t>“ELECTRAL”</w:t>
      </w:r>
      <w:r>
        <w:rPr>
          <w:lang w:val="sq-AL"/>
        </w:rPr>
        <w:t xml:space="preserve"> </w:t>
      </w:r>
      <w:r w:rsidRPr="001D4534">
        <w:rPr>
          <w:lang w:val="sq-AL"/>
        </w:rPr>
        <w:t>SHPK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AKTIVITETIN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FURNIZUESIT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KUALIFIKUAR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</w:t>
      </w:r>
    </w:p>
    <w:p w:rsidR="00476A80" w:rsidRPr="001D4534" w:rsidRDefault="00476A80" w:rsidP="00476A80">
      <w:pPr>
        <w:pStyle w:val="Hapesira7"/>
        <w:rPr>
          <w:lang w:val="sq-AL"/>
        </w:rPr>
      </w:pPr>
    </w:p>
    <w:p w:rsidR="00476A80" w:rsidRPr="001D4534" w:rsidRDefault="00476A80" w:rsidP="00476A80">
      <w:pPr>
        <w:pStyle w:val="Paragrafi"/>
        <w:rPr>
          <w:lang w:val="sq-AL"/>
        </w:rPr>
      </w:pP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mbështetje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neneve</w:t>
      </w:r>
      <w:r>
        <w:rPr>
          <w:lang w:val="sq-AL"/>
        </w:rPr>
        <w:t xml:space="preserve"> </w:t>
      </w:r>
      <w:r w:rsidRPr="001D4534">
        <w:rPr>
          <w:lang w:val="sq-AL"/>
        </w:rPr>
        <w:t>3,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31;</w:t>
      </w:r>
      <w:r>
        <w:rPr>
          <w:lang w:val="sq-AL"/>
        </w:rPr>
        <w:t xml:space="preserve"> </w:t>
      </w:r>
      <w:r w:rsidRPr="001D4534">
        <w:rPr>
          <w:lang w:val="sq-AL"/>
        </w:rPr>
        <w:t>8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2,</w:t>
      </w:r>
      <w:r>
        <w:rPr>
          <w:lang w:val="sq-AL"/>
        </w:rPr>
        <w:t xml:space="preserve">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“a”;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45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4,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48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2,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9072,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22.</w:t>
      </w:r>
      <w:r w:rsidRPr="001D4534">
        <w:rPr>
          <w:lang w:val="sq-AL"/>
        </w:rPr>
        <w:t>5.2003,</w:t>
      </w:r>
      <w:r>
        <w:rPr>
          <w:lang w:val="sq-AL"/>
        </w:rPr>
        <w:t xml:space="preserve">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sektorin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elektrike”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ndryshuar,</w:t>
      </w:r>
      <w:r>
        <w:rPr>
          <w:lang w:val="sq-AL"/>
        </w:rPr>
        <w:t xml:space="preserve"> </w:t>
      </w:r>
      <w:r w:rsidRPr="001D4534">
        <w:rPr>
          <w:lang w:val="sq-AL"/>
        </w:rPr>
        <w:t>neneve</w:t>
      </w:r>
      <w:r>
        <w:rPr>
          <w:lang w:val="sq-AL"/>
        </w:rPr>
        <w:t xml:space="preserve"> </w:t>
      </w:r>
      <w:r w:rsidRPr="001D4534">
        <w:rPr>
          <w:lang w:val="sq-AL"/>
        </w:rPr>
        <w:t>4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</w:t>
      </w:r>
      <w:r>
        <w:rPr>
          <w:lang w:val="sq-AL"/>
        </w:rPr>
        <w:t>,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“f”;</w:t>
      </w:r>
      <w:r>
        <w:rPr>
          <w:lang w:val="sq-AL"/>
        </w:rPr>
        <w:t xml:space="preserve"> </w:t>
      </w:r>
      <w:r w:rsidRPr="001D4534">
        <w:rPr>
          <w:lang w:val="sq-AL"/>
        </w:rPr>
        <w:t>5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</w:t>
      </w:r>
      <w:r>
        <w:rPr>
          <w:lang w:val="sq-AL"/>
        </w:rPr>
        <w:t>,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“f”;</w:t>
      </w:r>
      <w:r>
        <w:rPr>
          <w:lang w:val="sq-AL"/>
        </w:rPr>
        <w:t xml:space="preserve"> </w:t>
      </w:r>
      <w:r w:rsidRPr="001D4534">
        <w:rPr>
          <w:lang w:val="sq-AL"/>
        </w:rPr>
        <w:t>13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14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r</w:t>
      </w:r>
      <w:r w:rsidRPr="001D4534">
        <w:rPr>
          <w:lang w:val="sq-AL"/>
        </w:rPr>
        <w:t>regullores</w:t>
      </w:r>
      <w:r>
        <w:rPr>
          <w:lang w:val="sq-AL"/>
        </w:rPr>
        <w:t xml:space="preserve"> </w:t>
      </w:r>
      <w:r w:rsidRPr="001D4534">
        <w:rPr>
          <w:lang w:val="sq-AL"/>
        </w:rPr>
        <w:t>“</w:t>
      </w:r>
      <w:r>
        <w:rPr>
          <w:lang w:val="sq-AL"/>
        </w:rPr>
        <w:t>P</w:t>
      </w:r>
      <w:r w:rsidRPr="001D4534">
        <w:rPr>
          <w:lang w:val="sq-AL"/>
        </w:rPr>
        <w:t>ër</w:t>
      </w:r>
      <w:r>
        <w:rPr>
          <w:lang w:val="sq-AL"/>
        </w:rPr>
        <w:t xml:space="preserve"> proc</w:t>
      </w:r>
      <w:r w:rsidRPr="001D4534">
        <w:rPr>
          <w:lang w:val="sq-AL"/>
        </w:rPr>
        <w:t>edurat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licenc</w:t>
      </w:r>
      <w:r w:rsidRPr="001D4534">
        <w:rPr>
          <w:lang w:val="sq-AL"/>
        </w:rPr>
        <w:t>imit,</w:t>
      </w:r>
      <w:r>
        <w:rPr>
          <w:lang w:val="sq-AL"/>
        </w:rPr>
        <w:t xml:space="preserve"> </w:t>
      </w:r>
      <w:r w:rsidRPr="001D4534">
        <w:rPr>
          <w:lang w:val="sq-AL"/>
        </w:rPr>
        <w:t>modifikimit,</w:t>
      </w:r>
      <w:r>
        <w:rPr>
          <w:lang w:val="sq-AL"/>
        </w:rPr>
        <w:t xml:space="preserve"> </w:t>
      </w:r>
      <w:r w:rsidRPr="001D4534">
        <w:rPr>
          <w:lang w:val="sq-AL"/>
        </w:rPr>
        <w:t>transferimit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plotë/të</w:t>
      </w:r>
      <w:r>
        <w:rPr>
          <w:lang w:val="sq-AL"/>
        </w:rPr>
        <w:t xml:space="preserve"> </w:t>
      </w:r>
      <w:r w:rsidRPr="001D4534">
        <w:rPr>
          <w:lang w:val="sq-AL"/>
        </w:rPr>
        <w:t>pjesshëm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rinovimit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licenc</w:t>
      </w:r>
      <w:r w:rsidRPr="001D4534">
        <w:rPr>
          <w:lang w:val="sq-AL"/>
        </w:rPr>
        <w:t>ave”,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miratuar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Bordit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nr. </w:t>
      </w:r>
      <w:r w:rsidRPr="001D4534">
        <w:rPr>
          <w:lang w:val="sq-AL"/>
        </w:rPr>
        <w:t>108</w:t>
      </w:r>
      <w:r>
        <w:rPr>
          <w:lang w:val="sq-AL"/>
        </w:rPr>
        <w:t xml:space="preserve">,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9.9.2008,</w:t>
      </w:r>
      <w:r>
        <w:rPr>
          <w:lang w:val="sq-AL"/>
        </w:rPr>
        <w:t xml:space="preserve"> </w:t>
      </w:r>
      <w:r w:rsidRPr="001D4534">
        <w:rPr>
          <w:lang w:val="sq-AL"/>
        </w:rPr>
        <w:t>Bordi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i </w:t>
      </w:r>
      <w:r w:rsidRPr="001D4534">
        <w:rPr>
          <w:lang w:val="sq-AL"/>
        </w:rPr>
        <w:t>Entit</w:t>
      </w:r>
      <w:r>
        <w:rPr>
          <w:lang w:val="sq-AL"/>
        </w:rPr>
        <w:t xml:space="preserve"> </w:t>
      </w:r>
      <w:r w:rsidRPr="001D4534">
        <w:rPr>
          <w:lang w:val="sq-AL"/>
        </w:rPr>
        <w:t>Rregullator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(ERE)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mbledhjen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datës</w:t>
      </w:r>
      <w:r>
        <w:rPr>
          <w:lang w:val="sq-AL"/>
        </w:rPr>
        <w:t xml:space="preserve"> </w:t>
      </w:r>
      <w:r w:rsidRPr="001D4534">
        <w:rPr>
          <w:lang w:val="sq-AL"/>
        </w:rPr>
        <w:t>11.5.2015,</w:t>
      </w:r>
      <w:r>
        <w:rPr>
          <w:lang w:val="sq-AL"/>
        </w:rPr>
        <w:t xml:space="preserve"> pasi </w:t>
      </w:r>
      <w:r w:rsidRPr="001D4534">
        <w:rPr>
          <w:lang w:val="sq-AL"/>
        </w:rPr>
        <w:t>shqyrtoi</w:t>
      </w:r>
      <w:r>
        <w:rPr>
          <w:lang w:val="sq-AL"/>
        </w:rPr>
        <w:t xml:space="preserve"> </w:t>
      </w:r>
      <w:r w:rsidRPr="001D4534">
        <w:rPr>
          <w:lang w:val="sq-AL"/>
        </w:rPr>
        <w:t>aplikimin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shoqëria</w:t>
      </w:r>
      <w:r>
        <w:rPr>
          <w:lang w:val="sq-AL"/>
        </w:rPr>
        <w:t xml:space="preserve"> </w:t>
      </w:r>
      <w:r w:rsidRPr="001D4534">
        <w:rPr>
          <w:lang w:val="sq-AL"/>
        </w:rPr>
        <w:t>“Electral”</w:t>
      </w:r>
      <w:r>
        <w:rPr>
          <w:lang w:val="sq-AL"/>
        </w:rPr>
        <w:t xml:space="preserve"> </w:t>
      </w:r>
      <w:r w:rsidRPr="001D4534">
        <w:rPr>
          <w:lang w:val="sq-AL"/>
        </w:rPr>
        <w:t>sh.p.k</w:t>
      </w:r>
      <w:r>
        <w:rPr>
          <w:lang w:val="sq-AL"/>
        </w:rPr>
        <w:t>.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relacionin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Drejtorisë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Licenc</w:t>
      </w:r>
      <w:r w:rsidRPr="001D4534">
        <w:rPr>
          <w:lang w:val="sq-AL"/>
        </w:rPr>
        <w:t>imit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të </w:t>
      </w:r>
      <w:r w:rsidRPr="001D4534">
        <w:rPr>
          <w:lang w:val="sq-AL"/>
        </w:rPr>
        <w:t>Monitorimit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Tregut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Drejtorisë</w:t>
      </w:r>
      <w:r>
        <w:rPr>
          <w:lang w:val="sq-AL"/>
        </w:rPr>
        <w:t xml:space="preserve"> </w:t>
      </w:r>
      <w:r w:rsidRPr="001D4534">
        <w:rPr>
          <w:lang w:val="sq-AL"/>
        </w:rPr>
        <w:t>Juridike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të </w:t>
      </w:r>
      <w:r w:rsidRPr="001D4534">
        <w:rPr>
          <w:lang w:val="sq-AL"/>
        </w:rPr>
        <w:t>Mbrojtjes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Konsumatorit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licenc</w:t>
      </w:r>
      <w:r w:rsidRPr="001D4534">
        <w:rPr>
          <w:lang w:val="sq-AL"/>
        </w:rPr>
        <w:t>imin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aktivitetin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furnizuesit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kualifikuar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elektrike,</w:t>
      </w:r>
    </w:p>
    <w:p w:rsidR="00476A80" w:rsidRPr="001D4534" w:rsidRDefault="00476A80" w:rsidP="00476A80">
      <w:pPr>
        <w:pStyle w:val="Paragrafi"/>
        <w:rPr>
          <w:lang w:val="sq-AL"/>
        </w:rPr>
      </w:pPr>
      <w:r>
        <w:rPr>
          <w:lang w:val="sq-AL"/>
        </w:rPr>
        <w:t>k</w:t>
      </w:r>
      <w:r w:rsidRPr="001D4534">
        <w:rPr>
          <w:lang w:val="sq-AL"/>
        </w:rPr>
        <w:t>onstatoi</w:t>
      </w:r>
      <w:r>
        <w:rPr>
          <w:lang w:val="sq-AL"/>
        </w:rPr>
        <w:t xml:space="preserve"> </w:t>
      </w:r>
      <w:r w:rsidRPr="001D4534">
        <w:rPr>
          <w:lang w:val="sq-AL"/>
        </w:rPr>
        <w:t>se:</w:t>
      </w:r>
    </w:p>
    <w:p w:rsidR="00476A80" w:rsidRPr="006D6451" w:rsidRDefault="00476A80" w:rsidP="00476A80">
      <w:pPr>
        <w:pStyle w:val="Paragrafi"/>
        <w:rPr>
          <w:spacing w:val="-4"/>
          <w:lang w:val="sq-AL"/>
        </w:rPr>
      </w:pPr>
      <w:r w:rsidRPr="001D4534">
        <w:rPr>
          <w:lang w:val="sq-AL"/>
        </w:rPr>
        <w:t>Aplikimi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“</w:t>
      </w:r>
      <w:r w:rsidRPr="001D4534">
        <w:rPr>
          <w:lang w:val="sq-AL"/>
        </w:rPr>
        <w:t>Electral”</w:t>
      </w:r>
      <w:r>
        <w:rPr>
          <w:lang w:val="sq-AL"/>
        </w:rPr>
        <w:t xml:space="preserve"> </w:t>
      </w:r>
      <w:r w:rsidRPr="001D4534">
        <w:rPr>
          <w:lang w:val="sq-AL"/>
        </w:rPr>
        <w:t>sh.p.k</w:t>
      </w:r>
      <w:r>
        <w:rPr>
          <w:lang w:val="sq-AL"/>
        </w:rPr>
        <w:t>.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plotëson</w:t>
      </w:r>
      <w:r>
        <w:rPr>
          <w:lang w:val="sq-AL"/>
        </w:rPr>
        <w:t xml:space="preserve"> </w:t>
      </w:r>
      <w:r w:rsidRPr="001D4534">
        <w:rPr>
          <w:lang w:val="sq-AL"/>
        </w:rPr>
        <w:t>kërkesat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parashiku</w:t>
      </w:r>
      <w:r>
        <w:rPr>
          <w:lang w:val="sq-AL"/>
        </w:rPr>
        <w:t>a</w:t>
      </w:r>
      <w:r w:rsidRPr="001D4534">
        <w:rPr>
          <w:lang w:val="sq-AL"/>
        </w:rPr>
        <w:t>ra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ERE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6D6451">
        <w:rPr>
          <w:spacing w:val="-4"/>
          <w:lang w:val="sq-AL"/>
        </w:rPr>
        <w:t>rregulloren “Për procedurat e licencimit, modifi</w:t>
      </w:r>
      <w:r>
        <w:rPr>
          <w:spacing w:val="-4"/>
          <w:lang w:val="sq-AL"/>
        </w:rPr>
        <w:t>-</w:t>
      </w:r>
      <w:r w:rsidRPr="006D6451">
        <w:rPr>
          <w:spacing w:val="-4"/>
          <w:lang w:val="sq-AL"/>
        </w:rPr>
        <w:t xml:space="preserve">kimit, transferimit të plotë/të pjesshëm dhe rinovimit të licencave”, si më poshtë: </w:t>
      </w:r>
    </w:p>
    <w:p w:rsidR="00476A80" w:rsidRPr="006D6451" w:rsidRDefault="00476A80" w:rsidP="00476A80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 xml:space="preserve">- Formati i aplikimit (neni 9, pika 1) është plotësuar tërësisht. </w:t>
      </w:r>
    </w:p>
    <w:p w:rsidR="00476A80" w:rsidRPr="006D6451" w:rsidRDefault="00476A80" w:rsidP="00476A80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- Dokumentacioni juridik, administrativ dhe pronësor (neni 9, pika 2) është plotësuar tërësisht.</w:t>
      </w:r>
    </w:p>
    <w:p w:rsidR="00476A80" w:rsidRPr="006D6451" w:rsidRDefault="00476A80" w:rsidP="00476A80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- Dokumentacioni financiar dhe fiskal (neni 9, pika 3) është plotësuar tërësisht.</w:t>
      </w:r>
    </w:p>
    <w:p w:rsidR="00476A80" w:rsidRPr="006D6451" w:rsidRDefault="00476A80" w:rsidP="00476A80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 xml:space="preserve">- Dokumentacioni teknik (neni 9, pika 4.9, germat “a”, “b”, “c”) janë paraqitur dhe plotësuar në mënyrë korrekte. </w:t>
      </w:r>
    </w:p>
    <w:p w:rsidR="00476A80" w:rsidRPr="006D6451" w:rsidRDefault="00476A80" w:rsidP="00476A80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 xml:space="preserve">Për gjithë sa më sipër cituar, Bordi i Komisionerëve i ERE-s </w:t>
      </w:r>
    </w:p>
    <w:p w:rsidR="00476A80" w:rsidRPr="006D6451" w:rsidRDefault="00476A80" w:rsidP="00476A80">
      <w:pPr>
        <w:pStyle w:val="Hapesira7"/>
        <w:rPr>
          <w:spacing w:val="-4"/>
          <w:sz w:val="10"/>
          <w:lang w:val="sq-AL"/>
        </w:rPr>
      </w:pPr>
    </w:p>
    <w:p w:rsidR="00476A80" w:rsidRPr="006D6451" w:rsidRDefault="00476A80" w:rsidP="00476A80">
      <w:pPr>
        <w:pStyle w:val="Vendosi"/>
        <w:rPr>
          <w:spacing w:val="-4"/>
          <w:lang w:val="sq-AL"/>
        </w:rPr>
      </w:pPr>
      <w:r w:rsidRPr="006D6451">
        <w:rPr>
          <w:spacing w:val="-4"/>
          <w:lang w:val="sq-AL"/>
        </w:rPr>
        <w:t>Vendosi:</w:t>
      </w:r>
    </w:p>
    <w:p w:rsidR="00476A80" w:rsidRPr="006D6451" w:rsidRDefault="00476A80" w:rsidP="00476A80">
      <w:pPr>
        <w:pStyle w:val="Hapesira7"/>
        <w:rPr>
          <w:spacing w:val="-4"/>
          <w:sz w:val="10"/>
          <w:lang w:val="sq-AL"/>
        </w:rPr>
      </w:pPr>
    </w:p>
    <w:p w:rsidR="00476A80" w:rsidRPr="006D6451" w:rsidRDefault="00476A80" w:rsidP="00476A80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 xml:space="preserve">1. Të licencojë shoqërinë “Electral” sh.p.k., në aktivitetin e furnizuesit të kualifikuar të energjisë elektrike, për një afat 5-vjeçar. </w:t>
      </w:r>
    </w:p>
    <w:p w:rsidR="00476A80" w:rsidRPr="006D6451" w:rsidRDefault="00476A80" w:rsidP="00476A80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 xml:space="preserve">2. Ngarkohet Drejtoria e Licencimit dhe të Monitorimit të Tregut të njoftojë aplikuesin për vendimin e Bordit të Komisionerëve të ERE-s. </w:t>
      </w:r>
    </w:p>
    <w:p w:rsidR="00476A80" w:rsidRPr="006D6451" w:rsidRDefault="00476A80" w:rsidP="00476A80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Ky vendim hyn në fuqi menjëherë.</w:t>
      </w:r>
    </w:p>
    <w:p w:rsidR="00476A80" w:rsidRPr="006D6451" w:rsidRDefault="00476A80" w:rsidP="00476A80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Ky vendim botohet në Fletoren Zyrtare.</w:t>
      </w:r>
    </w:p>
    <w:p w:rsidR="00476A80" w:rsidRPr="006D6451" w:rsidRDefault="00476A80" w:rsidP="00476A80">
      <w:pPr>
        <w:pStyle w:val="Hapesira7"/>
        <w:rPr>
          <w:sz w:val="10"/>
          <w:lang w:val="sq-AL"/>
        </w:rPr>
      </w:pPr>
    </w:p>
    <w:p w:rsidR="00476A80" w:rsidRPr="001D4534" w:rsidRDefault="00476A80" w:rsidP="00476A80">
      <w:pPr>
        <w:pStyle w:val="Autoriteti"/>
        <w:rPr>
          <w:lang w:val="sq-AL"/>
        </w:rPr>
      </w:pPr>
      <w:r w:rsidRPr="001D4534">
        <w:rPr>
          <w:lang w:val="sq-AL"/>
        </w:rPr>
        <w:t>KRYETARI</w:t>
      </w:r>
    </w:p>
    <w:p w:rsidR="00476A80" w:rsidRPr="001D4534" w:rsidRDefault="00476A80" w:rsidP="00476A80">
      <w:pPr>
        <w:pStyle w:val="AutoritetiEmer"/>
        <w:rPr>
          <w:lang w:val="sq-AL"/>
        </w:rPr>
      </w:pPr>
      <w:r w:rsidRPr="001D4534">
        <w:rPr>
          <w:lang w:val="sq-AL"/>
        </w:rPr>
        <w:t>Petrit</w:t>
      </w:r>
      <w:r>
        <w:rPr>
          <w:lang w:val="sq-AL"/>
        </w:rPr>
        <w:t xml:space="preserve"> </w:t>
      </w:r>
      <w:r w:rsidRPr="001D4534">
        <w:rPr>
          <w:lang w:val="sq-AL"/>
        </w:rPr>
        <w:t>Ahmeti</w:t>
      </w:r>
    </w:p>
    <w:p w:rsidR="00FD57DC" w:rsidRDefault="00476A8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476A80"/>
    <w:rsid w:val="00013606"/>
    <w:rsid w:val="00032E53"/>
    <w:rsid w:val="001D125B"/>
    <w:rsid w:val="002C0AA4"/>
    <w:rsid w:val="002E7553"/>
    <w:rsid w:val="00332E0F"/>
    <w:rsid w:val="00455FC5"/>
    <w:rsid w:val="00476A80"/>
    <w:rsid w:val="004A4709"/>
    <w:rsid w:val="00627136"/>
    <w:rsid w:val="006815F0"/>
    <w:rsid w:val="007A33AA"/>
    <w:rsid w:val="00912120"/>
    <w:rsid w:val="009419DB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76A80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76A80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76A8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76A8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76A8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76A80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76A8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76A8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76A80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76A80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76A8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76A8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476A80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476A8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1720</Characters>
  <Application>Microsoft Office Word</Application>
  <DocSecurity>0</DocSecurity>
  <Lines>14</Lines>
  <Paragraphs>4</Paragraphs>
  <ScaleCrop>false</ScaleCrop>
  <Company>Grizli777</Company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2015-06-10T11:08:00Z</dcterms:created>
  <dcterms:modified xsi:type="dcterms:W3CDTF">2015-06-10T11:08:00Z</dcterms:modified>
</cp:coreProperties>
</file>