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BAC" w:rsidRPr="001D4534" w:rsidRDefault="00612BAC" w:rsidP="00612BAC">
      <w:pPr>
        <w:pStyle w:val="Akti"/>
        <w:rPr>
          <w:lang w:val="sq-AL"/>
        </w:rPr>
      </w:pP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</w:p>
    <w:p w:rsidR="00612BAC" w:rsidRPr="001D4534" w:rsidRDefault="00612BAC" w:rsidP="00612BAC">
      <w:pPr>
        <w:pStyle w:val="NumriData"/>
        <w:rPr>
          <w:lang w:val="sq-AL"/>
        </w:rPr>
      </w:pPr>
      <w:r>
        <w:rPr>
          <w:lang w:val="sq-AL"/>
        </w:rPr>
        <w:t xml:space="preserve"> Nr. </w:t>
      </w:r>
      <w:r w:rsidRPr="001D4534">
        <w:rPr>
          <w:lang w:val="sq-AL"/>
        </w:rPr>
        <w:t>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13.5.2015</w:t>
      </w:r>
    </w:p>
    <w:p w:rsidR="00612BAC" w:rsidRPr="001D4534" w:rsidRDefault="00612BAC" w:rsidP="00612BAC">
      <w:pPr>
        <w:pStyle w:val="Hapesira7"/>
        <w:rPr>
          <w:lang w:val="sq-AL"/>
        </w:rPr>
      </w:pPr>
    </w:p>
    <w:p w:rsidR="00612BAC" w:rsidRPr="001D4534" w:rsidRDefault="00612BAC" w:rsidP="00612BAC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LICENCIM</w:t>
      </w:r>
      <w:r>
        <w:rPr>
          <w:lang w:val="sq-AL"/>
        </w:rPr>
        <w:t xml:space="preserve">in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SHPK,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</w:p>
    <w:p w:rsidR="00612BAC" w:rsidRPr="001D4534" w:rsidRDefault="00612BAC" w:rsidP="00612BAC">
      <w:pPr>
        <w:pStyle w:val="Hapesira7"/>
        <w:rPr>
          <w:lang w:val="sq-AL"/>
        </w:rPr>
      </w:pP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“d”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“g”;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germa</w:t>
      </w:r>
      <w:r>
        <w:rPr>
          <w:lang w:val="sq-AL"/>
        </w:rPr>
        <w:t xml:space="preserve"> </w:t>
      </w:r>
      <w:r w:rsidRPr="001D4534">
        <w:rPr>
          <w:lang w:val="sq-AL"/>
        </w:rPr>
        <w:t>“g”;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rregullores “Për procedurat e licencimit, modifikimit, transferimit të plotë/të pjesshëm dhe rinovimit të licencave”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v</w:t>
      </w:r>
      <w:r w:rsidRPr="001D4534">
        <w:rPr>
          <w:lang w:val="sq-AL"/>
        </w:rPr>
        <w:t>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(ERE)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13.5.2015,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tregt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shoqërie,</w:t>
      </w:r>
    </w:p>
    <w:p w:rsidR="00612BAC" w:rsidRPr="001D4534" w:rsidRDefault="00612BAC" w:rsidP="00612BAC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r</w:t>
      </w:r>
      <w:r w:rsidRPr="001D4534">
        <w:rPr>
          <w:lang w:val="sq-AL"/>
        </w:rPr>
        <w:t>regulloren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poshtë:</w:t>
      </w:r>
      <w:r>
        <w:rPr>
          <w:lang w:val="sq-AL"/>
        </w:rPr>
        <w:t xml:space="preserve"> 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  <w:r>
        <w:rPr>
          <w:lang w:val="sq-AL"/>
        </w:rPr>
        <w:t xml:space="preserve"> 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 xml:space="preserve">,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  <w:r>
        <w:rPr>
          <w:lang w:val="sq-AL"/>
        </w:rPr>
        <w:t xml:space="preserve">,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“</w:t>
      </w:r>
      <w:r w:rsidRPr="001D4534">
        <w:rPr>
          <w:lang w:val="sq-AL"/>
        </w:rPr>
        <w:t>a</w:t>
      </w:r>
      <w:r>
        <w:rPr>
          <w:lang w:val="sq-AL"/>
        </w:rPr>
        <w:t xml:space="preserve">”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“</w:t>
      </w:r>
      <w:r w:rsidRPr="001D4534">
        <w:rPr>
          <w:lang w:val="sq-AL"/>
        </w:rPr>
        <w:t>b</w:t>
      </w:r>
      <w:r>
        <w:rPr>
          <w:lang w:val="sq-AL"/>
        </w:rPr>
        <w:t xml:space="preserve">”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“</w:t>
      </w:r>
      <w:r w:rsidRPr="001D4534">
        <w:rPr>
          <w:lang w:val="sq-AL"/>
        </w:rPr>
        <w:t>c</w:t>
      </w:r>
      <w:r>
        <w:rPr>
          <w:lang w:val="sq-AL"/>
        </w:rPr>
        <w:t xml:space="preserve">”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cituar, Bordi i Komisionerëve i ERE-s </w:t>
      </w:r>
    </w:p>
    <w:p w:rsidR="00612BAC" w:rsidRPr="001D4534" w:rsidRDefault="00612BAC" w:rsidP="00612BAC">
      <w:pPr>
        <w:pStyle w:val="Hapesira7"/>
        <w:rPr>
          <w:lang w:val="sq-AL"/>
        </w:rPr>
      </w:pPr>
    </w:p>
    <w:p w:rsidR="00612BAC" w:rsidRPr="001D4534" w:rsidRDefault="00612BAC" w:rsidP="00612BAC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612BAC" w:rsidRPr="001D4534" w:rsidRDefault="00612BAC" w:rsidP="00612BAC">
      <w:pPr>
        <w:pStyle w:val="Hapesira7"/>
        <w:rPr>
          <w:lang w:val="sq-AL"/>
        </w:rPr>
      </w:pP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tregt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>-</w:t>
      </w:r>
      <w:r w:rsidRPr="001D4534">
        <w:rPr>
          <w:lang w:val="sq-AL"/>
        </w:rPr>
        <w:t>vjeçar.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njoftojnë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ERE-s.</w:t>
      </w:r>
      <w:r>
        <w:rPr>
          <w:lang w:val="sq-AL"/>
        </w:rPr>
        <w:t xml:space="preserve"> 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</w:t>
      </w:r>
      <w:r>
        <w:rPr>
          <w:lang w:val="sq-AL"/>
        </w:rPr>
        <w:t xml:space="preserve">. </w:t>
      </w:r>
    </w:p>
    <w:p w:rsidR="00612BAC" w:rsidRPr="001D4534" w:rsidRDefault="00612BAC" w:rsidP="00612BAC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  <w:r>
        <w:rPr>
          <w:lang w:val="sq-AL"/>
        </w:rPr>
        <w:t xml:space="preserve"> </w:t>
      </w:r>
    </w:p>
    <w:p w:rsidR="00612BAC" w:rsidRPr="001D4534" w:rsidRDefault="00612BAC" w:rsidP="00612BAC">
      <w:pPr>
        <w:pStyle w:val="Hapesira7"/>
        <w:rPr>
          <w:lang w:val="sq-AL"/>
        </w:rPr>
      </w:pPr>
    </w:p>
    <w:p w:rsidR="00612BAC" w:rsidRPr="001D4534" w:rsidRDefault="00612BAC" w:rsidP="00612BAC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612BAC" w:rsidRPr="001D4534" w:rsidRDefault="00612BAC" w:rsidP="00612BAC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612BA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612BAC"/>
    <w:rsid w:val="00013606"/>
    <w:rsid w:val="00032E53"/>
    <w:rsid w:val="001D125B"/>
    <w:rsid w:val="002C0AA4"/>
    <w:rsid w:val="002E7553"/>
    <w:rsid w:val="00332E0F"/>
    <w:rsid w:val="00455FC5"/>
    <w:rsid w:val="004A4709"/>
    <w:rsid w:val="00612BAC"/>
    <w:rsid w:val="00627136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2BA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12BA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2BA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12BA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12BA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12BA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12BA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12BA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12BA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12BA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12BA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12BA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12BA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12BA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>Grizli777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2015-06-10T11:10:00Z</dcterms:created>
  <dcterms:modified xsi:type="dcterms:W3CDTF">2015-06-10T11:10:00Z</dcterms:modified>
</cp:coreProperties>
</file>