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891" w:rsidRPr="00135598" w:rsidRDefault="009B6891" w:rsidP="009B6891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135598">
        <w:rPr>
          <w:b/>
          <w:lang w:val="sq-AL"/>
        </w:rPr>
        <w:t>VENDIM</w:t>
      </w:r>
    </w:p>
    <w:p w:rsidR="009B6891" w:rsidRPr="00135598" w:rsidRDefault="009B6891" w:rsidP="009B6891">
      <w:pPr>
        <w:pStyle w:val="Paragrafi"/>
        <w:jc w:val="center"/>
        <w:rPr>
          <w:b/>
          <w:lang w:val="sq-AL"/>
        </w:rPr>
      </w:pPr>
      <w:r w:rsidRPr="00135598">
        <w:rPr>
          <w:b/>
          <w:lang w:val="sq-AL"/>
        </w:rPr>
        <w:t xml:space="preserve">Nr. </w:t>
      </w:r>
      <w:r>
        <w:rPr>
          <w:b/>
          <w:lang w:val="sq-AL"/>
        </w:rPr>
        <w:t>10</w:t>
      </w:r>
      <w:r w:rsidRPr="00135598">
        <w:rPr>
          <w:b/>
          <w:lang w:val="sq-AL"/>
        </w:rPr>
        <w:t>2, datë 18.8.2015</w:t>
      </w:r>
    </w:p>
    <w:p w:rsidR="009B6891" w:rsidRPr="00135598" w:rsidRDefault="009B6891" w:rsidP="009B6891">
      <w:pPr>
        <w:pStyle w:val="Hapesira7"/>
        <w:rPr>
          <w:lang w:val="sq-AL"/>
        </w:rPr>
      </w:pPr>
    </w:p>
    <w:p w:rsidR="009B6891" w:rsidRPr="00551D6D" w:rsidRDefault="009B6891" w:rsidP="009B6891">
      <w:pPr>
        <w:pStyle w:val="Paragrafi"/>
        <w:jc w:val="center"/>
        <w:rPr>
          <w:b/>
          <w:spacing w:val="-4"/>
          <w:lang w:val="sq-AL"/>
        </w:rPr>
      </w:pPr>
      <w:r w:rsidRPr="00551D6D">
        <w:rPr>
          <w:b/>
          <w:spacing w:val="-4"/>
          <w:lang w:val="sq-AL"/>
        </w:rPr>
        <w:t>PËR FILLIMIN E PROCEDURAVE PËR SHQYRTIMIN DHE MIRATIMIN E RREGULLAVE TË ANKANDIT TË ZYRËS SË KOORDINUAR TË ANKANDEVE PËR EVROPËN JUGLINDORE (SEE CAO) VERSIONI 1.2</w:t>
      </w:r>
    </w:p>
    <w:p w:rsidR="009B6891" w:rsidRPr="00135598" w:rsidRDefault="009B6891" w:rsidP="009B6891">
      <w:pPr>
        <w:pStyle w:val="Hapesira7"/>
        <w:rPr>
          <w:lang w:val="sq-AL"/>
        </w:rPr>
      </w:pPr>
    </w:p>
    <w:p w:rsidR="009B6891" w:rsidRPr="00135598" w:rsidRDefault="009B6891" w:rsidP="009B6891">
      <w:pPr>
        <w:pStyle w:val="Paragrafi"/>
        <w:rPr>
          <w:lang w:val="sq-AL"/>
        </w:rPr>
      </w:pPr>
      <w:r w:rsidRPr="00135598">
        <w:rPr>
          <w:lang w:val="sq-AL"/>
        </w:rPr>
        <w:t xml:space="preserve">Në mbështetje të neneve 16 dhe 65 pika 1 të </w:t>
      </w:r>
      <w:r>
        <w:rPr>
          <w:lang w:val="sq-AL"/>
        </w:rPr>
        <w:t>l</w:t>
      </w:r>
      <w:r w:rsidRPr="00135598">
        <w:rPr>
          <w:lang w:val="sq-AL"/>
        </w:rPr>
        <w:t>igjit nr.</w:t>
      </w:r>
      <w:r>
        <w:rPr>
          <w:lang w:val="sq-AL"/>
        </w:rPr>
        <w:t xml:space="preserve"> </w:t>
      </w:r>
      <w:r w:rsidRPr="00135598">
        <w:rPr>
          <w:lang w:val="sq-AL"/>
        </w:rPr>
        <w:t>43/2015 “Për sektorin e energjisë elektrike</w:t>
      </w:r>
      <w:r>
        <w:rPr>
          <w:lang w:val="sq-AL"/>
        </w:rPr>
        <w:t>”</w:t>
      </w:r>
      <w:r w:rsidRPr="00135598">
        <w:rPr>
          <w:lang w:val="sq-AL"/>
        </w:rPr>
        <w:t>, nenit 26 të Rregullave të Praktikës dhe Procedurave të ERE-s, miratuar me vendimin e Bordit të Komisionerëve të ERE-s nr.</w:t>
      </w:r>
      <w:r>
        <w:rPr>
          <w:lang w:val="sq-AL"/>
        </w:rPr>
        <w:t xml:space="preserve"> </w:t>
      </w:r>
      <w:r w:rsidRPr="00135598">
        <w:rPr>
          <w:lang w:val="sq-AL"/>
        </w:rPr>
        <w:t xml:space="preserve">21, datë 18.03.2009, i ndryshuar, Bordi i ERE-s, në mbledhjen e tij të datës 18.08.2015, mbasi shqyrtoi draftin e përgatitur dhe të rënë dakord nga (SEE CAO) dhe TSO-të </w:t>
      </w:r>
      <w:r>
        <w:rPr>
          <w:lang w:val="sq-AL"/>
        </w:rPr>
        <w:t>aksionar</w:t>
      </w:r>
      <w:r w:rsidRPr="00135598">
        <w:rPr>
          <w:lang w:val="sq-AL"/>
        </w:rPr>
        <w:t>ë të saj, të Rregullave</w:t>
      </w:r>
      <w:r>
        <w:rPr>
          <w:lang w:val="sq-AL"/>
        </w:rPr>
        <w:t xml:space="preserve"> të </w:t>
      </w:r>
      <w:r w:rsidRPr="00135598">
        <w:rPr>
          <w:lang w:val="sq-AL"/>
        </w:rPr>
        <w:t>Ankandit</w:t>
      </w:r>
      <w:r>
        <w:rPr>
          <w:lang w:val="sq-AL"/>
        </w:rPr>
        <w:t xml:space="preserve"> të </w:t>
      </w:r>
      <w:r w:rsidRPr="00135598">
        <w:rPr>
          <w:lang w:val="sq-AL"/>
        </w:rPr>
        <w:t>Zyrës së Koordinuar të Ankandeve për Europën Juglindore (SEE CAO)dhe relacionin përkatës, për fillimin e procedurave për shqyrtimin dhe miratimin e Rregullave të Ankandit të Zyrës së Koordinuar të Ankandeve për Europën Juglindore (SEE CAO),</w:t>
      </w:r>
    </w:p>
    <w:p w:rsidR="009B6891" w:rsidRPr="00135598" w:rsidRDefault="009B6891" w:rsidP="009B6891">
      <w:pPr>
        <w:pStyle w:val="Hapesira7"/>
        <w:rPr>
          <w:lang w:val="sq-AL"/>
        </w:rPr>
      </w:pPr>
    </w:p>
    <w:p w:rsidR="009B6891" w:rsidRPr="00135598" w:rsidRDefault="009B6891" w:rsidP="009B6891">
      <w:pPr>
        <w:pStyle w:val="Paragrafi"/>
        <w:jc w:val="center"/>
        <w:rPr>
          <w:lang w:val="sq-AL"/>
        </w:rPr>
      </w:pPr>
      <w:r w:rsidRPr="00135598">
        <w:rPr>
          <w:lang w:val="sq-AL"/>
        </w:rPr>
        <w:t>VENDOSI:</w:t>
      </w:r>
    </w:p>
    <w:p w:rsidR="009B6891" w:rsidRPr="00135598" w:rsidRDefault="009B6891" w:rsidP="009B6891">
      <w:pPr>
        <w:pStyle w:val="Hapesira7"/>
        <w:rPr>
          <w:lang w:val="sq-AL"/>
        </w:rPr>
      </w:pPr>
    </w:p>
    <w:p w:rsidR="009B6891" w:rsidRPr="00135598" w:rsidRDefault="009B6891" w:rsidP="009B6891">
      <w:pPr>
        <w:pStyle w:val="Paragrafi"/>
        <w:rPr>
          <w:lang w:val="sq-AL"/>
        </w:rPr>
      </w:pPr>
      <w:r w:rsidRPr="00135598">
        <w:rPr>
          <w:lang w:val="sq-AL"/>
        </w:rPr>
        <w:t>1. Të fillojë procedurat për shqyrtimin dhe miratimin e rregullave</w:t>
      </w:r>
      <w:r>
        <w:rPr>
          <w:lang w:val="sq-AL"/>
        </w:rPr>
        <w:t xml:space="preserve"> të </w:t>
      </w:r>
      <w:r w:rsidRPr="00135598">
        <w:rPr>
          <w:lang w:val="sq-AL"/>
        </w:rPr>
        <w:t xml:space="preserve">ankandit të zyrës se koordinuar të ankandeve për Evropën Juglindore SEE CAO (bashkëlidhur draft “Rregullat e ankandit versionin 1.2” në gjuhën origjinale </w:t>
      </w:r>
      <w:r>
        <w:rPr>
          <w:lang w:val="sq-AL"/>
        </w:rPr>
        <w:t>a</w:t>
      </w:r>
      <w:r w:rsidRPr="00135598">
        <w:rPr>
          <w:lang w:val="sq-AL"/>
        </w:rPr>
        <w:t xml:space="preserve">ngleze dhe të përkthyera në gjuhën </w:t>
      </w:r>
      <w:r>
        <w:rPr>
          <w:lang w:val="sq-AL"/>
        </w:rPr>
        <w:t>s</w:t>
      </w:r>
      <w:r w:rsidRPr="00135598">
        <w:rPr>
          <w:lang w:val="sq-AL"/>
        </w:rPr>
        <w:t>hqipe.</w:t>
      </w:r>
    </w:p>
    <w:p w:rsidR="009B6891" w:rsidRPr="00135598" w:rsidRDefault="009B6891" w:rsidP="009B6891">
      <w:pPr>
        <w:pStyle w:val="Paragrafi"/>
        <w:rPr>
          <w:lang w:val="sq-AL"/>
        </w:rPr>
      </w:pPr>
      <w:r w:rsidRPr="00135598">
        <w:rPr>
          <w:lang w:val="sq-AL"/>
        </w:rPr>
        <w:t xml:space="preserve">2. Në çdo rast mosmarrëveshjesh, palët do t`i referohen versionit origjinal të “Rregullave të ankandit versionin 1.2” në gjuhën angleze, për interpretim. </w:t>
      </w:r>
    </w:p>
    <w:p w:rsidR="009B6891" w:rsidRPr="00135598" w:rsidRDefault="009B6891" w:rsidP="009B6891">
      <w:pPr>
        <w:pStyle w:val="Paragrafi"/>
        <w:rPr>
          <w:lang w:val="sq-AL"/>
        </w:rPr>
      </w:pPr>
      <w:r w:rsidRPr="00135598">
        <w:rPr>
          <w:lang w:val="sq-AL"/>
        </w:rPr>
        <w:t xml:space="preserve">3. Drejtoria Juridike dhe e Mbrojtjes së Konsumatorit të njoftojë personat e interesuar për </w:t>
      </w:r>
      <w:r>
        <w:rPr>
          <w:lang w:val="sq-AL"/>
        </w:rPr>
        <w:t>v</w:t>
      </w:r>
      <w:r w:rsidRPr="00135598">
        <w:rPr>
          <w:lang w:val="sq-AL"/>
        </w:rPr>
        <w:t>endimin e Bordit të ERE-s.</w:t>
      </w:r>
    </w:p>
    <w:p w:rsidR="009B6891" w:rsidRPr="00135598" w:rsidRDefault="009B6891" w:rsidP="009B6891">
      <w:pPr>
        <w:pStyle w:val="Paragrafi"/>
        <w:rPr>
          <w:lang w:val="sq-AL"/>
        </w:rPr>
      </w:pPr>
      <w:r w:rsidRPr="00135598">
        <w:rPr>
          <w:lang w:val="sq-AL"/>
        </w:rPr>
        <w:t xml:space="preserve">Ky vendim hyn në fuqi menjëherë. </w:t>
      </w:r>
    </w:p>
    <w:p w:rsidR="009B6891" w:rsidRPr="00135598" w:rsidRDefault="009B6891" w:rsidP="009B6891">
      <w:pPr>
        <w:pStyle w:val="Paragrafi"/>
        <w:rPr>
          <w:lang w:val="sq-AL"/>
        </w:rPr>
      </w:pPr>
      <w:r w:rsidRPr="00135598">
        <w:rPr>
          <w:lang w:val="sq-AL"/>
        </w:rPr>
        <w:t xml:space="preserve">Ky vendim botohet në Fletoren Zyrtare. </w:t>
      </w:r>
    </w:p>
    <w:p w:rsidR="009B6891" w:rsidRPr="00135598" w:rsidRDefault="009B6891" w:rsidP="009B6891">
      <w:pPr>
        <w:pStyle w:val="Hapesira7"/>
        <w:rPr>
          <w:lang w:val="sq-AL"/>
        </w:rPr>
      </w:pPr>
    </w:p>
    <w:p w:rsidR="009B6891" w:rsidRPr="00135598" w:rsidRDefault="009B6891" w:rsidP="009B6891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9B6891" w:rsidRPr="00135598" w:rsidRDefault="009B6891" w:rsidP="009B6891">
      <w:pPr>
        <w:pStyle w:val="Paragrafi"/>
        <w:jc w:val="right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9B6891" w:rsidRPr="00135598" w:rsidRDefault="009B6891" w:rsidP="009B6891">
      <w:pPr>
        <w:pStyle w:val="Paragrafi"/>
        <w:rPr>
          <w:lang w:val="sq-AL"/>
        </w:rPr>
      </w:pPr>
    </w:p>
    <w:p w:rsidR="009B6891" w:rsidRPr="00135598" w:rsidRDefault="009B6891" w:rsidP="009B6891">
      <w:pPr>
        <w:pStyle w:val="Paragrafi"/>
        <w:rPr>
          <w:lang w:val="sq-AL"/>
        </w:rPr>
      </w:pPr>
    </w:p>
    <w:p w:rsidR="009B6891" w:rsidRDefault="009B6891" w:rsidP="009B6891">
      <w:pPr>
        <w:pStyle w:val="Paragrafi"/>
        <w:rPr>
          <w:lang w:val="sq-AL"/>
        </w:rPr>
      </w:pPr>
    </w:p>
    <w:p w:rsidR="009B6891" w:rsidRPr="00135598" w:rsidRDefault="009B6891" w:rsidP="009B6891">
      <w:pPr>
        <w:pStyle w:val="Paragrafi"/>
        <w:rPr>
          <w:lang w:val="sq-AL"/>
        </w:rPr>
      </w:pP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300"/>
    <w:rsid w:val="007E6412"/>
    <w:rsid w:val="009B6891"/>
    <w:rsid w:val="00DF55C8"/>
    <w:rsid w:val="00E0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68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689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689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68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689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689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2019-01-30T14:04:00Z</cp:lastPrinted>
  <dcterms:created xsi:type="dcterms:W3CDTF">2015-11-12T11:45:00Z</dcterms:created>
  <dcterms:modified xsi:type="dcterms:W3CDTF">2019-01-30T14:04:00Z</dcterms:modified>
</cp:coreProperties>
</file>