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4D" w:rsidRPr="00F13142" w:rsidRDefault="00EB284D" w:rsidP="00EB284D">
      <w:pPr>
        <w:pStyle w:val="Akti"/>
        <w:keepNext w:val="0"/>
        <w:rPr>
          <w:lang w:val="sq-AL"/>
        </w:rPr>
      </w:pPr>
      <w:r w:rsidRPr="00F13142">
        <w:rPr>
          <w:lang w:val="sq-AL"/>
        </w:rPr>
        <w:t>VENDIM</w:t>
      </w:r>
    </w:p>
    <w:p w:rsidR="00EB284D" w:rsidRPr="00F13142" w:rsidRDefault="00EB284D" w:rsidP="00EB284D">
      <w:pPr>
        <w:pStyle w:val="NumriData"/>
        <w:keepNext w:val="0"/>
        <w:rPr>
          <w:lang w:val="sq-AL"/>
        </w:rPr>
      </w:pPr>
      <w:bookmarkStart w:id="0" w:name="_GoBack"/>
      <w:r w:rsidRPr="00F13142">
        <w:rPr>
          <w:lang w:val="sq-AL"/>
        </w:rPr>
        <w:t>Nr. 125, datë 29.10.2015</w:t>
      </w:r>
    </w:p>
    <w:bookmarkEnd w:id="0"/>
    <w:p w:rsidR="00EB284D" w:rsidRPr="00F13142" w:rsidRDefault="00EB284D" w:rsidP="00EB284D">
      <w:pPr>
        <w:pStyle w:val="Hapesira7"/>
        <w:rPr>
          <w:lang w:val="sq-AL"/>
        </w:rPr>
      </w:pPr>
    </w:p>
    <w:p w:rsidR="00EB284D" w:rsidRPr="00F13142" w:rsidRDefault="00EB284D" w:rsidP="00EB284D">
      <w:pPr>
        <w:pStyle w:val="Titulli"/>
        <w:keepNext w:val="0"/>
        <w:rPr>
          <w:lang w:val="sq-AL"/>
        </w:rPr>
      </w:pPr>
      <w:r w:rsidRPr="00F13142">
        <w:rPr>
          <w:lang w:val="sq-AL"/>
        </w:rPr>
        <w:t xml:space="preserve">MBI FILLIMIN E PROCEDURAVE PËR LICENCIMIN E SHOQËRISË “LE </w:t>
      </w:r>
      <w:proofErr w:type="spellStart"/>
      <w:r w:rsidRPr="00F13142">
        <w:rPr>
          <w:lang w:val="sq-AL"/>
        </w:rPr>
        <w:t>TRADING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ALBANIA</w:t>
      </w:r>
      <w:proofErr w:type="spellEnd"/>
      <w:r w:rsidRPr="00F13142">
        <w:rPr>
          <w:lang w:val="sq-AL"/>
        </w:rPr>
        <w:t>”, SHPK NË AKTIVITETIN E FURNIZIMIT TË ENERGJISË ELEKTRIKE</w:t>
      </w:r>
    </w:p>
    <w:p w:rsidR="00EB284D" w:rsidRPr="00F13142" w:rsidRDefault="00EB284D" w:rsidP="00EB284D">
      <w:pPr>
        <w:pStyle w:val="Hapesira7"/>
        <w:rPr>
          <w:lang w:val="sq-AL"/>
        </w:rPr>
      </w:pP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Në mbështetje të neneve 16; 37, pika 2, germa “ç” dhe 110, të ligjit nr. 43/2015, “Për sektorin e energjisë elektrike”, neneve 4, pika 1, germa “f”; 5</w:t>
      </w:r>
      <w:r>
        <w:rPr>
          <w:lang w:val="sq-AL"/>
        </w:rPr>
        <w:t>,</w:t>
      </w:r>
      <w:r w:rsidRPr="00F13142">
        <w:rPr>
          <w:lang w:val="sq-AL"/>
        </w:rPr>
        <w:t xml:space="preserve"> pika 1, germa “f”; 10</w:t>
      </w:r>
      <w:r>
        <w:rPr>
          <w:lang w:val="sq-AL"/>
        </w:rPr>
        <w:t>,</w:t>
      </w:r>
      <w:r w:rsidRPr="00F13142">
        <w:rPr>
          <w:lang w:val="sq-AL"/>
        </w:rPr>
        <w:t xml:space="preserve"> pika 3</w:t>
      </w:r>
      <w:r>
        <w:rPr>
          <w:lang w:val="sq-AL"/>
        </w:rPr>
        <w:t>,</w:t>
      </w:r>
      <w:r w:rsidRPr="00F13142">
        <w:rPr>
          <w:lang w:val="sq-AL"/>
        </w:rPr>
        <w:t xml:space="preserve"> të rregullores “Për procedurat e licencimit, modifikimit, transferimit të plotë/të pjesshëm dhe rinovimit të licencave”, të miratuar me vendimin e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të ERE-s, nr. 108, datë 9.9.2008 dhe nenit 18, pika 1, germa “a”</w:t>
      </w:r>
      <w:r>
        <w:rPr>
          <w:lang w:val="sq-AL"/>
        </w:rPr>
        <w:t>,</w:t>
      </w:r>
      <w:r w:rsidRPr="00F13142">
        <w:rPr>
          <w:lang w:val="sq-AL"/>
        </w:rPr>
        <w:t xml:space="preserve"> e “Rregullave të praktikës dhe procedurave të ERE-s”, miratuar me vendimin e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të ERE-s, nr. 21, datë 18.3.2009, të ndryshuar, Bordi i Entit Rregullator të Energjisë (ERE), në mbledhjen e tij të datës 29.10.2015, pasi shqyrtoi aplikimin e paraqitur nga shoqëria “Le </w:t>
      </w:r>
      <w:proofErr w:type="spellStart"/>
      <w:r w:rsidRPr="00F13142">
        <w:rPr>
          <w:lang w:val="sq-AL"/>
        </w:rPr>
        <w:t>Trading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Albania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si dhe relacionin e Drejtorisë së Licencimit, Monitorimit të Tregut dhe Drejtorisë Juridike dhe të Mbrojtjes së Konsumatorit për licencimin në aktivitetin e furnizimit të energjisë elektrike të kësaj shoqërie, 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 xml:space="preserve">konstatoi se: 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 xml:space="preserve">Aplikimi i shoqërisë “Le </w:t>
      </w:r>
      <w:proofErr w:type="spellStart"/>
      <w:r w:rsidRPr="00F13142">
        <w:rPr>
          <w:lang w:val="sq-AL"/>
        </w:rPr>
        <w:t>Trading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Albania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 plotëson pjesërisht kërkesat e para-shikuara nga ERE në “Rregulloren për procedurat e licencimit, modifikimit, transferimit të plotë/të pjesshëm dhe rinovimit të licencave”, si më poshtë: 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- Formati i aplikimit (neni 9, pika 1) është plotësuar në mënyrë korrekte</w:t>
      </w:r>
      <w:r>
        <w:rPr>
          <w:lang w:val="sq-AL"/>
        </w:rPr>
        <w:t>.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- Dokumentacioni juridik, administrati</w:t>
      </w:r>
      <w:r>
        <w:rPr>
          <w:lang w:val="sq-AL"/>
        </w:rPr>
        <w:t>v dhe pronësor (neni 9, pika 2)</w:t>
      </w:r>
      <w:r w:rsidRPr="00F13142">
        <w:rPr>
          <w:lang w:val="sq-AL"/>
        </w:rPr>
        <w:t xml:space="preserve"> është plotësuar në mënyrë korrekte.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- Dokumentacioni teknik për aktivitetin e furnizuesit të energjisë elektrike (neni 9 , pika 4/9, germat “a” dhe “b”</w:t>
      </w:r>
      <w:r>
        <w:rPr>
          <w:lang w:val="sq-AL"/>
        </w:rPr>
        <w:t>)</w:t>
      </w:r>
      <w:r w:rsidRPr="00F13142">
        <w:rPr>
          <w:lang w:val="sq-AL"/>
        </w:rPr>
        <w:t xml:space="preserve"> është plotësuar në mënyrë korrekte.</w:t>
      </w:r>
    </w:p>
    <w:p w:rsidR="00EB284D" w:rsidRPr="00F13142" w:rsidRDefault="00EB284D" w:rsidP="00EB284D">
      <w:pPr>
        <w:pStyle w:val="Paragrafi"/>
        <w:rPr>
          <w:lang w:val="sq-AL"/>
        </w:rPr>
      </w:pPr>
      <w:r>
        <w:rPr>
          <w:lang w:val="sq-AL"/>
        </w:rPr>
        <w:t>Për mungesën e dokumentacionit</w:t>
      </w:r>
      <w:r w:rsidRPr="00F13142">
        <w:rPr>
          <w:lang w:val="sq-AL"/>
        </w:rPr>
        <w:t xml:space="preserve"> që ka të bëjë me: 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- Dokumentacionin financiar dhe fiskal (neni 9, pika 3), (Bilanci financiar i vitit 2014)</w:t>
      </w:r>
      <w:r>
        <w:rPr>
          <w:lang w:val="sq-AL"/>
        </w:rPr>
        <w:t>;</w:t>
      </w:r>
    </w:p>
    <w:p w:rsidR="00EB284D" w:rsidRPr="00F13142" w:rsidRDefault="00EB284D" w:rsidP="00EB284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F13142">
        <w:rPr>
          <w:lang w:val="sq-AL"/>
        </w:rPr>
        <w:t>Dokumentacionin teknik për aktivitetin e furnizuesit të energjisë elektrike (neni 9, pika 4/9, germa “c”, kapitali financiar i shoqërisë), do të njoftohet subjekti që në bazë të rregullores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licencimit, modifikimit, transferimit të plotë/të pjesshëm dhe rinovimit të licencave”, neni 10, pika 10 dhe neni 11, pika 1, t’i paraqesë këto në ERE, brenda afateve të përcaktuara.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Për gjithë sa më sipër cituar, Bordi i ERE-s</w:t>
      </w:r>
    </w:p>
    <w:p w:rsidR="00EB284D" w:rsidRPr="00F13142" w:rsidRDefault="00EB284D" w:rsidP="00EB284D">
      <w:pPr>
        <w:pStyle w:val="Hapesira7"/>
        <w:rPr>
          <w:lang w:val="sq-AL"/>
        </w:rPr>
      </w:pPr>
    </w:p>
    <w:p w:rsidR="00EB284D" w:rsidRPr="00F13142" w:rsidRDefault="00EB284D" w:rsidP="00EB284D">
      <w:pPr>
        <w:pStyle w:val="Titull-Titull"/>
        <w:rPr>
          <w:lang w:val="sq-AL"/>
        </w:rPr>
      </w:pPr>
      <w:r w:rsidRPr="00F13142">
        <w:rPr>
          <w:lang w:val="sq-AL"/>
        </w:rPr>
        <w:t>VENDOSI:</w:t>
      </w:r>
    </w:p>
    <w:p w:rsidR="00EB284D" w:rsidRPr="00F13142" w:rsidRDefault="00EB284D" w:rsidP="00EB284D">
      <w:pPr>
        <w:pStyle w:val="Hapesira7"/>
        <w:rPr>
          <w:lang w:val="sq-AL"/>
        </w:rPr>
      </w:pP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 xml:space="preserve">1. Fillimin e procedurave për licencimin e shoqërisë “Le </w:t>
      </w:r>
      <w:proofErr w:type="spellStart"/>
      <w:r w:rsidRPr="00F13142">
        <w:rPr>
          <w:lang w:val="sq-AL"/>
        </w:rPr>
        <w:t>Trading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Albania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>., në aktivitetin e furnizimit të energjisë elektrike.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 xml:space="preserve">2. Drejtoria e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të njoftojë </w:t>
      </w:r>
      <w:proofErr w:type="spellStart"/>
      <w:r w:rsidRPr="00F13142">
        <w:rPr>
          <w:lang w:val="sq-AL"/>
        </w:rPr>
        <w:t>aplikuesin</w:t>
      </w:r>
      <w:proofErr w:type="spellEnd"/>
      <w:r w:rsidRPr="00F13142">
        <w:rPr>
          <w:lang w:val="sq-AL"/>
        </w:rPr>
        <w:t xml:space="preserve"> për vendimin e Bordit të ERE-s. 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Ky vendim hyn në fuqi menjëherë.</w:t>
      </w:r>
    </w:p>
    <w:p w:rsidR="00EB284D" w:rsidRPr="00F13142" w:rsidRDefault="00EB284D" w:rsidP="00EB284D">
      <w:pPr>
        <w:pStyle w:val="Paragrafi"/>
        <w:rPr>
          <w:lang w:val="sq-AL"/>
        </w:rPr>
      </w:pPr>
      <w:r w:rsidRPr="00F13142">
        <w:rPr>
          <w:lang w:val="sq-AL"/>
        </w:rPr>
        <w:t>Ky vendim botohet në Fletoren Zyrtare.</w:t>
      </w:r>
    </w:p>
    <w:p w:rsidR="00EB284D" w:rsidRPr="00F13142" w:rsidRDefault="00EB284D" w:rsidP="00EB284D">
      <w:pPr>
        <w:pStyle w:val="Hapesira7"/>
        <w:rPr>
          <w:lang w:val="sq-AL"/>
        </w:rPr>
      </w:pPr>
    </w:p>
    <w:p w:rsidR="00EB284D" w:rsidRPr="00F13142" w:rsidRDefault="00EB284D" w:rsidP="00EB284D">
      <w:pPr>
        <w:pStyle w:val="Autoriteti"/>
        <w:keepNext w:val="0"/>
        <w:rPr>
          <w:lang w:val="sq-AL"/>
        </w:rPr>
      </w:pPr>
      <w:r w:rsidRPr="00F13142">
        <w:rPr>
          <w:lang w:val="sq-AL"/>
        </w:rPr>
        <w:t>KRYETARI I ERE-</w:t>
      </w:r>
      <w:r>
        <w:rPr>
          <w:caps w:val="0"/>
          <w:lang w:val="sq-AL"/>
        </w:rPr>
        <w:t>s</w:t>
      </w:r>
    </w:p>
    <w:p w:rsidR="00EB284D" w:rsidRPr="00F13142" w:rsidRDefault="00EB284D" w:rsidP="00EB284D">
      <w:pPr>
        <w:pStyle w:val="AutoritetiEmer"/>
        <w:rPr>
          <w:lang w:val="sq-AL"/>
        </w:rPr>
      </w:pPr>
      <w:r w:rsidRPr="00F13142">
        <w:rPr>
          <w:lang w:val="sq-AL"/>
        </w:rPr>
        <w:t xml:space="preserve"> Petrit </w:t>
      </w:r>
      <w:proofErr w:type="spellStart"/>
      <w:r w:rsidRPr="00F13142">
        <w:rPr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84D"/>
    <w:rsid w:val="000F6EA9"/>
    <w:rsid w:val="00EB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28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B28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B284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B28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84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B284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B284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B284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B284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B284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B284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B284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B284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B284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28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B28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B284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B28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84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B284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B284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B284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B284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B284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B284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B284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B284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B284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2016-01-26T08:28:00Z</dcterms:created>
  <dcterms:modified xsi:type="dcterms:W3CDTF">2016-01-26T08:28:00Z</dcterms:modified>
</cp:coreProperties>
</file>