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5CE" w:rsidRPr="00F13142" w:rsidRDefault="008E75CE" w:rsidP="008E75CE">
      <w:pPr>
        <w:pStyle w:val="Akti"/>
        <w:keepNext w:val="0"/>
        <w:rPr>
          <w:lang w:val="sq-AL"/>
        </w:rPr>
      </w:pPr>
      <w:r w:rsidRPr="00F13142">
        <w:rPr>
          <w:lang w:val="sq-AL"/>
        </w:rPr>
        <w:t>VENDIM</w:t>
      </w:r>
    </w:p>
    <w:p w:rsidR="008E75CE" w:rsidRPr="00F13142" w:rsidRDefault="008E75CE" w:rsidP="008E75CE">
      <w:pPr>
        <w:pStyle w:val="NumriData"/>
        <w:keepNext w:val="0"/>
        <w:rPr>
          <w:lang w:val="sq-AL"/>
        </w:rPr>
      </w:pPr>
      <w:bookmarkStart w:id="0" w:name="_GoBack"/>
      <w:r w:rsidRPr="00F13142">
        <w:rPr>
          <w:lang w:val="sq-AL"/>
        </w:rPr>
        <w:t>Nr. 126, datë 29.10.2015</w:t>
      </w:r>
    </w:p>
    <w:bookmarkEnd w:id="0"/>
    <w:p w:rsidR="008E75CE" w:rsidRPr="00F13142" w:rsidRDefault="008E75CE" w:rsidP="008E75CE">
      <w:pPr>
        <w:pStyle w:val="Hapesira7"/>
        <w:rPr>
          <w:lang w:val="sq-AL"/>
        </w:rPr>
      </w:pPr>
    </w:p>
    <w:p w:rsidR="008E75CE" w:rsidRPr="00F13142" w:rsidRDefault="008E75CE" w:rsidP="008E75CE">
      <w:pPr>
        <w:pStyle w:val="Paragrafi"/>
        <w:ind w:firstLine="0"/>
        <w:jc w:val="center"/>
        <w:rPr>
          <w:b/>
          <w:lang w:val="sq-AL"/>
        </w:rPr>
      </w:pPr>
      <w:r w:rsidRPr="00F13142">
        <w:rPr>
          <w:b/>
          <w:lang w:val="sq-AL"/>
        </w:rPr>
        <w:t>PËR FILLIMIN E PROCEDURAVE PËR LICENCIMIN E SHOQËRISË “</w:t>
      </w:r>
      <w:proofErr w:type="spellStart"/>
      <w:r w:rsidRPr="00F13142">
        <w:rPr>
          <w:b/>
          <w:lang w:val="sq-AL"/>
        </w:rPr>
        <w:t>HP</w:t>
      </w:r>
      <w:proofErr w:type="spellEnd"/>
      <w:r w:rsidRPr="00F13142">
        <w:rPr>
          <w:b/>
          <w:lang w:val="sq-AL"/>
        </w:rPr>
        <w:t xml:space="preserve"> </w:t>
      </w:r>
      <w:proofErr w:type="spellStart"/>
      <w:r w:rsidRPr="00F13142">
        <w:rPr>
          <w:b/>
          <w:lang w:val="sq-AL"/>
        </w:rPr>
        <w:t>UJANIKU</w:t>
      </w:r>
      <w:proofErr w:type="spellEnd"/>
      <w:r w:rsidRPr="00F13142">
        <w:rPr>
          <w:b/>
          <w:lang w:val="sq-AL"/>
        </w:rPr>
        <w:t xml:space="preserve"> </w:t>
      </w:r>
      <w:proofErr w:type="spellStart"/>
      <w:r w:rsidRPr="00F13142">
        <w:rPr>
          <w:b/>
          <w:lang w:val="sq-AL"/>
        </w:rPr>
        <w:t>ENERGY</w:t>
      </w:r>
      <w:proofErr w:type="spellEnd"/>
      <w:r w:rsidRPr="00F13142">
        <w:rPr>
          <w:b/>
          <w:lang w:val="sq-AL"/>
        </w:rPr>
        <w:t xml:space="preserve">”, SHPK NË AKTIVITETIN E PRODHIMIT TË ENERGJISË ELEKTRIKE NGA </w:t>
      </w:r>
      <w:proofErr w:type="spellStart"/>
      <w:r w:rsidRPr="00F13142">
        <w:rPr>
          <w:b/>
          <w:lang w:val="sq-AL"/>
        </w:rPr>
        <w:t>HEC</w:t>
      </w:r>
      <w:proofErr w:type="spellEnd"/>
      <w:r w:rsidRPr="00F13142">
        <w:rPr>
          <w:b/>
          <w:lang w:val="sq-AL"/>
        </w:rPr>
        <w:t xml:space="preserve"> “</w:t>
      </w:r>
      <w:proofErr w:type="spellStart"/>
      <w:r w:rsidRPr="00F13142">
        <w:rPr>
          <w:b/>
          <w:lang w:val="sq-AL"/>
        </w:rPr>
        <w:t>UJANIK</w:t>
      </w:r>
      <w:proofErr w:type="spellEnd"/>
      <w:r w:rsidRPr="00F13142">
        <w:rPr>
          <w:b/>
          <w:lang w:val="sq-AL"/>
        </w:rPr>
        <w:t xml:space="preserve"> 2”, ME FUQI TË INSTALUAR 2.5 </w:t>
      </w:r>
      <w:proofErr w:type="spellStart"/>
      <w:r w:rsidRPr="00F13142">
        <w:rPr>
          <w:b/>
          <w:lang w:val="sq-AL"/>
        </w:rPr>
        <w:t>MW</w:t>
      </w:r>
      <w:proofErr w:type="spellEnd"/>
    </w:p>
    <w:p w:rsidR="008E75CE" w:rsidRPr="00F13142" w:rsidRDefault="008E75CE" w:rsidP="008E75CE">
      <w:pPr>
        <w:pStyle w:val="Hapesira7"/>
        <w:rPr>
          <w:lang w:val="sq-AL"/>
        </w:rPr>
      </w:pP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Në mbështetje të neneve 16; 37, pika 2, germa “a” dhe 110</w:t>
      </w:r>
      <w:r>
        <w:rPr>
          <w:lang w:val="sq-AL"/>
        </w:rPr>
        <w:t>,</w:t>
      </w:r>
      <w:r w:rsidRPr="00F13142">
        <w:rPr>
          <w:lang w:val="sq-AL"/>
        </w:rPr>
        <w:t xml:space="preserve"> të ligjit nr. 43/2015, “Për sektorin e energjisë elektrike”, neneve 4, pika 1, germa “a”; 5, pika 1</w:t>
      </w:r>
      <w:r>
        <w:rPr>
          <w:lang w:val="sq-AL"/>
        </w:rPr>
        <w:t>,</w:t>
      </w:r>
      <w:r w:rsidRPr="00F13142">
        <w:rPr>
          <w:lang w:val="sq-AL"/>
        </w:rPr>
        <w:t xml:space="preserve"> germa “a”; 10, pika 3, të rregullores “Për procedurat e licencimit, modifikimit, transferimit të plotë/të pjesshëm dhe rinovimit të licencave”, të miratuar me vendimin e Bordit të ERE-s, nr. 108, datë 9.9.2008 dhe nenit 1, pika</w:t>
      </w:r>
      <w:r>
        <w:rPr>
          <w:lang w:val="sq-AL"/>
        </w:rPr>
        <w:t xml:space="preserve"> 1</w:t>
      </w:r>
      <w:r w:rsidRPr="00F13142">
        <w:rPr>
          <w:lang w:val="sq-AL"/>
        </w:rPr>
        <w:t xml:space="preserve">,  germa “a” e “Rregullave të praktikës dhe procedurave të ERE-s”, miratuar me vendimin e Bordit të </w:t>
      </w:r>
      <w:proofErr w:type="spellStart"/>
      <w:r w:rsidRPr="00F13142">
        <w:rPr>
          <w:lang w:val="sq-AL"/>
        </w:rPr>
        <w:t>Komisionerëve</w:t>
      </w:r>
      <w:proofErr w:type="spellEnd"/>
      <w:r w:rsidRPr="00F13142">
        <w:rPr>
          <w:lang w:val="sq-AL"/>
        </w:rPr>
        <w:t xml:space="preserve"> të ERE-s nr. 21, datë 18.3.2009, të ndryshuar, Bordi i Entit Rregullator të Energjisë (ERE), në mbledhjen e tij të datës 29.10.2015, pasi shqyrtoi aplikimin e paraqitur nga shoqëria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si dhe relacionin e Drejtorisë së Licencimit dhe Monitorimit të Tregut dhe Drejtorisë Juridike dhe të Mbrojtjes së Konsumatorit për licencimin në aktivitetin e prodhimit të energjisë elektrike të kësaj shoqërie nga </w:t>
      </w:r>
      <w:proofErr w:type="spellStart"/>
      <w:r w:rsidRPr="00F13142">
        <w:rPr>
          <w:lang w:val="sq-AL"/>
        </w:rPr>
        <w:t>HEC</w:t>
      </w:r>
      <w:proofErr w:type="spellEnd"/>
      <w:r w:rsidRPr="00F13142">
        <w:rPr>
          <w:lang w:val="sq-AL"/>
        </w:rPr>
        <w:t xml:space="preserve"> “</w:t>
      </w:r>
      <w:proofErr w:type="spellStart"/>
      <w:r w:rsidRPr="00F13142">
        <w:rPr>
          <w:lang w:val="sq-AL"/>
        </w:rPr>
        <w:t>Ujanik</w:t>
      </w:r>
      <w:proofErr w:type="spellEnd"/>
      <w:r w:rsidRPr="00F13142">
        <w:rPr>
          <w:lang w:val="sq-AL"/>
        </w:rPr>
        <w:t xml:space="preserve"> 2”,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k</w:t>
      </w:r>
      <w:r>
        <w:rPr>
          <w:lang w:val="sq-AL"/>
        </w:rPr>
        <w:t>onstatoi se</w:t>
      </w:r>
      <w:r w:rsidRPr="00F13142">
        <w:rPr>
          <w:lang w:val="sq-AL"/>
        </w:rPr>
        <w:t>: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Aplikimi i shoqërisë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>., plotëson pjesërisht kërkesat e parashikuara nga ERE</w:t>
      </w:r>
      <w:r>
        <w:rPr>
          <w:lang w:val="sq-AL"/>
        </w:rPr>
        <w:t>,</w:t>
      </w:r>
      <w:r w:rsidRPr="00F13142">
        <w:rPr>
          <w:lang w:val="sq-AL"/>
        </w:rPr>
        <w:t xml:space="preserve"> në rregulloren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licencimit, modifikimit, transferimit të plotë/të pjesshëm dhe rinovimit të licencave”, si më poshtë: 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- Formati i aplikimit (neni 9, pika 1) është plotësuar në mënyrë korrekte.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- Dokumentacionin juridik, administrativ dhe pronësor (neni 9, pika 2) është plotësuar në mënyrë korrekte.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- Dokumentacioni financiar dhe fiskal (neni 9, pika 3) është plotësuar në mënyrë korrekte.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- Dokume</w:t>
      </w:r>
      <w:r>
        <w:rPr>
          <w:lang w:val="sq-AL"/>
        </w:rPr>
        <w:t>ntacioni teknik</w:t>
      </w:r>
      <w:r w:rsidRPr="00F13142">
        <w:rPr>
          <w:lang w:val="sq-AL"/>
        </w:rPr>
        <w:t>-ekonomik (neni 9, pikat 4.1.1</w:t>
      </w:r>
      <w:r>
        <w:rPr>
          <w:lang w:val="sq-AL"/>
        </w:rPr>
        <w:t>,</w:t>
      </w:r>
      <w:r w:rsidRPr="00F13142">
        <w:rPr>
          <w:lang w:val="sq-AL"/>
        </w:rPr>
        <w:t xml:space="preserve"> 4.1.2</w:t>
      </w:r>
      <w:r>
        <w:rPr>
          <w:lang w:val="sq-AL"/>
        </w:rPr>
        <w:t xml:space="preserve">, </w:t>
      </w:r>
      <w:r w:rsidRPr="00F13142">
        <w:rPr>
          <w:lang w:val="sq-AL"/>
        </w:rPr>
        <w:t>4.1.4</w:t>
      </w:r>
      <w:r>
        <w:rPr>
          <w:lang w:val="sq-AL"/>
        </w:rPr>
        <w:t>,</w:t>
      </w:r>
      <w:r w:rsidRPr="00F13142">
        <w:rPr>
          <w:lang w:val="sq-AL"/>
        </w:rPr>
        <w:t xml:space="preserve"> 4.1.5)</w:t>
      </w:r>
      <w:r>
        <w:rPr>
          <w:lang w:val="sq-AL"/>
        </w:rPr>
        <w:t>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 xml:space="preserve">Për mungesën e dokumentacionit, që ka të bëjë me: 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- Dokumentacionin teknik-ekonomik (neni 9, pikat 4.1.3), (Paraqitja e përgjithshme skematike e centralit, diagram</w:t>
      </w:r>
      <w:r>
        <w:rPr>
          <w:lang w:val="sq-AL"/>
        </w:rPr>
        <w:t>i</w:t>
      </w:r>
      <w:r w:rsidRPr="00F13142">
        <w:rPr>
          <w:lang w:val="sq-AL"/>
        </w:rPr>
        <w:t xml:space="preserve"> elektrik </w:t>
      </w:r>
      <w:r>
        <w:rPr>
          <w:lang w:val="sq-AL"/>
        </w:rPr>
        <w:t>i</w:t>
      </w:r>
      <w:r w:rsidRPr="00F13142">
        <w:rPr>
          <w:lang w:val="sq-AL"/>
        </w:rPr>
        <w:t xml:space="preserve"> agregateve dhe bllokut të transformimit, si dhe shtrirja gjeografike e vendit ku do të ngrihet centrali.), do të njoftohet subjekti që në bazë të rregullores</w:t>
      </w:r>
      <w:r>
        <w:rPr>
          <w:lang w:val="sq-AL"/>
        </w:rPr>
        <w:t>,</w:t>
      </w:r>
      <w:r w:rsidRPr="00F13142">
        <w:rPr>
          <w:lang w:val="sq-AL"/>
        </w:rPr>
        <w:t xml:space="preserve"> “Për procedurat e li</w:t>
      </w:r>
      <w:r>
        <w:rPr>
          <w:lang w:val="sq-AL"/>
        </w:rPr>
        <w:t>c</w:t>
      </w:r>
      <w:r w:rsidRPr="00F13142">
        <w:rPr>
          <w:lang w:val="sq-AL"/>
        </w:rPr>
        <w:t>en</w:t>
      </w:r>
      <w:r>
        <w:rPr>
          <w:lang w:val="sq-AL"/>
        </w:rPr>
        <w:t>c</w:t>
      </w:r>
      <w:r w:rsidRPr="00F13142">
        <w:rPr>
          <w:lang w:val="sq-AL"/>
        </w:rPr>
        <w:t>imit, modifikimit, transferimit të plotë/të pjesshëm dhe rinovimit të licencave”, neni 10, pikat 10 dhe neni 11, pika 1, t’i paraqesë këto në ERE, brenda afateve të përcaktuara.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Për gjithë sa më sipër cituar, Bordi i ERE-s</w:t>
      </w:r>
    </w:p>
    <w:p w:rsidR="008E75CE" w:rsidRPr="00F13142" w:rsidRDefault="008E75CE" w:rsidP="008E75CE">
      <w:pPr>
        <w:pStyle w:val="Hapesira7"/>
        <w:rPr>
          <w:lang w:val="sq-AL"/>
        </w:rPr>
      </w:pPr>
    </w:p>
    <w:p w:rsidR="008E75CE" w:rsidRPr="00F13142" w:rsidRDefault="008E75CE" w:rsidP="008E75CE">
      <w:pPr>
        <w:pStyle w:val="Paragrafi"/>
        <w:ind w:firstLine="0"/>
        <w:jc w:val="center"/>
        <w:rPr>
          <w:lang w:val="sq-AL"/>
        </w:rPr>
      </w:pPr>
    </w:p>
    <w:p w:rsidR="008E75CE" w:rsidRPr="00F13142" w:rsidRDefault="008E75CE" w:rsidP="008E75CE">
      <w:pPr>
        <w:pStyle w:val="Paragrafi"/>
        <w:ind w:firstLine="0"/>
        <w:jc w:val="center"/>
        <w:rPr>
          <w:lang w:val="sq-AL"/>
        </w:rPr>
      </w:pPr>
      <w:r w:rsidRPr="00F13142">
        <w:rPr>
          <w:lang w:val="sq-AL"/>
        </w:rPr>
        <w:t>VENDOSI:</w:t>
      </w:r>
    </w:p>
    <w:p w:rsidR="008E75CE" w:rsidRPr="00F13142" w:rsidRDefault="008E75CE" w:rsidP="008E75CE">
      <w:pPr>
        <w:pStyle w:val="Hapesira7"/>
        <w:rPr>
          <w:lang w:val="sq-AL"/>
        </w:rPr>
      </w:pP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>1. Të fillojë procedurat për licencimin e shoqërisë “</w:t>
      </w:r>
      <w:proofErr w:type="spellStart"/>
      <w:r w:rsidRPr="00F13142">
        <w:rPr>
          <w:lang w:val="sq-AL"/>
        </w:rPr>
        <w:t>HP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</w:t>
      </w:r>
      <w:proofErr w:type="spellStart"/>
      <w:r w:rsidRPr="00F13142">
        <w:rPr>
          <w:lang w:val="sq-AL"/>
        </w:rPr>
        <w:t>Energy</w:t>
      </w:r>
      <w:proofErr w:type="spellEnd"/>
      <w:r w:rsidRPr="00F13142">
        <w:rPr>
          <w:lang w:val="sq-AL"/>
        </w:rPr>
        <w:t xml:space="preserve">”, </w:t>
      </w:r>
      <w:proofErr w:type="spellStart"/>
      <w:r w:rsidRPr="00F13142">
        <w:rPr>
          <w:lang w:val="sq-AL"/>
        </w:rPr>
        <w:t>sh.p.k</w:t>
      </w:r>
      <w:proofErr w:type="spellEnd"/>
      <w:r w:rsidRPr="00F13142">
        <w:rPr>
          <w:lang w:val="sq-AL"/>
        </w:rPr>
        <w:t xml:space="preserve">., në aktivitetin e prodhimit të energjisë elektrike nga </w:t>
      </w:r>
      <w:proofErr w:type="spellStart"/>
      <w:r w:rsidRPr="00F13142">
        <w:rPr>
          <w:lang w:val="sq-AL"/>
        </w:rPr>
        <w:t>HEC</w:t>
      </w:r>
      <w:proofErr w:type="spellEnd"/>
      <w:r w:rsidRPr="00F13142">
        <w:rPr>
          <w:lang w:val="sq-AL"/>
        </w:rPr>
        <w:t xml:space="preserve"> “</w:t>
      </w:r>
      <w:proofErr w:type="spellStart"/>
      <w:r w:rsidRPr="00F13142">
        <w:rPr>
          <w:lang w:val="sq-AL"/>
        </w:rPr>
        <w:t>Ujaniku</w:t>
      </w:r>
      <w:proofErr w:type="spellEnd"/>
      <w:r w:rsidRPr="00F13142">
        <w:rPr>
          <w:lang w:val="sq-AL"/>
        </w:rPr>
        <w:t xml:space="preserve"> 2”, me fuqi të instaluar 2.5 </w:t>
      </w:r>
      <w:proofErr w:type="spellStart"/>
      <w:r w:rsidRPr="00F13142">
        <w:rPr>
          <w:lang w:val="sq-AL"/>
        </w:rPr>
        <w:t>MW</w:t>
      </w:r>
      <w:proofErr w:type="spellEnd"/>
      <w:r w:rsidRPr="00F13142">
        <w:rPr>
          <w:lang w:val="sq-AL"/>
        </w:rPr>
        <w:t>.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 xml:space="preserve">2. Drejtoria e Licencimit, Monitorimit të Tregut dhe të </w:t>
      </w:r>
      <w:proofErr w:type="spellStart"/>
      <w:r w:rsidRPr="00F13142">
        <w:rPr>
          <w:lang w:val="sq-AL"/>
        </w:rPr>
        <w:t>të</w:t>
      </w:r>
      <w:proofErr w:type="spellEnd"/>
      <w:r w:rsidRPr="00F13142">
        <w:rPr>
          <w:lang w:val="sq-AL"/>
        </w:rPr>
        <w:t xml:space="preserve"> Licencuarve të njoftojë </w:t>
      </w:r>
      <w:proofErr w:type="spellStart"/>
      <w:r w:rsidRPr="00F13142">
        <w:rPr>
          <w:lang w:val="sq-AL"/>
        </w:rPr>
        <w:t>aplikuesin</w:t>
      </w:r>
      <w:proofErr w:type="spellEnd"/>
      <w:r w:rsidRPr="00F13142">
        <w:rPr>
          <w:lang w:val="sq-AL"/>
        </w:rPr>
        <w:t xml:space="preserve"> për vendimin e Bordit të ERE-s. 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 xml:space="preserve">Ky vendim hyn në fuqi menjëherë </w:t>
      </w:r>
    </w:p>
    <w:p w:rsidR="008E75CE" w:rsidRPr="00F13142" w:rsidRDefault="008E75CE" w:rsidP="008E75CE">
      <w:pPr>
        <w:pStyle w:val="Paragrafi"/>
        <w:rPr>
          <w:lang w:val="sq-AL"/>
        </w:rPr>
      </w:pPr>
      <w:r w:rsidRPr="00F13142">
        <w:rPr>
          <w:lang w:val="sq-AL"/>
        </w:rPr>
        <w:t xml:space="preserve">Ky vendim botohet në Fletoren Zyrtare. </w:t>
      </w:r>
    </w:p>
    <w:p w:rsidR="008E75CE" w:rsidRPr="00F13142" w:rsidRDefault="008E75CE" w:rsidP="008E75CE">
      <w:pPr>
        <w:pStyle w:val="Autoriteti"/>
        <w:keepNext w:val="0"/>
        <w:rPr>
          <w:sz w:val="14"/>
          <w:lang w:val="sq-AL"/>
        </w:rPr>
      </w:pPr>
    </w:p>
    <w:p w:rsidR="008E75CE" w:rsidRPr="00F13142" w:rsidRDefault="008E75CE" w:rsidP="008E75CE">
      <w:pPr>
        <w:pStyle w:val="Autoriteti"/>
        <w:keepNext w:val="0"/>
        <w:rPr>
          <w:lang w:val="sq-AL"/>
        </w:rPr>
      </w:pPr>
      <w:r w:rsidRPr="00F13142">
        <w:rPr>
          <w:lang w:val="sq-AL"/>
        </w:rPr>
        <w:t>KRYETARI I ERE-</w:t>
      </w:r>
      <w:r>
        <w:rPr>
          <w:caps w:val="0"/>
          <w:lang w:val="sq-AL"/>
        </w:rPr>
        <w:t>s</w:t>
      </w:r>
    </w:p>
    <w:p w:rsidR="000F6EA9" w:rsidRDefault="008E75CE" w:rsidP="008E75CE">
      <w:r w:rsidRPr="00F13142">
        <w:rPr>
          <w:lang w:val="sq-AL"/>
        </w:rPr>
        <w:t xml:space="preserve"> Petrit </w:t>
      </w:r>
      <w:proofErr w:type="spellStart"/>
      <w:r w:rsidRPr="00F13142">
        <w:rPr>
          <w:lang w:val="sq-AL"/>
        </w:rPr>
        <w:t>Ahmeti</w:t>
      </w:r>
      <w:proofErr w:type="spellEnd"/>
    </w:p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CE"/>
    <w:rsid w:val="000F6EA9"/>
    <w:rsid w:val="008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C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75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E75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E75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E75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5CE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8E75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E75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E75CE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E75C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C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75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E75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E75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E75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E75CE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8E75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E75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E75CE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E75C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2016-01-26T08:29:00Z</dcterms:created>
  <dcterms:modified xsi:type="dcterms:W3CDTF">2016-01-26T08:29:00Z</dcterms:modified>
</cp:coreProperties>
</file>