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479" w:rsidRPr="00F90A1A" w:rsidRDefault="00AB0479" w:rsidP="00AB0479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VENDIM </w:t>
      </w:r>
    </w:p>
    <w:p w:rsidR="00AB0479" w:rsidRPr="00F90A1A" w:rsidRDefault="00AB0479" w:rsidP="00AB0479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>Nr. 9, datë 27.1.2016</w:t>
      </w:r>
    </w:p>
    <w:p w:rsidR="00AB0479" w:rsidRPr="00F90A1A" w:rsidRDefault="00AB0479" w:rsidP="00AB0479">
      <w:pPr>
        <w:pStyle w:val="Hapesira7"/>
        <w:rPr>
          <w:spacing w:val="-4"/>
          <w:sz w:val="10"/>
          <w:lang w:val="sq-AL"/>
        </w:rPr>
      </w:pPr>
    </w:p>
    <w:p w:rsidR="00AB0479" w:rsidRPr="00F90A1A" w:rsidRDefault="00AB0479" w:rsidP="00AB0479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>MBI FILLIMIN E PROCEDURËS PËR MIRATIMIN E KONTRATËS TIP MBI VERIFIKIMIN E MATËSAVE TË ENERGJISË</w:t>
      </w:r>
      <w:r>
        <w:rPr>
          <w:spacing w:val="-4"/>
          <w:lang w:val="sq-AL"/>
        </w:rPr>
        <w:t xml:space="preserve"> ELEKTRIKE, DHE VULOSJEN E TYRE</w:t>
      </w:r>
    </w:p>
    <w:p w:rsidR="00AB0479" w:rsidRPr="00F90A1A" w:rsidRDefault="00AB0479" w:rsidP="00AB0479">
      <w:pPr>
        <w:pStyle w:val="Hapesira7"/>
        <w:rPr>
          <w:spacing w:val="-4"/>
          <w:sz w:val="12"/>
          <w:lang w:val="sq-AL"/>
        </w:rPr>
      </w:pPr>
    </w:p>
    <w:p w:rsidR="00AB0479" w:rsidRPr="00F90A1A" w:rsidRDefault="00AB0479" w:rsidP="00AB0479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Në mbështetje të neneve 16 dhe 77, të ligjit nr. 43/2015, “Për sektorin e energjisë elektrike”, ligjit nr. 9875, datë 14.2.2008, “Për metrologjinë”, i ndryshuar, dhe “Kodit të matjes”, i ndryshuar, nenit 26, të “Rregullave të praktikës dhe procedurave të ERE-s”, Bordi i Entit Rregullator të Energjisë (ERE), në mbledhjen e tij të datës 27.1.2016, pasi shqyrtoi draftin e kontratës Tip mbi verifikimin e matësve të energjisë elektrike dhe vulosjen e tyre, dhe relacionin e përgatitur nga drejtoritë teknike të ERE-s, </w:t>
      </w:r>
    </w:p>
    <w:p w:rsidR="00AB0479" w:rsidRPr="00F90A1A" w:rsidRDefault="00AB0479" w:rsidP="00AB0479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konstatoi se:</w:t>
      </w:r>
    </w:p>
    <w:p w:rsidR="00AB0479" w:rsidRPr="00F90A1A" w:rsidRDefault="00AB0479" w:rsidP="00AB0479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- Shoqëria HTT, me shkresën nr. 217 prot., datë 12.1.2016, ka depozituar në ERE propozimin për miratimin e kontratës tip mbi verifikimin e matësve të energjisë dhe vulosjen e tyre.</w:t>
      </w:r>
    </w:p>
    <w:p w:rsidR="00AB0479" w:rsidRPr="00F90A1A" w:rsidRDefault="00AB0479" w:rsidP="00AB0479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- ERE, në bazë të nenit 77, pika 10, të ligjit nr. 43/2015, “Për sektorin e energjisë elektrike”, ka detyrimin të miratojë kontratën Tip mbi verifikimin e matësve të energjisë dhe vulosjen e tyre.</w:t>
      </w:r>
    </w:p>
    <w:p w:rsidR="00AB0479" w:rsidRPr="00F90A1A" w:rsidRDefault="00AB0479" w:rsidP="00AB0479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Për gjithë sa më sipër, Bordi i ERE-s</w:t>
      </w:r>
    </w:p>
    <w:p w:rsidR="00AB0479" w:rsidRPr="00F90A1A" w:rsidRDefault="00AB0479" w:rsidP="00AB0479">
      <w:pPr>
        <w:pStyle w:val="Hapesira7"/>
        <w:rPr>
          <w:spacing w:val="-4"/>
          <w:sz w:val="10"/>
          <w:lang w:val="sq-AL"/>
        </w:rPr>
      </w:pPr>
    </w:p>
    <w:p w:rsidR="00AB0479" w:rsidRPr="00F90A1A" w:rsidRDefault="00AB0479" w:rsidP="00AB0479">
      <w:pPr>
        <w:pStyle w:val="Vendosi"/>
        <w:rPr>
          <w:spacing w:val="-4"/>
          <w:lang w:val="sq-AL"/>
        </w:rPr>
      </w:pPr>
      <w:r w:rsidRPr="00F90A1A">
        <w:rPr>
          <w:spacing w:val="-4"/>
          <w:lang w:val="sq-AL"/>
        </w:rPr>
        <w:t>Vendosi:</w:t>
      </w:r>
    </w:p>
    <w:p w:rsidR="00AB0479" w:rsidRPr="00F90A1A" w:rsidRDefault="00AB0479" w:rsidP="00AB0479">
      <w:pPr>
        <w:pStyle w:val="Hapesira7"/>
        <w:rPr>
          <w:spacing w:val="-4"/>
          <w:sz w:val="10"/>
          <w:lang w:val="sq-AL"/>
        </w:rPr>
      </w:pPr>
    </w:p>
    <w:p w:rsidR="00AB0479" w:rsidRPr="00F90A1A" w:rsidRDefault="00AB0479" w:rsidP="00AB0479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1. Të fillojë procedurën për miratimin e kontratës Tip mbi verifikimin e matësve të energjisë elektrike dhe vulosjen e tyre.</w:t>
      </w:r>
    </w:p>
    <w:p w:rsidR="00AB0479" w:rsidRPr="00F90A1A" w:rsidRDefault="00AB0479" w:rsidP="00AB0479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2. Drejtoria Juridike dhe e Mbrojtjes së Konsumatorit të njoftojë subjektet e interesuara për vendimmarrjen e Bordit të Komisionerëve të ERE-s.</w:t>
      </w:r>
    </w:p>
    <w:p w:rsidR="00AB0479" w:rsidRPr="00F90A1A" w:rsidRDefault="00AB0479" w:rsidP="00AB0479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Ky vendim hyn në fuqi menjëherë.</w:t>
      </w:r>
    </w:p>
    <w:p w:rsidR="00AB0479" w:rsidRDefault="00AB0479" w:rsidP="00AB0479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Ky vend</w:t>
      </w:r>
      <w:r>
        <w:rPr>
          <w:spacing w:val="-4"/>
          <w:lang w:val="sq-AL"/>
        </w:rPr>
        <w:t>im botohet në Fletoren Zyrtare.</w:t>
      </w:r>
    </w:p>
    <w:p w:rsidR="00AB0479" w:rsidRPr="00F90A1A" w:rsidRDefault="00AB0479" w:rsidP="00AB0479">
      <w:pPr>
        <w:pStyle w:val="Autoriteti"/>
        <w:rPr>
          <w:spacing w:val="-4"/>
          <w:sz w:val="10"/>
          <w:lang w:val="sq-AL"/>
        </w:rPr>
      </w:pPr>
    </w:p>
    <w:p w:rsidR="00327651" w:rsidRDefault="00327651" w:rsidP="00327651">
      <w:pPr>
        <w:pStyle w:val="Autoriteti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327651" w:rsidRDefault="00327651" w:rsidP="00327651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Petrit Ahmeti</w:t>
      </w:r>
    </w:p>
    <w:p w:rsidR="00327651" w:rsidRDefault="00327651" w:rsidP="00327651"/>
    <w:p w:rsidR="00C038B6" w:rsidRDefault="00327651" w:rsidP="00327651">
      <w:pPr>
        <w:pStyle w:val="Autoriteti"/>
      </w:pPr>
      <w:bookmarkStart w:id="0" w:name="_GoBack"/>
      <w:bookmarkEnd w:id="0"/>
    </w:p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479"/>
    <w:rsid w:val="002D1BDF"/>
    <w:rsid w:val="00327651"/>
    <w:rsid w:val="00462D66"/>
    <w:rsid w:val="00AB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47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B047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B0479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AB047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AB047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AB0479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AB0479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B0479"/>
    <w:rPr>
      <w:sz w:val="14"/>
      <w:szCs w:val="24"/>
    </w:rPr>
  </w:style>
  <w:style w:type="character" w:customStyle="1" w:styleId="AutoritetiEmerChar">
    <w:name w:val="Autoriteti_Emer Char"/>
    <w:link w:val="AutoritetiEmer"/>
    <w:locked/>
    <w:rsid w:val="0032765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2765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47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B047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B0479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AB047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AB047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AB0479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AB0479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B0479"/>
    <w:rPr>
      <w:sz w:val="14"/>
      <w:szCs w:val="24"/>
    </w:rPr>
  </w:style>
  <w:style w:type="character" w:customStyle="1" w:styleId="AutoritetiEmerChar">
    <w:name w:val="Autoriteti_Emer Char"/>
    <w:link w:val="AutoritetiEmer"/>
    <w:locked/>
    <w:rsid w:val="0032765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2765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2016-02-22T10:05:00Z</dcterms:created>
  <dcterms:modified xsi:type="dcterms:W3CDTF">2018-01-16T08:38:00Z</dcterms:modified>
</cp:coreProperties>
</file>