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9FE" w:rsidRPr="00E36F40" w:rsidRDefault="005439FE" w:rsidP="005439FE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VENDIM </w:t>
      </w:r>
    </w:p>
    <w:p w:rsidR="005439FE" w:rsidRPr="00E36F40" w:rsidRDefault="005439FE" w:rsidP="005439FE">
      <w:pPr>
        <w:pStyle w:val="NeniTitull"/>
        <w:rPr>
          <w:spacing w:val="-4"/>
          <w:lang w:val="sq-AL"/>
        </w:rPr>
      </w:pPr>
      <w:bookmarkStart w:id="0" w:name="_GoBack"/>
      <w:r w:rsidRPr="00E36F40">
        <w:rPr>
          <w:spacing w:val="-4"/>
          <w:lang w:val="sq-AL"/>
        </w:rPr>
        <w:t>Nr. 27, datë 9.3.2016</w:t>
      </w:r>
    </w:p>
    <w:bookmarkEnd w:id="0"/>
    <w:p w:rsidR="005439FE" w:rsidRPr="00E36F40" w:rsidRDefault="005439FE" w:rsidP="005439FE">
      <w:pPr>
        <w:pStyle w:val="Hapesira7"/>
        <w:rPr>
          <w:spacing w:val="-4"/>
          <w:lang w:val="sq-AL"/>
        </w:rPr>
      </w:pPr>
    </w:p>
    <w:p w:rsidR="005439FE" w:rsidRPr="00E36F40" w:rsidRDefault="005439FE" w:rsidP="005439FE">
      <w:pPr>
        <w:pStyle w:val="NeniTitull"/>
        <w:rPr>
          <w:spacing w:val="-4"/>
          <w:lang w:val="sq-AL"/>
        </w:rPr>
      </w:pPr>
      <w:r w:rsidRPr="00E36F40">
        <w:rPr>
          <w:spacing w:val="-4"/>
          <w:lang w:val="sq-AL"/>
        </w:rPr>
        <w:t>PËR MIRATIMIN E MARRËVESHJES PËR FURNIZIMIN ME ENERGJI ELEKTRIKE MIDIS KESH SHA/</w:t>
      </w:r>
      <w:proofErr w:type="spellStart"/>
      <w:r w:rsidRPr="00E36F40">
        <w:rPr>
          <w:spacing w:val="-4"/>
          <w:lang w:val="sq-AL"/>
        </w:rPr>
        <w:t>FPSH</w:t>
      </w:r>
      <w:proofErr w:type="spellEnd"/>
      <w:r w:rsidRPr="00E36F40">
        <w:rPr>
          <w:spacing w:val="-4"/>
          <w:lang w:val="sq-AL"/>
        </w:rPr>
        <w:t xml:space="preserve"> DHE </w:t>
      </w:r>
      <w:proofErr w:type="spellStart"/>
      <w:r w:rsidRPr="00E36F40">
        <w:rPr>
          <w:spacing w:val="-4"/>
          <w:lang w:val="sq-AL"/>
        </w:rPr>
        <w:t>OSHEE</w:t>
      </w:r>
      <w:proofErr w:type="spellEnd"/>
      <w:r w:rsidRPr="00E36F40">
        <w:rPr>
          <w:spacing w:val="-4"/>
          <w:lang w:val="sq-AL"/>
        </w:rPr>
        <w:t xml:space="preserve"> SHA/</w:t>
      </w:r>
      <w:proofErr w:type="spellStart"/>
      <w:r w:rsidRPr="00E36F40">
        <w:rPr>
          <w:spacing w:val="-4"/>
          <w:lang w:val="sq-AL"/>
        </w:rPr>
        <w:t>FPP</w:t>
      </w:r>
      <w:proofErr w:type="spellEnd"/>
      <w:r w:rsidRPr="00E36F40">
        <w:rPr>
          <w:spacing w:val="-4"/>
          <w:lang w:val="sq-AL"/>
        </w:rPr>
        <w:t xml:space="preserve"> </w:t>
      </w:r>
    </w:p>
    <w:p w:rsidR="005439FE" w:rsidRPr="00E36F40" w:rsidRDefault="005439FE" w:rsidP="005439FE">
      <w:pPr>
        <w:pStyle w:val="Hapesira7"/>
        <w:rPr>
          <w:spacing w:val="-4"/>
          <w:lang w:val="sq-AL"/>
        </w:rPr>
      </w:pP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Në mbështetje të nenit 16, 20 germa “h”, 108, 110 të ligjit nr. 43/2015, “Për sektorin e energjisë elektrike” pikat 4; 14, germa “A”, pika 2 dhe pika 7, germa “f”, të Modelit të Tregut të Energjisë Elektrike, të miratuar me </w:t>
      </w:r>
      <w:proofErr w:type="spellStart"/>
      <w:r w:rsidRPr="00E36F40">
        <w:rPr>
          <w:spacing w:val="-4"/>
          <w:lang w:val="sq-AL"/>
        </w:rPr>
        <w:t>VKM</w:t>
      </w:r>
      <w:proofErr w:type="spellEnd"/>
      <w:r w:rsidRPr="00E36F40">
        <w:rPr>
          <w:spacing w:val="-4"/>
          <w:lang w:val="sq-AL"/>
        </w:rPr>
        <w:t xml:space="preserve"> nr. 338, datë 19.3.2008, të Këshillit të Ministrave, kapitulli V i Rregullave të Tregut Shqiptar, miratuar me vendimit nr. 68, datë 23.6.2008 të ERE-s, i ndryshuar, dhe nenit 25 të Rregullave të Praktikës dhe procedurave të ERE-s, miratuar me vendimin të Bordit të ERE-s, nr. 21, datë 18.3.2009, të ndryshuar, Bordi i ERE-s, në mbledhjen e tij të datës 9.3.2016, pasi u njoh me kërkesën e shoqërisë KESH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., për miratimin e marrëveshjes për furnizimin me energji elektrike midis KESH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>./</w:t>
      </w:r>
      <w:proofErr w:type="spellStart"/>
      <w:r w:rsidRPr="00E36F40">
        <w:rPr>
          <w:spacing w:val="-4"/>
          <w:lang w:val="sq-AL"/>
        </w:rPr>
        <w:t>FPSH</w:t>
      </w:r>
      <w:proofErr w:type="spellEnd"/>
      <w:r w:rsidRPr="00E36F40">
        <w:rPr>
          <w:spacing w:val="-4"/>
          <w:lang w:val="sq-AL"/>
        </w:rPr>
        <w:t xml:space="preserve"> dhe </w:t>
      </w:r>
      <w:proofErr w:type="spellStart"/>
      <w:r w:rsidRPr="00E36F40">
        <w:rPr>
          <w:spacing w:val="-4"/>
          <w:lang w:val="sq-AL"/>
        </w:rPr>
        <w:t>OSHEE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>./</w:t>
      </w:r>
      <w:proofErr w:type="spellStart"/>
      <w:r w:rsidRPr="00E36F40">
        <w:rPr>
          <w:spacing w:val="-4"/>
          <w:lang w:val="sq-AL"/>
        </w:rPr>
        <w:t>FPP</w:t>
      </w:r>
      <w:proofErr w:type="spellEnd"/>
      <w:r w:rsidRPr="00E36F40">
        <w:rPr>
          <w:spacing w:val="-4"/>
          <w:lang w:val="sq-AL"/>
        </w:rPr>
        <w:t xml:space="preserve"> për periudhën 1 janar 2016 – 30 qershor 2016, si dhe relacionin e përgatitur nga Drejtoritë Teknike të ERE-s, </w:t>
      </w: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konstatoi se:</w:t>
      </w: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- KESH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është e licencuar për aktivitetin e furnizuesit publik me shumicë të energjisë elektrike me vendimin e Bordit të </w:t>
      </w:r>
      <w:proofErr w:type="spellStart"/>
      <w:r w:rsidRPr="00E36F40">
        <w:rPr>
          <w:spacing w:val="-4"/>
          <w:lang w:val="sq-AL"/>
        </w:rPr>
        <w:t>Komisionerëve</w:t>
      </w:r>
      <w:proofErr w:type="spellEnd"/>
      <w:r w:rsidRPr="00E36F40">
        <w:rPr>
          <w:spacing w:val="-4"/>
          <w:lang w:val="sq-AL"/>
        </w:rPr>
        <w:t xml:space="preserve"> të ERE-s nr. 10, datë 6.2.2014.</w:t>
      </w: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- </w:t>
      </w:r>
      <w:proofErr w:type="spellStart"/>
      <w:r w:rsidRPr="00E36F40">
        <w:rPr>
          <w:spacing w:val="-4"/>
          <w:lang w:val="sq-AL"/>
        </w:rPr>
        <w:t>OSHEE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është e licencuar për aktivitetin e furnizuesit publik me pakicë të energjisë elektrike me vendimin e Bordit të </w:t>
      </w:r>
      <w:proofErr w:type="spellStart"/>
      <w:r w:rsidRPr="00E36F40">
        <w:rPr>
          <w:spacing w:val="-4"/>
          <w:lang w:val="sq-AL"/>
        </w:rPr>
        <w:t>Komisionerëve</w:t>
      </w:r>
      <w:proofErr w:type="spellEnd"/>
      <w:r w:rsidRPr="00E36F40">
        <w:rPr>
          <w:spacing w:val="-4"/>
          <w:lang w:val="sq-AL"/>
        </w:rPr>
        <w:t xml:space="preserve"> të ERE-s nr. 97, datë 27.10.2014.</w:t>
      </w: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- KESH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dhe </w:t>
      </w:r>
      <w:proofErr w:type="spellStart"/>
      <w:r w:rsidRPr="00E36F40">
        <w:rPr>
          <w:spacing w:val="-4"/>
          <w:lang w:val="sq-AL"/>
        </w:rPr>
        <w:t>OSHEE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kanë lidhur në datën 31.12.2014, marrëveshjen për furnizimin me energji elektrike nëpërmjet </w:t>
      </w:r>
      <w:proofErr w:type="spellStart"/>
      <w:r w:rsidRPr="00E36F40">
        <w:rPr>
          <w:spacing w:val="-4"/>
          <w:lang w:val="sq-AL"/>
        </w:rPr>
        <w:t>FPSH</w:t>
      </w:r>
      <w:proofErr w:type="spellEnd"/>
      <w:r w:rsidRPr="00E36F40">
        <w:rPr>
          <w:spacing w:val="-4"/>
          <w:lang w:val="sq-AL"/>
        </w:rPr>
        <w:t xml:space="preserve">/KESH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dhe </w:t>
      </w:r>
      <w:proofErr w:type="spellStart"/>
      <w:r w:rsidRPr="00E36F40">
        <w:rPr>
          <w:spacing w:val="-4"/>
          <w:lang w:val="sq-AL"/>
        </w:rPr>
        <w:t>FPP</w:t>
      </w:r>
      <w:proofErr w:type="spellEnd"/>
      <w:r w:rsidRPr="00E36F40">
        <w:rPr>
          <w:spacing w:val="-4"/>
          <w:lang w:val="sq-AL"/>
        </w:rPr>
        <w:t>/</w:t>
      </w:r>
      <w:proofErr w:type="spellStart"/>
      <w:r w:rsidRPr="00E36F40">
        <w:rPr>
          <w:spacing w:val="-4"/>
          <w:lang w:val="sq-AL"/>
        </w:rPr>
        <w:t>OSHEE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>., me afat 1-vjeçar (njëvjeçar), miratuar me vendimin e ERE-s nr. 11, datë 4.2.2015.</w:t>
      </w: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- Palët kanë nënshkruar bashkërisht këtë marrëveshje, e cila i shtrin efektet nga data 1 janar 2016 deri në datën 30 qershor 2016.</w:t>
      </w: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- Me hyrjen në fuqi të ligjit nr. 43/2015, “Për sektorin e energjisë elektrike”, hidhen bazat për krijimin e një modeli të ri të tregut të energjisë elektrike dhe marrëdhënieve që do të vendosen midis pjesëmarrësve në këtë treg dhe në sektorin </w:t>
      </w:r>
      <w:proofErr w:type="spellStart"/>
      <w:r w:rsidRPr="00E36F40">
        <w:rPr>
          <w:spacing w:val="-4"/>
          <w:lang w:val="sq-AL"/>
        </w:rPr>
        <w:t>elektroenergjitik</w:t>
      </w:r>
      <w:proofErr w:type="spellEnd"/>
      <w:r w:rsidRPr="00E36F40">
        <w:rPr>
          <w:spacing w:val="-4"/>
          <w:lang w:val="sq-AL"/>
        </w:rPr>
        <w:t xml:space="preserve">. Ky ligj parashikon një sërë aktesh nënligjore dhe </w:t>
      </w:r>
      <w:proofErr w:type="spellStart"/>
      <w:r w:rsidRPr="00E36F40">
        <w:rPr>
          <w:spacing w:val="-4"/>
          <w:lang w:val="sq-AL"/>
        </w:rPr>
        <w:t>rregullatore</w:t>
      </w:r>
      <w:proofErr w:type="spellEnd"/>
      <w:r w:rsidRPr="00E36F40">
        <w:rPr>
          <w:spacing w:val="-4"/>
          <w:lang w:val="sq-AL"/>
        </w:rPr>
        <w:t xml:space="preserve"> që duhet të miratohen (përcaktim i nenit 108) brenda 12 muajve nga hyrja në fuqi, për të siguruar zbatimin e plotë të tij; po ashtu në kuptim të nenit 109, pika 5, detyrimet ekzistuese të pjesëmarrësve të tregut do të vazhdojnë të përmbushen nga ana e tyre deri në miratimin e akteve nënligjore, sipas parashikimeve të këtij ligji.</w:t>
      </w: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- Baza ligjore e përdorur nga palët për nënshkrimin e kësaj marrëveshje është e pasaktë: </w:t>
      </w: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a) Vendimi nr. 68, datë 23.6.2008, i Bordit të </w:t>
      </w:r>
      <w:proofErr w:type="spellStart"/>
      <w:r w:rsidRPr="00E36F40">
        <w:rPr>
          <w:spacing w:val="-4"/>
          <w:lang w:val="sq-AL"/>
        </w:rPr>
        <w:t>Komisionerëve</w:t>
      </w:r>
      <w:proofErr w:type="spellEnd"/>
      <w:r w:rsidRPr="00E36F40">
        <w:rPr>
          <w:spacing w:val="-4"/>
          <w:lang w:val="sq-AL"/>
        </w:rPr>
        <w:t xml:space="preserve"> të ERE-s, “Për miratimin e rregullave të tregut shqiptar”, me të gjitha ndryshimet e tij është baza ligjore e saktë që duhet të përdoret. Si rrjedhojë vendimi nr. 10, datë 27.1.2016 “Për një ndryshim në vendimin nr. 157, datë 28.12.2015, “Për miratimin e një ndryshimi në Rregullat e Tregut Shqiptar të Energjisë Elektrike” nuk duhet të citohet në mënyrë të veçantë. </w:t>
      </w:r>
    </w:p>
    <w:p w:rsidR="005439FE" w:rsidRDefault="005439FE" w:rsidP="005439FE">
      <w:pPr>
        <w:pStyle w:val="Paragrafi"/>
        <w:rPr>
          <w:spacing w:val="-4"/>
          <w:lang w:val="sq-AL"/>
        </w:rPr>
      </w:pP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b) Vendimi i pasqyruar me nr. 58, datë 3.6.2008, i Bordit të </w:t>
      </w:r>
      <w:proofErr w:type="spellStart"/>
      <w:r w:rsidRPr="00E36F40">
        <w:rPr>
          <w:spacing w:val="-4"/>
          <w:lang w:val="sq-AL"/>
        </w:rPr>
        <w:t>Komisionerëve</w:t>
      </w:r>
      <w:proofErr w:type="spellEnd"/>
      <w:r w:rsidRPr="00E36F40">
        <w:rPr>
          <w:spacing w:val="-4"/>
          <w:lang w:val="sq-AL"/>
        </w:rPr>
        <w:t xml:space="preserve"> të ERE-s, duhet të jetë vendimin nr. 97, datë 27.10.2014, “Për licencimin e shoqërisë operatori i shpërndarjes të energjisë elektrike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>. në aktivitetin e furnizuesit publik me pakicë të energjisë elektrike”.</w:t>
      </w: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Për gjithë sa më sipër cituar, Bordi i ERE-s </w:t>
      </w:r>
    </w:p>
    <w:p w:rsidR="005439FE" w:rsidRPr="00E36F40" w:rsidRDefault="005439FE" w:rsidP="005439FE">
      <w:pPr>
        <w:pStyle w:val="Hapesira7"/>
        <w:rPr>
          <w:spacing w:val="-4"/>
          <w:lang w:val="sq-AL"/>
        </w:rPr>
      </w:pPr>
    </w:p>
    <w:p w:rsidR="005439FE" w:rsidRPr="00E36F40" w:rsidRDefault="005439FE" w:rsidP="005439FE">
      <w:pPr>
        <w:pStyle w:val="NeniNr"/>
        <w:rPr>
          <w:spacing w:val="-4"/>
          <w:lang w:val="sq-AL"/>
        </w:rPr>
      </w:pPr>
      <w:r w:rsidRPr="00E36F40">
        <w:rPr>
          <w:spacing w:val="-4"/>
          <w:lang w:val="sq-AL"/>
        </w:rPr>
        <w:t>VENDOSI:</w:t>
      </w:r>
    </w:p>
    <w:p w:rsidR="005439FE" w:rsidRPr="00E36F40" w:rsidRDefault="005439FE" w:rsidP="005439FE">
      <w:pPr>
        <w:pStyle w:val="Hapesira7"/>
        <w:rPr>
          <w:spacing w:val="-4"/>
          <w:lang w:val="sq-AL"/>
        </w:rPr>
      </w:pP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1. Miratimin e marrëveshjes për furnizimin me energji elektrike ndërmjet </w:t>
      </w:r>
      <w:proofErr w:type="spellStart"/>
      <w:r w:rsidRPr="00E36F40">
        <w:rPr>
          <w:spacing w:val="-4"/>
          <w:lang w:val="sq-AL"/>
        </w:rPr>
        <w:t>FPSH</w:t>
      </w:r>
      <w:proofErr w:type="spellEnd"/>
      <w:r w:rsidRPr="00E36F40">
        <w:rPr>
          <w:spacing w:val="-4"/>
          <w:lang w:val="sq-AL"/>
        </w:rPr>
        <w:t xml:space="preserve">/KESH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 xml:space="preserve">. dhe </w:t>
      </w:r>
      <w:proofErr w:type="spellStart"/>
      <w:r w:rsidRPr="00E36F40">
        <w:rPr>
          <w:spacing w:val="-4"/>
          <w:lang w:val="sq-AL"/>
        </w:rPr>
        <w:t>FPP</w:t>
      </w:r>
      <w:proofErr w:type="spellEnd"/>
      <w:r w:rsidRPr="00E36F40">
        <w:rPr>
          <w:spacing w:val="-4"/>
          <w:lang w:val="sq-AL"/>
        </w:rPr>
        <w:t>/</w:t>
      </w:r>
      <w:proofErr w:type="spellStart"/>
      <w:r w:rsidRPr="00E36F40">
        <w:rPr>
          <w:spacing w:val="-4"/>
          <w:lang w:val="sq-AL"/>
        </w:rPr>
        <w:t>OSHEE</w:t>
      </w:r>
      <w:proofErr w:type="spellEnd"/>
      <w:r w:rsidRPr="00E36F40">
        <w:rPr>
          <w:spacing w:val="-4"/>
          <w:lang w:val="sq-AL"/>
        </w:rPr>
        <w:t xml:space="preserve">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>., për periudhën 1.1.2016 deri në datën 30.6.2016, me ndryshimet përkatëse në bazën ligjore në përmbajtje të marrëveshjes si m</w:t>
      </w:r>
      <w:r>
        <w:rPr>
          <w:spacing w:val="-4"/>
          <w:lang w:val="sq-AL"/>
        </w:rPr>
        <w:t>ë</w:t>
      </w:r>
      <w:r w:rsidRPr="00E36F40">
        <w:rPr>
          <w:spacing w:val="-4"/>
          <w:lang w:val="sq-AL"/>
        </w:rPr>
        <w:t xml:space="preserve"> poshtë:</w:t>
      </w: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a) Vendimi nr. 10, datë 27.1.2016, “Për një ndryshim në vendimin nr. 157, datë 28.12.2015, “Për miratimin e një ndryshimi në Rregullat e Tregut Shqiptar të Energjisë Elektrike”, duhet të zëvendësohet me vendimin nr. 68, datë 23.6.2008, të Bordit të </w:t>
      </w:r>
      <w:proofErr w:type="spellStart"/>
      <w:r w:rsidRPr="00E36F40">
        <w:rPr>
          <w:spacing w:val="-4"/>
          <w:lang w:val="sq-AL"/>
        </w:rPr>
        <w:t>Komisionerëve</w:t>
      </w:r>
      <w:proofErr w:type="spellEnd"/>
      <w:r w:rsidRPr="00E36F40">
        <w:rPr>
          <w:spacing w:val="-4"/>
          <w:lang w:val="sq-AL"/>
        </w:rPr>
        <w:t xml:space="preserve"> të ERE-s, “Për miratimin e Rregullave të Tregut Shqiptar”, i ndryshuar </w:t>
      </w: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lastRenderedPageBreak/>
        <w:t xml:space="preserve">b) Vendimi nr. 58, datë 3.6.2008 i Bordit të </w:t>
      </w:r>
      <w:proofErr w:type="spellStart"/>
      <w:r w:rsidRPr="00E36F40">
        <w:rPr>
          <w:spacing w:val="-4"/>
          <w:lang w:val="sq-AL"/>
        </w:rPr>
        <w:t>Komisionerëve</w:t>
      </w:r>
      <w:proofErr w:type="spellEnd"/>
      <w:r w:rsidRPr="00E36F40">
        <w:rPr>
          <w:spacing w:val="-4"/>
          <w:lang w:val="sq-AL"/>
        </w:rPr>
        <w:t xml:space="preserve"> të ERE-s, duhet zëvendësohet me vendimin nr. 97, datë 27.10.2014, të Bordit të </w:t>
      </w:r>
      <w:proofErr w:type="spellStart"/>
      <w:r w:rsidRPr="00E36F40">
        <w:rPr>
          <w:spacing w:val="-4"/>
          <w:lang w:val="sq-AL"/>
        </w:rPr>
        <w:t>Komisionerëve</w:t>
      </w:r>
      <w:proofErr w:type="spellEnd"/>
      <w:r w:rsidRPr="00E36F40">
        <w:rPr>
          <w:spacing w:val="-4"/>
          <w:lang w:val="sq-AL"/>
        </w:rPr>
        <w:t xml:space="preserve"> të ERE-s, “Për licencimin e shoqërisë Operatori i Shpërndarjes të Energjisë Elektrike </w:t>
      </w:r>
      <w:proofErr w:type="spellStart"/>
      <w:r w:rsidRPr="00E36F40">
        <w:rPr>
          <w:spacing w:val="-4"/>
          <w:lang w:val="sq-AL"/>
        </w:rPr>
        <w:t>sh.a</w:t>
      </w:r>
      <w:proofErr w:type="spellEnd"/>
      <w:r w:rsidRPr="00E36F40">
        <w:rPr>
          <w:spacing w:val="-4"/>
          <w:lang w:val="sq-AL"/>
        </w:rPr>
        <w:t>., në aktivitetin e furnizuesit publik me pakicë të energjisë elektrike”.</w:t>
      </w: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2. Drejtoria Juridike dhe Mbrojtjes së Konsumatorit të njoftojë palët e interesuara për vendimin e Bordit të ERE-s.</w:t>
      </w: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Ky vendim hyn në fuqi menjëherë dhe i shtrin efektet nga data 1 janar 2016 – 30 qershor 2016.</w:t>
      </w:r>
    </w:p>
    <w:p w:rsidR="005439FE" w:rsidRPr="00E36F40" w:rsidRDefault="005439FE" w:rsidP="005439FE">
      <w:pPr>
        <w:pStyle w:val="Paragrafi"/>
        <w:rPr>
          <w:spacing w:val="-4"/>
          <w:lang w:val="sq-AL"/>
        </w:rPr>
      </w:pPr>
      <w:r w:rsidRPr="00E36F40">
        <w:rPr>
          <w:spacing w:val="-4"/>
          <w:lang w:val="sq-AL"/>
        </w:rPr>
        <w:t>Ky vendim botohet në Fletoren Zyrtare.</w:t>
      </w:r>
    </w:p>
    <w:p w:rsidR="005439FE" w:rsidRPr="00E36F40" w:rsidRDefault="005439FE" w:rsidP="005439FE">
      <w:pPr>
        <w:pStyle w:val="Hapesira7"/>
        <w:rPr>
          <w:spacing w:val="-4"/>
          <w:lang w:val="sq-AL"/>
        </w:rPr>
      </w:pPr>
    </w:p>
    <w:p w:rsidR="005439FE" w:rsidRPr="00E36F40" w:rsidRDefault="005439FE" w:rsidP="005439FE">
      <w:pPr>
        <w:pStyle w:val="Paragrafi"/>
        <w:jc w:val="right"/>
        <w:rPr>
          <w:spacing w:val="-4"/>
          <w:lang w:val="sq-AL"/>
        </w:rPr>
      </w:pPr>
      <w:r w:rsidRPr="00E36F40">
        <w:rPr>
          <w:spacing w:val="-4"/>
          <w:lang w:val="sq-AL"/>
        </w:rPr>
        <w:t xml:space="preserve">KRYETARI </w:t>
      </w:r>
    </w:p>
    <w:p w:rsidR="005439FE" w:rsidRPr="00E36F40" w:rsidRDefault="005439FE" w:rsidP="005439FE">
      <w:pPr>
        <w:pStyle w:val="Paragrafi"/>
        <w:jc w:val="right"/>
        <w:rPr>
          <w:b/>
          <w:spacing w:val="-4"/>
          <w:lang w:val="sq-AL"/>
        </w:rPr>
      </w:pPr>
      <w:r w:rsidRPr="00E36F40">
        <w:rPr>
          <w:b/>
          <w:spacing w:val="-4"/>
          <w:lang w:val="sq-AL"/>
        </w:rPr>
        <w:t xml:space="preserve">Petrit </w:t>
      </w:r>
      <w:proofErr w:type="spellStart"/>
      <w:r w:rsidRPr="00E36F40">
        <w:rPr>
          <w:b/>
          <w:spacing w:val="-4"/>
          <w:lang w:val="sq-AL"/>
        </w:rPr>
        <w:t>Ahmeti</w:t>
      </w:r>
      <w:proofErr w:type="spellEnd"/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9FE"/>
    <w:rsid w:val="00110001"/>
    <w:rsid w:val="0054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439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439F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439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439F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439F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439F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439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439FE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5439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439F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439F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439F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2016-03-24T14:22:00Z</dcterms:created>
  <dcterms:modified xsi:type="dcterms:W3CDTF">2016-03-24T14:22:00Z</dcterms:modified>
</cp:coreProperties>
</file>