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B2E" w:rsidRPr="00E36F40" w:rsidRDefault="00595B2E" w:rsidP="00595B2E">
      <w:pPr>
        <w:pStyle w:val="NeniTitull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VENDIM </w:t>
      </w:r>
    </w:p>
    <w:p w:rsidR="00595B2E" w:rsidRPr="00E36F40" w:rsidRDefault="00595B2E" w:rsidP="00595B2E">
      <w:pPr>
        <w:pStyle w:val="NeniTitull"/>
        <w:rPr>
          <w:spacing w:val="-4"/>
          <w:lang w:val="sq-AL"/>
        </w:rPr>
      </w:pPr>
      <w:bookmarkStart w:id="0" w:name="_GoBack"/>
      <w:r w:rsidRPr="00E36F40">
        <w:rPr>
          <w:spacing w:val="-4"/>
          <w:lang w:val="sq-AL"/>
        </w:rPr>
        <w:t>Nr. 32, datë 9.3.2016</w:t>
      </w:r>
    </w:p>
    <w:bookmarkEnd w:id="0"/>
    <w:p w:rsidR="00595B2E" w:rsidRPr="00E36F40" w:rsidRDefault="00595B2E" w:rsidP="00595B2E">
      <w:pPr>
        <w:pStyle w:val="Hapesira7"/>
        <w:rPr>
          <w:spacing w:val="-4"/>
          <w:lang w:val="sq-AL"/>
        </w:rPr>
      </w:pPr>
    </w:p>
    <w:p w:rsidR="00595B2E" w:rsidRPr="003B59AB" w:rsidRDefault="00595B2E" w:rsidP="00595B2E">
      <w:pPr>
        <w:pStyle w:val="NeniTitull"/>
        <w:rPr>
          <w:spacing w:val="-4"/>
          <w:lang w:val="sq-AL"/>
        </w:rPr>
      </w:pPr>
      <w:r w:rsidRPr="00E36F40">
        <w:rPr>
          <w:spacing w:val="-4"/>
          <w:lang w:val="sq-AL"/>
        </w:rPr>
        <w:t>MBI FILLIMIN E PROCEDURAVE PËR LICENCIMIN E SHOQËRISË “</w:t>
      </w:r>
      <w:proofErr w:type="spellStart"/>
      <w:r w:rsidRPr="00E36F40">
        <w:rPr>
          <w:spacing w:val="-4"/>
          <w:lang w:val="sq-AL"/>
        </w:rPr>
        <w:t>SKATINA</w:t>
      </w:r>
      <w:proofErr w:type="spellEnd"/>
      <w:r w:rsidRPr="00E36F40">
        <w:rPr>
          <w:spacing w:val="-4"/>
          <w:lang w:val="sq-AL"/>
        </w:rPr>
        <w:t xml:space="preserve"> </w:t>
      </w:r>
      <w:proofErr w:type="spellStart"/>
      <w:r w:rsidRPr="00E36F40">
        <w:rPr>
          <w:spacing w:val="-4"/>
          <w:lang w:val="sq-AL"/>
        </w:rPr>
        <w:t>HEC</w:t>
      </w:r>
      <w:proofErr w:type="spellEnd"/>
      <w:r w:rsidRPr="00E36F40">
        <w:rPr>
          <w:spacing w:val="-4"/>
          <w:lang w:val="sq-AL"/>
        </w:rPr>
        <w:t xml:space="preserve">” SHPK, NË AKTIVITETIN E PRODHIMIT TË </w:t>
      </w:r>
      <w:r w:rsidRPr="003B59AB">
        <w:rPr>
          <w:spacing w:val="-4"/>
          <w:lang w:val="sq-AL"/>
        </w:rPr>
        <w:t xml:space="preserve">ENERGJISË ELEKTRIKE NGA </w:t>
      </w:r>
      <w:proofErr w:type="spellStart"/>
      <w:r w:rsidRPr="003B59AB">
        <w:rPr>
          <w:spacing w:val="-4"/>
          <w:lang w:val="sq-AL"/>
        </w:rPr>
        <w:t>HEC</w:t>
      </w:r>
      <w:proofErr w:type="spellEnd"/>
      <w:r w:rsidRPr="003B59AB">
        <w:rPr>
          <w:spacing w:val="-4"/>
          <w:lang w:val="sq-AL"/>
        </w:rPr>
        <w:t xml:space="preserve"> “</w:t>
      </w:r>
      <w:proofErr w:type="spellStart"/>
      <w:r w:rsidRPr="003B59AB">
        <w:rPr>
          <w:spacing w:val="-4"/>
          <w:lang w:val="sq-AL"/>
        </w:rPr>
        <w:t>SKATINA</w:t>
      </w:r>
      <w:proofErr w:type="spellEnd"/>
      <w:r w:rsidRPr="003B59AB">
        <w:rPr>
          <w:spacing w:val="-4"/>
          <w:lang w:val="sq-AL"/>
        </w:rPr>
        <w:t xml:space="preserve">”, ME FUQI TË INSTALUAR 2677 </w:t>
      </w:r>
      <w:proofErr w:type="spellStart"/>
      <w:r w:rsidRPr="003B59AB">
        <w:rPr>
          <w:spacing w:val="-4"/>
          <w:lang w:val="sq-AL"/>
        </w:rPr>
        <w:t>KW</w:t>
      </w:r>
      <w:proofErr w:type="spellEnd"/>
    </w:p>
    <w:p w:rsidR="00595B2E" w:rsidRPr="003B59AB" w:rsidRDefault="00595B2E" w:rsidP="00595B2E">
      <w:pPr>
        <w:pStyle w:val="Hapesira7"/>
        <w:rPr>
          <w:spacing w:val="-4"/>
          <w:lang w:val="sq-AL"/>
        </w:rPr>
      </w:pPr>
    </w:p>
    <w:p w:rsidR="00595B2E" w:rsidRPr="003B59AB" w:rsidRDefault="00595B2E" w:rsidP="00595B2E">
      <w:pPr>
        <w:pStyle w:val="Paragrafi"/>
        <w:rPr>
          <w:spacing w:val="-4"/>
          <w:lang w:val="sq-AL"/>
        </w:rPr>
      </w:pPr>
      <w:r w:rsidRPr="003B59AB">
        <w:rPr>
          <w:spacing w:val="-4"/>
          <w:lang w:val="sq-AL"/>
        </w:rPr>
        <w:t xml:space="preserve">Në mbështetje të neneve 16; 37, pika 2, germa “a” dhe 110, të ligjit nr. 43/2015, “Për sektorin e energjisë elektrike”, neneve 4, pika 1, germa “a”; 5, pika 1, germa “a”; 10, pika 3, të rregullores “Për procedurat e licencimit, modifikimit, transferimit të plotë/të pjesshëm dhe rinovimit të licencave”, të miratuar me vendimin e Bordit të ERE-s nr. 108, datë 9.9.2008 dhe nenit 18, pika 1, germa “a” e Rregullave të Praktikës dhe Procedurave të ERE-s, miratuar me vendimin e Bordit të </w:t>
      </w:r>
      <w:proofErr w:type="spellStart"/>
      <w:r w:rsidRPr="003B59AB">
        <w:rPr>
          <w:spacing w:val="-4"/>
          <w:lang w:val="sq-AL"/>
        </w:rPr>
        <w:t>Komisionerëve</w:t>
      </w:r>
      <w:proofErr w:type="spellEnd"/>
      <w:r w:rsidRPr="003B59AB">
        <w:rPr>
          <w:spacing w:val="-4"/>
          <w:lang w:val="sq-AL"/>
        </w:rPr>
        <w:t xml:space="preserve"> të ERE-s nr. 21, datë 18.3.2009, të ndryshuar, Bordi i Entit Rregullator të Energjisë (ERE), në mbledhjen e tij të datës 9.3.2016, mbasi shqyrtoi aplikimin e paraqitur nga shoqëria “</w:t>
      </w:r>
      <w:proofErr w:type="spellStart"/>
      <w:r w:rsidRPr="003B59AB">
        <w:rPr>
          <w:spacing w:val="-4"/>
          <w:lang w:val="sq-AL"/>
        </w:rPr>
        <w:t>Skatina</w:t>
      </w:r>
      <w:proofErr w:type="spellEnd"/>
      <w:r w:rsidRPr="003B59AB">
        <w:rPr>
          <w:spacing w:val="-4"/>
          <w:lang w:val="sq-AL"/>
        </w:rPr>
        <w:t xml:space="preserve"> </w:t>
      </w:r>
      <w:proofErr w:type="spellStart"/>
      <w:r w:rsidRPr="003B59AB">
        <w:rPr>
          <w:spacing w:val="-4"/>
          <w:lang w:val="sq-AL"/>
        </w:rPr>
        <w:t>HEC</w:t>
      </w:r>
      <w:proofErr w:type="spellEnd"/>
      <w:r w:rsidRPr="003B59AB">
        <w:rPr>
          <w:spacing w:val="-4"/>
          <w:lang w:val="sq-AL"/>
        </w:rPr>
        <w:t xml:space="preserve">” </w:t>
      </w:r>
      <w:proofErr w:type="spellStart"/>
      <w:r w:rsidRPr="003B59AB">
        <w:rPr>
          <w:spacing w:val="-4"/>
          <w:lang w:val="sq-AL"/>
        </w:rPr>
        <w:t>sh.p.k</w:t>
      </w:r>
      <w:proofErr w:type="spellEnd"/>
      <w:r w:rsidRPr="003B59AB">
        <w:rPr>
          <w:spacing w:val="-4"/>
          <w:lang w:val="sq-AL"/>
        </w:rPr>
        <w:t xml:space="preserve">., si dhe relacionin e Drejtorisë së Licencimit dhe Monitorimit të Tregut, për licencimin në aktivitetin e prodhimit të energjisë elektrike të kësaj shoqërie nga </w:t>
      </w:r>
      <w:proofErr w:type="spellStart"/>
      <w:r w:rsidRPr="003B59AB">
        <w:rPr>
          <w:spacing w:val="-4"/>
          <w:lang w:val="sq-AL"/>
        </w:rPr>
        <w:t>HEC</w:t>
      </w:r>
      <w:proofErr w:type="spellEnd"/>
      <w:r w:rsidRPr="003B59AB">
        <w:rPr>
          <w:spacing w:val="-4"/>
          <w:lang w:val="sq-AL"/>
        </w:rPr>
        <w:t xml:space="preserve"> “</w:t>
      </w:r>
      <w:proofErr w:type="spellStart"/>
      <w:r w:rsidRPr="003B59AB">
        <w:rPr>
          <w:spacing w:val="-4"/>
          <w:lang w:val="sq-AL"/>
        </w:rPr>
        <w:t>Skatina</w:t>
      </w:r>
      <w:proofErr w:type="spellEnd"/>
      <w:r w:rsidRPr="003B59AB">
        <w:rPr>
          <w:spacing w:val="-4"/>
          <w:lang w:val="sq-AL"/>
        </w:rPr>
        <w:t xml:space="preserve">”, </w:t>
      </w:r>
    </w:p>
    <w:p w:rsidR="00595B2E" w:rsidRPr="003B59AB" w:rsidRDefault="00595B2E" w:rsidP="00595B2E">
      <w:pPr>
        <w:pStyle w:val="Paragrafi"/>
        <w:rPr>
          <w:spacing w:val="-4"/>
          <w:lang w:val="sq-AL"/>
        </w:rPr>
      </w:pPr>
      <w:r w:rsidRPr="003B59AB">
        <w:rPr>
          <w:spacing w:val="-4"/>
          <w:lang w:val="sq-AL"/>
        </w:rPr>
        <w:t>konstatoi se:</w:t>
      </w:r>
    </w:p>
    <w:p w:rsidR="00595B2E" w:rsidRPr="003B59AB" w:rsidRDefault="00595B2E" w:rsidP="00595B2E">
      <w:pPr>
        <w:pStyle w:val="Paragrafi"/>
        <w:rPr>
          <w:spacing w:val="-4"/>
          <w:lang w:val="sq-AL"/>
        </w:rPr>
      </w:pPr>
      <w:r w:rsidRPr="003B59AB">
        <w:rPr>
          <w:spacing w:val="-4"/>
          <w:lang w:val="sq-AL"/>
        </w:rPr>
        <w:t>Aplikimi i shoqërisë “</w:t>
      </w:r>
      <w:proofErr w:type="spellStart"/>
      <w:r w:rsidRPr="003B59AB">
        <w:rPr>
          <w:spacing w:val="-4"/>
          <w:lang w:val="sq-AL"/>
        </w:rPr>
        <w:t>Skatina</w:t>
      </w:r>
      <w:proofErr w:type="spellEnd"/>
      <w:r w:rsidRPr="003B59AB">
        <w:rPr>
          <w:spacing w:val="-4"/>
          <w:lang w:val="sq-AL"/>
        </w:rPr>
        <w:t xml:space="preserve"> </w:t>
      </w:r>
      <w:proofErr w:type="spellStart"/>
      <w:r w:rsidRPr="003B59AB">
        <w:rPr>
          <w:spacing w:val="-4"/>
          <w:lang w:val="sq-AL"/>
        </w:rPr>
        <w:t>HEC</w:t>
      </w:r>
      <w:proofErr w:type="spellEnd"/>
      <w:r w:rsidRPr="003B59AB">
        <w:rPr>
          <w:spacing w:val="-4"/>
          <w:lang w:val="sq-AL"/>
        </w:rPr>
        <w:t xml:space="preserve">” </w:t>
      </w:r>
      <w:proofErr w:type="spellStart"/>
      <w:r w:rsidRPr="003B59AB">
        <w:rPr>
          <w:spacing w:val="-4"/>
          <w:lang w:val="sq-AL"/>
        </w:rPr>
        <w:t>sh.p.k</w:t>
      </w:r>
      <w:proofErr w:type="spellEnd"/>
      <w:r w:rsidRPr="003B59AB">
        <w:rPr>
          <w:spacing w:val="-4"/>
          <w:lang w:val="sq-AL"/>
        </w:rPr>
        <w:t xml:space="preserve">., plotëson pjesërisht kërkesat e parashikuara nga ERE në rregulloren “Për procedurat e licencimit, modifikimit, transferimit të plotë/të pjesshëm dhe rinovimit të licencave”, si më poshtë: </w:t>
      </w:r>
    </w:p>
    <w:p w:rsidR="00595B2E" w:rsidRPr="003B59AB" w:rsidRDefault="00595B2E" w:rsidP="00595B2E">
      <w:pPr>
        <w:pStyle w:val="Paragrafi"/>
        <w:rPr>
          <w:spacing w:val="-4"/>
          <w:lang w:val="sq-AL"/>
        </w:rPr>
      </w:pPr>
      <w:r w:rsidRPr="003B59AB">
        <w:rPr>
          <w:spacing w:val="-4"/>
          <w:lang w:val="sq-AL"/>
        </w:rPr>
        <w:t>- Formati i aplikimit (neni 9, pika 1) është plotësuar në mënyrë korrekte;</w:t>
      </w:r>
    </w:p>
    <w:p w:rsidR="00595B2E" w:rsidRPr="003B59AB" w:rsidRDefault="00595B2E" w:rsidP="00595B2E">
      <w:pPr>
        <w:pStyle w:val="Paragrafi"/>
        <w:rPr>
          <w:spacing w:val="-4"/>
          <w:lang w:val="sq-AL"/>
        </w:rPr>
      </w:pPr>
      <w:r w:rsidRPr="003B59AB">
        <w:rPr>
          <w:spacing w:val="-4"/>
          <w:lang w:val="sq-AL"/>
        </w:rPr>
        <w:t xml:space="preserve">- Dokumentacioni juridik, administrativ dhe pronësor (neni 9, pika 2) është plotësuar në mënyrë korrekte; </w:t>
      </w:r>
    </w:p>
    <w:p w:rsidR="00595B2E" w:rsidRPr="003B59AB" w:rsidRDefault="00595B2E" w:rsidP="00595B2E">
      <w:pPr>
        <w:pStyle w:val="Paragrafi"/>
        <w:rPr>
          <w:spacing w:val="-4"/>
          <w:lang w:val="sq-AL"/>
        </w:rPr>
      </w:pPr>
      <w:r w:rsidRPr="003B59AB">
        <w:rPr>
          <w:spacing w:val="-4"/>
          <w:lang w:val="sq-AL"/>
        </w:rPr>
        <w:t>- Dokumentacioni tekniko-ekonomik (neni 9, pikat 4.1.1, 4.1.2, 4.1.3, 4.1.4 dhe 4.1.5) është plotësuar në mënyrë korrekte.</w:t>
      </w:r>
    </w:p>
    <w:p w:rsidR="00595B2E" w:rsidRPr="003B59AB" w:rsidRDefault="00595B2E" w:rsidP="00595B2E">
      <w:pPr>
        <w:pStyle w:val="Paragrafi"/>
        <w:rPr>
          <w:spacing w:val="-4"/>
          <w:lang w:val="sq-AL"/>
        </w:rPr>
      </w:pPr>
      <w:r w:rsidRPr="003B59AB">
        <w:rPr>
          <w:spacing w:val="-4"/>
          <w:lang w:val="sq-AL"/>
        </w:rPr>
        <w:t>Për mungesën e dokumentacionit që ka të bëjë me:</w:t>
      </w:r>
    </w:p>
    <w:p w:rsidR="00595B2E" w:rsidRPr="003B59AB" w:rsidRDefault="00595B2E" w:rsidP="00595B2E">
      <w:pPr>
        <w:pStyle w:val="Paragrafi"/>
        <w:rPr>
          <w:spacing w:val="-4"/>
          <w:lang w:val="sq-AL"/>
        </w:rPr>
      </w:pPr>
      <w:r w:rsidRPr="003B59AB">
        <w:rPr>
          <w:spacing w:val="-4"/>
          <w:lang w:val="sq-AL"/>
        </w:rPr>
        <w:t xml:space="preserve">- Dokumentacionin financiar dhe fiskal (neni 9, pika 3). </w:t>
      </w:r>
    </w:p>
    <w:p w:rsidR="00595B2E" w:rsidRPr="003B59AB" w:rsidRDefault="00595B2E" w:rsidP="00595B2E">
      <w:pPr>
        <w:pStyle w:val="Paragrafi"/>
        <w:rPr>
          <w:spacing w:val="-4"/>
          <w:lang w:val="sq-AL"/>
        </w:rPr>
      </w:pPr>
      <w:r w:rsidRPr="003B59AB">
        <w:rPr>
          <w:spacing w:val="-4"/>
          <w:lang w:val="sq-AL"/>
        </w:rPr>
        <w:t>- Dokumentacionin teknik dhe grafik (neni 9, pika 4.1.3).</w:t>
      </w:r>
    </w:p>
    <w:p w:rsidR="00595B2E" w:rsidRPr="003B59AB" w:rsidRDefault="00595B2E" w:rsidP="00595B2E">
      <w:pPr>
        <w:pStyle w:val="Paragrafi"/>
        <w:rPr>
          <w:spacing w:val="-4"/>
          <w:lang w:val="sq-AL"/>
        </w:rPr>
      </w:pPr>
      <w:r w:rsidRPr="003B59AB">
        <w:rPr>
          <w:spacing w:val="-4"/>
          <w:lang w:val="sq-AL"/>
        </w:rPr>
        <w:t>- Lejen nga institucione të tjera (neni 9, pika 4.1.5),</w:t>
      </w:r>
    </w:p>
    <w:p w:rsidR="00595B2E" w:rsidRPr="003B59AB" w:rsidRDefault="00595B2E" w:rsidP="00595B2E">
      <w:pPr>
        <w:pStyle w:val="Paragrafi"/>
        <w:rPr>
          <w:spacing w:val="-4"/>
          <w:lang w:val="sq-AL"/>
        </w:rPr>
      </w:pPr>
      <w:r w:rsidRPr="003B59AB">
        <w:rPr>
          <w:spacing w:val="-4"/>
          <w:lang w:val="sq-AL"/>
        </w:rPr>
        <w:t>do të njoftohet subjekti që në bazë të rregullores “Për procedurat e licencimit, modifikimit, transferimit të plotë/të pjesshëm dhe rinovimit të licencave”, neni 10, pika 10 dhe neni 11, pika 1, t’i paraqesë këto në ERE, brenda afateve të përcaktuara.</w:t>
      </w:r>
    </w:p>
    <w:p w:rsidR="00595B2E" w:rsidRPr="003B59AB" w:rsidRDefault="00595B2E" w:rsidP="00595B2E">
      <w:pPr>
        <w:pStyle w:val="Paragrafi"/>
        <w:rPr>
          <w:spacing w:val="-4"/>
          <w:lang w:val="sq-AL"/>
        </w:rPr>
      </w:pPr>
      <w:r w:rsidRPr="003B59AB">
        <w:rPr>
          <w:spacing w:val="-4"/>
          <w:lang w:val="sq-AL"/>
        </w:rPr>
        <w:t>Për gjithë sa më sipër cituar, Bordi i ERE-s</w:t>
      </w:r>
    </w:p>
    <w:p w:rsidR="00595B2E" w:rsidRPr="003B59AB" w:rsidRDefault="00595B2E" w:rsidP="00595B2E">
      <w:pPr>
        <w:pStyle w:val="Hapesira7"/>
        <w:rPr>
          <w:spacing w:val="-4"/>
          <w:lang w:val="sq-AL"/>
        </w:rPr>
      </w:pPr>
    </w:p>
    <w:p w:rsidR="00595B2E" w:rsidRPr="003B59AB" w:rsidRDefault="00595B2E" w:rsidP="00595B2E">
      <w:pPr>
        <w:pStyle w:val="NeniNr"/>
        <w:rPr>
          <w:spacing w:val="-4"/>
          <w:lang w:val="sq-AL"/>
        </w:rPr>
      </w:pPr>
      <w:r w:rsidRPr="003B59AB">
        <w:rPr>
          <w:spacing w:val="-4"/>
          <w:lang w:val="sq-AL"/>
        </w:rPr>
        <w:t>VENDOSI:</w:t>
      </w:r>
    </w:p>
    <w:p w:rsidR="00595B2E" w:rsidRPr="003B59AB" w:rsidRDefault="00595B2E" w:rsidP="00595B2E">
      <w:pPr>
        <w:pStyle w:val="Hapesira7"/>
        <w:rPr>
          <w:spacing w:val="-4"/>
          <w:lang w:val="sq-AL"/>
        </w:rPr>
      </w:pPr>
    </w:p>
    <w:p w:rsidR="00595B2E" w:rsidRPr="00E36F40" w:rsidRDefault="00595B2E" w:rsidP="00595B2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</w:t>
      </w:r>
      <w:r w:rsidRPr="003B59AB">
        <w:rPr>
          <w:spacing w:val="-4"/>
          <w:lang w:val="sq-AL"/>
        </w:rPr>
        <w:t>. Fillimin e procedurave për shqyrtimin e aplikimit të shoqërisë “</w:t>
      </w:r>
      <w:proofErr w:type="spellStart"/>
      <w:r w:rsidRPr="003B59AB">
        <w:rPr>
          <w:spacing w:val="-4"/>
          <w:lang w:val="sq-AL"/>
        </w:rPr>
        <w:t>Skatina</w:t>
      </w:r>
      <w:proofErr w:type="spellEnd"/>
      <w:r w:rsidRPr="003B59AB">
        <w:rPr>
          <w:spacing w:val="-4"/>
          <w:lang w:val="sq-AL"/>
        </w:rPr>
        <w:t xml:space="preserve"> </w:t>
      </w:r>
      <w:proofErr w:type="spellStart"/>
      <w:r w:rsidRPr="003B59AB">
        <w:rPr>
          <w:spacing w:val="-4"/>
          <w:lang w:val="sq-AL"/>
        </w:rPr>
        <w:t>HEC</w:t>
      </w:r>
      <w:proofErr w:type="spellEnd"/>
      <w:r w:rsidRPr="003B59AB">
        <w:rPr>
          <w:spacing w:val="-4"/>
          <w:lang w:val="sq-AL"/>
        </w:rPr>
        <w:t xml:space="preserve">” </w:t>
      </w:r>
      <w:proofErr w:type="spellStart"/>
      <w:r w:rsidRPr="003B59AB">
        <w:rPr>
          <w:spacing w:val="-4"/>
          <w:lang w:val="sq-AL"/>
        </w:rPr>
        <w:t>sh.p.k</w:t>
      </w:r>
      <w:proofErr w:type="spellEnd"/>
      <w:r w:rsidRPr="003B59AB">
        <w:rPr>
          <w:spacing w:val="-4"/>
          <w:lang w:val="sq-AL"/>
        </w:rPr>
        <w:t xml:space="preserve">., për licencim në aktivitetin e prodhimit të energjisë elektrike nga </w:t>
      </w:r>
      <w:proofErr w:type="spellStart"/>
      <w:r w:rsidRPr="003B59AB">
        <w:rPr>
          <w:spacing w:val="-4"/>
          <w:lang w:val="sq-AL"/>
        </w:rPr>
        <w:t>HEC</w:t>
      </w:r>
      <w:proofErr w:type="spellEnd"/>
      <w:r w:rsidRPr="003B59AB">
        <w:rPr>
          <w:spacing w:val="-4"/>
          <w:lang w:val="sq-AL"/>
        </w:rPr>
        <w:t xml:space="preserve"> “</w:t>
      </w:r>
      <w:proofErr w:type="spellStart"/>
      <w:r w:rsidRPr="003B59AB">
        <w:rPr>
          <w:spacing w:val="-4"/>
          <w:lang w:val="sq-AL"/>
        </w:rPr>
        <w:t>Skatine</w:t>
      </w:r>
      <w:proofErr w:type="spellEnd"/>
      <w:r w:rsidRPr="00E36F40">
        <w:rPr>
          <w:spacing w:val="-4"/>
          <w:lang w:val="sq-AL"/>
        </w:rPr>
        <w:t xml:space="preserve">”, me fuqi 2677 </w:t>
      </w:r>
      <w:proofErr w:type="spellStart"/>
      <w:r w:rsidRPr="00E36F40">
        <w:rPr>
          <w:spacing w:val="-4"/>
          <w:lang w:val="sq-AL"/>
        </w:rPr>
        <w:t>KW</w:t>
      </w:r>
      <w:proofErr w:type="spellEnd"/>
      <w:r w:rsidRPr="00E36F40">
        <w:rPr>
          <w:spacing w:val="-4"/>
          <w:lang w:val="sq-AL"/>
        </w:rPr>
        <w:t xml:space="preserve">. </w:t>
      </w:r>
    </w:p>
    <w:p w:rsidR="00595B2E" w:rsidRPr="00E36F40" w:rsidRDefault="00595B2E" w:rsidP="00595B2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</w:t>
      </w:r>
      <w:r w:rsidRPr="00E36F40">
        <w:rPr>
          <w:spacing w:val="-4"/>
          <w:lang w:val="sq-AL"/>
        </w:rPr>
        <w:t xml:space="preserve">. Drejtoria e Licencimit, Monitorimit të Tregut dhe të </w:t>
      </w:r>
      <w:proofErr w:type="spellStart"/>
      <w:r w:rsidRPr="00E36F40">
        <w:rPr>
          <w:spacing w:val="-4"/>
          <w:lang w:val="sq-AL"/>
        </w:rPr>
        <w:t>të</w:t>
      </w:r>
      <w:proofErr w:type="spellEnd"/>
      <w:r w:rsidRPr="00E36F40">
        <w:rPr>
          <w:spacing w:val="-4"/>
          <w:lang w:val="sq-AL"/>
        </w:rPr>
        <w:t xml:space="preserve"> Licencuarve të njoftojë </w:t>
      </w:r>
      <w:proofErr w:type="spellStart"/>
      <w:r w:rsidRPr="00E36F40">
        <w:rPr>
          <w:spacing w:val="-4"/>
          <w:lang w:val="sq-AL"/>
        </w:rPr>
        <w:t>aplikuesin</w:t>
      </w:r>
      <w:proofErr w:type="spellEnd"/>
      <w:r w:rsidRPr="00E36F40">
        <w:rPr>
          <w:spacing w:val="-4"/>
          <w:lang w:val="sq-AL"/>
        </w:rPr>
        <w:t xml:space="preserve"> për vendimin e Bordit të ERE-s. </w:t>
      </w:r>
    </w:p>
    <w:p w:rsidR="00595B2E" w:rsidRPr="00E36F40" w:rsidRDefault="00595B2E" w:rsidP="00595B2E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Ky vendim hyn në fuqi menjëherë. </w:t>
      </w:r>
    </w:p>
    <w:p w:rsidR="00595B2E" w:rsidRPr="00E36F40" w:rsidRDefault="00595B2E" w:rsidP="00595B2E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Ky vendim botohet në Fletoren Zyrtare. </w:t>
      </w:r>
    </w:p>
    <w:p w:rsidR="00595B2E" w:rsidRPr="00E36F40" w:rsidRDefault="00595B2E" w:rsidP="00595B2E">
      <w:pPr>
        <w:pStyle w:val="Hapesira7"/>
        <w:rPr>
          <w:spacing w:val="-4"/>
          <w:lang w:val="sq-AL"/>
        </w:rPr>
      </w:pPr>
    </w:p>
    <w:p w:rsidR="00595B2E" w:rsidRPr="00E36F40" w:rsidRDefault="00595B2E" w:rsidP="00595B2E">
      <w:pPr>
        <w:pStyle w:val="Paragrafi"/>
        <w:jc w:val="right"/>
        <w:rPr>
          <w:spacing w:val="-4"/>
          <w:lang w:val="sq-AL"/>
        </w:rPr>
      </w:pPr>
      <w:r w:rsidRPr="00E36F40">
        <w:rPr>
          <w:spacing w:val="-4"/>
          <w:lang w:val="sq-AL"/>
        </w:rPr>
        <w:t>KRYETARI</w:t>
      </w:r>
    </w:p>
    <w:p w:rsidR="00595B2E" w:rsidRPr="00E36F40" w:rsidRDefault="00595B2E" w:rsidP="00595B2E">
      <w:pPr>
        <w:pStyle w:val="Paragrafi"/>
        <w:jc w:val="right"/>
        <w:rPr>
          <w:b/>
          <w:spacing w:val="-4"/>
          <w:lang w:val="sq-AL"/>
        </w:rPr>
      </w:pPr>
      <w:r w:rsidRPr="00E36F40">
        <w:rPr>
          <w:spacing w:val="-4"/>
          <w:lang w:val="sq-AL"/>
        </w:rPr>
        <w:t xml:space="preserve"> </w:t>
      </w:r>
      <w:r w:rsidRPr="00E36F40">
        <w:rPr>
          <w:b/>
          <w:spacing w:val="-4"/>
          <w:lang w:val="sq-AL"/>
        </w:rPr>
        <w:t xml:space="preserve">Petrit </w:t>
      </w:r>
      <w:proofErr w:type="spellStart"/>
      <w:r w:rsidRPr="00E36F40">
        <w:rPr>
          <w:b/>
          <w:spacing w:val="-4"/>
          <w:lang w:val="sq-AL"/>
        </w:rPr>
        <w:t>Ahmeti</w:t>
      </w:r>
      <w:proofErr w:type="spellEnd"/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B2E"/>
    <w:rsid w:val="00110001"/>
    <w:rsid w:val="0059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95B2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95B2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595B2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95B2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95B2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95B2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95B2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95B2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595B2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95B2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95B2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95B2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2016-03-24T14:24:00Z</dcterms:created>
  <dcterms:modified xsi:type="dcterms:W3CDTF">2016-03-24T14:24:00Z</dcterms:modified>
</cp:coreProperties>
</file>