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46" w:rsidRPr="00B14039" w:rsidRDefault="00AF1A46" w:rsidP="00AF1A46">
      <w:pPr>
        <w:pStyle w:val="NeniTitull"/>
        <w:rPr>
          <w:lang w:val="sq-AL"/>
        </w:rPr>
      </w:pPr>
      <w:r w:rsidRPr="00B14039">
        <w:rPr>
          <w:lang w:val="sq-AL"/>
        </w:rPr>
        <w:t>VENDIM</w:t>
      </w:r>
    </w:p>
    <w:p w:rsidR="00AF1A46" w:rsidRPr="00B14039" w:rsidRDefault="00AF1A46" w:rsidP="00AF1A46">
      <w:pPr>
        <w:pStyle w:val="NeniTitull"/>
        <w:rPr>
          <w:lang w:val="sq-AL"/>
        </w:rPr>
      </w:pPr>
      <w:r w:rsidRPr="00B14039">
        <w:rPr>
          <w:lang w:val="sq-AL"/>
        </w:rPr>
        <w:t>Nr. 35, datë 9.3.2016</w:t>
      </w:r>
    </w:p>
    <w:p w:rsidR="00AF1A46" w:rsidRPr="00B14039" w:rsidRDefault="00AF1A46" w:rsidP="00AF1A46">
      <w:pPr>
        <w:pStyle w:val="NeniTitull"/>
        <w:rPr>
          <w:sz w:val="14"/>
          <w:lang w:val="sq-AL"/>
        </w:rPr>
      </w:pPr>
    </w:p>
    <w:p w:rsidR="00AF1A46" w:rsidRPr="00B14039" w:rsidRDefault="00AF1A46" w:rsidP="00AF1A46">
      <w:pPr>
        <w:pStyle w:val="NeniTitull"/>
        <w:rPr>
          <w:lang w:val="sq-AL"/>
        </w:rPr>
      </w:pPr>
      <w:r w:rsidRPr="00B14039">
        <w:rPr>
          <w:lang w:val="sq-AL"/>
        </w:rPr>
        <w:t>MBI FILLIMIN E PRO</w:t>
      </w:r>
      <w:r>
        <w:rPr>
          <w:lang w:val="sq-AL"/>
        </w:rPr>
        <w:t>C</w:t>
      </w:r>
      <w:r w:rsidRPr="00B14039">
        <w:rPr>
          <w:lang w:val="sq-AL"/>
        </w:rPr>
        <w:t>EDURËS PËR SHQYRTIMIN DHE MIRATIMIN E LI</w:t>
      </w:r>
      <w:r>
        <w:rPr>
          <w:lang w:val="sq-AL"/>
        </w:rPr>
        <w:t>C</w:t>
      </w:r>
      <w:r w:rsidRPr="00B14039">
        <w:rPr>
          <w:lang w:val="sq-AL"/>
        </w:rPr>
        <w:t>EN</w:t>
      </w:r>
      <w:r>
        <w:rPr>
          <w:lang w:val="sq-AL"/>
        </w:rPr>
        <w:t>C</w:t>
      </w:r>
      <w:r w:rsidRPr="00B14039">
        <w:rPr>
          <w:lang w:val="sq-AL"/>
        </w:rPr>
        <w:t>ËS PËR VEPRIMTARINË E FURNIZIMIT TË ENERGJISË ELEKTRIKE</w:t>
      </w:r>
    </w:p>
    <w:p w:rsidR="00AF1A46" w:rsidRPr="00B14039" w:rsidRDefault="00AF1A46" w:rsidP="00AF1A46">
      <w:pPr>
        <w:pStyle w:val="Paragrafi"/>
        <w:rPr>
          <w:sz w:val="12"/>
          <w:lang w:val="sq-AL"/>
        </w:rPr>
      </w:pPr>
    </w:p>
    <w:p w:rsidR="00AF1A46" w:rsidRPr="00B14039" w:rsidRDefault="00AF1A46" w:rsidP="00AF1A46">
      <w:pPr>
        <w:pStyle w:val="Paragrafi"/>
        <w:rPr>
          <w:spacing w:val="-4"/>
          <w:lang w:val="sq-AL"/>
        </w:rPr>
      </w:pPr>
      <w:r w:rsidRPr="00B14039">
        <w:rPr>
          <w:lang w:val="sq-AL"/>
        </w:rPr>
        <w:t>Në mbështetje të neneve 16 dhe 37, pika 2</w:t>
      </w:r>
      <w:r>
        <w:rPr>
          <w:lang w:val="sq-AL"/>
        </w:rPr>
        <w:t>,</w:t>
      </w:r>
      <w:r w:rsidRPr="00B14039">
        <w:rPr>
          <w:lang w:val="sq-AL"/>
        </w:rPr>
        <w:t xml:space="preserve"> g</w:t>
      </w:r>
      <w:r>
        <w:rPr>
          <w:lang w:val="sq-AL"/>
        </w:rPr>
        <w:t>e</w:t>
      </w:r>
      <w:r w:rsidRPr="00B14039">
        <w:rPr>
          <w:lang w:val="sq-AL"/>
        </w:rPr>
        <w:t xml:space="preserve">rma </w:t>
      </w:r>
      <w:r>
        <w:rPr>
          <w:lang w:val="sq-AL"/>
        </w:rPr>
        <w:t>“</w:t>
      </w:r>
      <w:r w:rsidRPr="00B14039">
        <w:rPr>
          <w:lang w:val="sq-AL"/>
        </w:rPr>
        <w:t>ç</w:t>
      </w:r>
      <w:r>
        <w:rPr>
          <w:lang w:val="sq-AL"/>
        </w:rPr>
        <w:t>”,</w:t>
      </w:r>
      <w:r w:rsidRPr="00B14039">
        <w:rPr>
          <w:lang w:val="sq-AL"/>
        </w:rPr>
        <w:t xml:space="preserve"> të </w:t>
      </w:r>
      <w:r>
        <w:rPr>
          <w:lang w:val="sq-AL"/>
        </w:rPr>
        <w:t>l</w:t>
      </w:r>
      <w:r w:rsidRPr="00B14039">
        <w:rPr>
          <w:lang w:val="sq-AL"/>
        </w:rPr>
        <w:t>igjit nr. 43/2015</w:t>
      </w:r>
      <w:r>
        <w:rPr>
          <w:lang w:val="sq-AL"/>
        </w:rPr>
        <w:t>,</w:t>
      </w:r>
      <w:r w:rsidRPr="00B14039">
        <w:rPr>
          <w:lang w:val="sq-AL"/>
        </w:rPr>
        <w:t xml:space="preserve"> “Për </w:t>
      </w:r>
      <w:r>
        <w:rPr>
          <w:lang w:val="sq-AL"/>
        </w:rPr>
        <w:t>s</w:t>
      </w:r>
      <w:r w:rsidRPr="00B14039">
        <w:rPr>
          <w:lang w:val="sq-AL"/>
        </w:rPr>
        <w:t xml:space="preserve">ektorin e </w:t>
      </w:r>
      <w:r>
        <w:rPr>
          <w:spacing w:val="-4"/>
          <w:lang w:val="sq-AL"/>
        </w:rPr>
        <w:t>e</w:t>
      </w:r>
      <w:r w:rsidRPr="00B14039">
        <w:rPr>
          <w:spacing w:val="-4"/>
          <w:lang w:val="sq-AL"/>
        </w:rPr>
        <w:t xml:space="preserve">nergjisë </w:t>
      </w:r>
      <w:r>
        <w:rPr>
          <w:spacing w:val="-4"/>
          <w:lang w:val="sq-AL"/>
        </w:rPr>
        <w:t>e</w:t>
      </w:r>
      <w:r w:rsidRPr="00B14039">
        <w:rPr>
          <w:spacing w:val="-4"/>
          <w:lang w:val="sq-AL"/>
        </w:rPr>
        <w:t>lektrike</w:t>
      </w:r>
      <w:r>
        <w:rPr>
          <w:spacing w:val="-4"/>
          <w:lang w:val="sq-AL"/>
        </w:rPr>
        <w:t>”</w:t>
      </w:r>
      <w:r w:rsidRPr="00B14039">
        <w:rPr>
          <w:spacing w:val="-4"/>
          <w:lang w:val="sq-AL"/>
        </w:rPr>
        <w:t>, nenit 25 të Rregullave të Praktikës dhe Pro</w:t>
      </w:r>
      <w:r>
        <w:rPr>
          <w:spacing w:val="-4"/>
          <w:lang w:val="sq-AL"/>
        </w:rPr>
        <w:t>c</w:t>
      </w:r>
      <w:r w:rsidRPr="00B14039">
        <w:rPr>
          <w:spacing w:val="-4"/>
          <w:lang w:val="sq-AL"/>
        </w:rPr>
        <w:t xml:space="preserve">edurave të ERE-s, miratuar me vendimin e Bordit të Komisionerëve të ERE-s </w:t>
      </w:r>
      <w:r>
        <w:rPr>
          <w:spacing w:val="-4"/>
          <w:lang w:val="sq-AL"/>
        </w:rPr>
        <w:t>nr. 21, datë 18.</w:t>
      </w:r>
      <w:r w:rsidRPr="00B14039">
        <w:rPr>
          <w:spacing w:val="-4"/>
          <w:lang w:val="sq-AL"/>
        </w:rPr>
        <w:t xml:space="preserve">3.2009, </w:t>
      </w:r>
      <w:r>
        <w:rPr>
          <w:spacing w:val="-4"/>
          <w:lang w:val="sq-AL"/>
        </w:rPr>
        <w:t>të</w:t>
      </w:r>
      <w:r w:rsidRPr="00B14039">
        <w:rPr>
          <w:spacing w:val="-4"/>
          <w:lang w:val="sq-AL"/>
        </w:rPr>
        <w:t xml:space="preserve"> ndryshuar, Bordi i ERE-</w:t>
      </w:r>
      <w:r>
        <w:rPr>
          <w:spacing w:val="-4"/>
          <w:lang w:val="sq-AL"/>
        </w:rPr>
        <w:t>s, në mbledhjen e tij të datës 9.</w:t>
      </w:r>
      <w:r w:rsidRPr="00B14039">
        <w:rPr>
          <w:spacing w:val="-4"/>
          <w:lang w:val="sq-AL"/>
        </w:rPr>
        <w:t>3.2016, mbasi shqyrtoi draftin e përgatitur nga grupi i punës dhe relacionin përkatës, për fillimin e procedurave për shqyrtimin dhe miratimin e të licencës për veprimtarinë e furnizimit të energjisë elektrike</w:t>
      </w:r>
    </w:p>
    <w:p w:rsidR="00AF1A46" w:rsidRPr="00B14039" w:rsidRDefault="00AF1A46" w:rsidP="00AF1A46">
      <w:pPr>
        <w:pStyle w:val="Paragrafi"/>
        <w:rPr>
          <w:rFonts w:eastAsia="Batang"/>
          <w:spacing w:val="-4"/>
          <w:sz w:val="16"/>
          <w:lang w:val="sq-AL"/>
        </w:rPr>
      </w:pPr>
    </w:p>
    <w:p w:rsidR="00AF1A46" w:rsidRPr="00B14039" w:rsidRDefault="00AF1A46" w:rsidP="00AF1A46">
      <w:pPr>
        <w:pStyle w:val="NeniNr"/>
        <w:rPr>
          <w:lang w:val="sq-AL"/>
        </w:rPr>
      </w:pPr>
      <w:r w:rsidRPr="00B14039">
        <w:rPr>
          <w:lang w:val="sq-AL"/>
        </w:rPr>
        <w:t>VENDOSI:</w:t>
      </w:r>
    </w:p>
    <w:p w:rsidR="00AF1A46" w:rsidRPr="00B14039" w:rsidRDefault="00AF1A46" w:rsidP="00AF1A46">
      <w:pPr>
        <w:pStyle w:val="Paragrafi"/>
        <w:rPr>
          <w:spacing w:val="-4"/>
          <w:sz w:val="14"/>
          <w:lang w:val="sq-AL"/>
        </w:rPr>
      </w:pPr>
    </w:p>
    <w:p w:rsidR="00AF1A46" w:rsidRPr="00B14039" w:rsidRDefault="00AF1A46" w:rsidP="00AF1A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B14039">
        <w:rPr>
          <w:spacing w:val="-4"/>
          <w:lang w:val="sq-AL"/>
        </w:rPr>
        <w:t>Fillimin e pro</w:t>
      </w:r>
      <w:r>
        <w:rPr>
          <w:spacing w:val="-4"/>
          <w:lang w:val="sq-AL"/>
        </w:rPr>
        <w:t>cedurave për miratimin e “draftl</w:t>
      </w:r>
      <w:r w:rsidRPr="00B14039">
        <w:rPr>
          <w:spacing w:val="-4"/>
          <w:lang w:val="sq-AL"/>
        </w:rPr>
        <w:t xml:space="preserve">icencës për </w:t>
      </w:r>
      <w:r>
        <w:rPr>
          <w:spacing w:val="-4"/>
          <w:lang w:val="sq-AL"/>
        </w:rPr>
        <w:t>v</w:t>
      </w:r>
      <w:r w:rsidRPr="00B14039">
        <w:rPr>
          <w:spacing w:val="-4"/>
          <w:lang w:val="sq-AL"/>
        </w:rPr>
        <w:t xml:space="preserve">eprimtarinë e </w:t>
      </w:r>
      <w:r>
        <w:rPr>
          <w:spacing w:val="-4"/>
          <w:lang w:val="sq-AL"/>
        </w:rPr>
        <w:t>f</w:t>
      </w:r>
      <w:r w:rsidRPr="00B14039">
        <w:rPr>
          <w:spacing w:val="-4"/>
          <w:lang w:val="sq-AL"/>
        </w:rPr>
        <w:t xml:space="preserve">urnizimit të </w:t>
      </w:r>
      <w:r>
        <w:rPr>
          <w:spacing w:val="-4"/>
          <w:lang w:val="sq-AL"/>
        </w:rPr>
        <w:t>e</w:t>
      </w:r>
      <w:r w:rsidRPr="00B14039">
        <w:rPr>
          <w:spacing w:val="-4"/>
          <w:lang w:val="sq-AL"/>
        </w:rPr>
        <w:t xml:space="preserve">nergjisë </w:t>
      </w:r>
      <w:r>
        <w:rPr>
          <w:spacing w:val="-4"/>
          <w:lang w:val="sq-AL"/>
        </w:rPr>
        <w:t>e</w:t>
      </w:r>
      <w:r w:rsidRPr="00B14039">
        <w:rPr>
          <w:spacing w:val="-4"/>
          <w:lang w:val="sq-AL"/>
        </w:rPr>
        <w:t>lektrike”.</w:t>
      </w:r>
    </w:p>
    <w:p w:rsidR="00AF1A46" w:rsidRPr="00B14039" w:rsidRDefault="00AF1A46" w:rsidP="00AF1A4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B14039">
        <w:rPr>
          <w:spacing w:val="-4"/>
          <w:lang w:val="sq-AL"/>
        </w:rPr>
        <w:t>Drejtoria Juridike dhe Mbrojtjes së Konsu</w:t>
      </w:r>
      <w:r>
        <w:rPr>
          <w:spacing w:val="-4"/>
          <w:lang w:val="sq-AL"/>
        </w:rPr>
        <w:t>-</w:t>
      </w:r>
      <w:r w:rsidRPr="00B14039">
        <w:rPr>
          <w:spacing w:val="-4"/>
          <w:lang w:val="sq-AL"/>
        </w:rPr>
        <w:t xml:space="preserve">matorit të njoftojnë aplikuesin për </w:t>
      </w:r>
      <w:r>
        <w:rPr>
          <w:spacing w:val="-4"/>
          <w:lang w:val="sq-AL"/>
        </w:rPr>
        <w:t>v</w:t>
      </w:r>
      <w:r w:rsidRPr="00B14039">
        <w:rPr>
          <w:spacing w:val="-4"/>
          <w:lang w:val="sq-AL"/>
        </w:rPr>
        <w:t>endimin e Bordit të ERE-s. </w:t>
      </w:r>
    </w:p>
    <w:p w:rsidR="00AF1A46" w:rsidRPr="00B14039" w:rsidRDefault="00AF1A46" w:rsidP="00AF1A46">
      <w:pPr>
        <w:pStyle w:val="Paragrafi"/>
        <w:rPr>
          <w:spacing w:val="-4"/>
          <w:lang w:val="sq-AL"/>
        </w:rPr>
      </w:pPr>
      <w:r w:rsidRPr="00B14039">
        <w:rPr>
          <w:spacing w:val="-4"/>
          <w:lang w:val="sq-AL"/>
        </w:rPr>
        <w:t>Ky vendim hyn në fuqi menjëherë.</w:t>
      </w:r>
    </w:p>
    <w:p w:rsidR="00AF1A46" w:rsidRPr="00B14039" w:rsidRDefault="00AF1A46" w:rsidP="00AF1A46">
      <w:pPr>
        <w:pStyle w:val="Paragrafi"/>
        <w:rPr>
          <w:spacing w:val="-4"/>
          <w:lang w:val="sq-AL"/>
        </w:rPr>
      </w:pPr>
      <w:r w:rsidRPr="00B14039">
        <w:rPr>
          <w:spacing w:val="-4"/>
          <w:lang w:val="sq-AL"/>
        </w:rPr>
        <w:t>Ky vendim botohet në Fletoren Zyrtare.</w:t>
      </w:r>
    </w:p>
    <w:p w:rsidR="00AF1A46" w:rsidRPr="00B14039" w:rsidRDefault="00AF1A46" w:rsidP="00AF1A46">
      <w:pPr>
        <w:pStyle w:val="Paragrafi"/>
        <w:jc w:val="right"/>
        <w:rPr>
          <w:spacing w:val="-4"/>
          <w:sz w:val="14"/>
          <w:lang w:val="sq-AL"/>
        </w:rPr>
      </w:pPr>
    </w:p>
    <w:p w:rsidR="00AF1A46" w:rsidRPr="00551D56" w:rsidRDefault="00AF1A46" w:rsidP="00551D56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551D56">
        <w:rPr>
          <w:spacing w:val="-4"/>
          <w:szCs w:val="24"/>
          <w:lang w:val="sq-AL"/>
        </w:rPr>
        <w:t>KRYETARI</w:t>
      </w:r>
    </w:p>
    <w:p w:rsidR="00110001" w:rsidRPr="00551D56" w:rsidRDefault="00AF1A46" w:rsidP="00551D56">
      <w:pPr>
        <w:jc w:val="right"/>
        <w:rPr>
          <w:rFonts w:ascii="Garamond" w:hAnsi="Garamond"/>
          <w:sz w:val="24"/>
          <w:szCs w:val="24"/>
        </w:rPr>
      </w:pPr>
      <w:r w:rsidRPr="00551D56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551D56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  <w:bookmarkEnd w:id="0"/>
    </w:p>
    <w:sectPr w:rsidR="00110001" w:rsidRPr="00551D5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A46"/>
    <w:rsid w:val="00110001"/>
    <w:rsid w:val="00551D56"/>
    <w:rsid w:val="00A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4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1A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1A4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1A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1A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1A4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4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1A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F1A4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F1A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1A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1A4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2016-03-24T14:25:00Z</dcterms:created>
  <dcterms:modified xsi:type="dcterms:W3CDTF">2018-01-17T08:41:00Z</dcterms:modified>
</cp:coreProperties>
</file>