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50B" w:rsidRPr="00D27B52" w:rsidRDefault="008A250B" w:rsidP="008A250B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</w:p>
    <w:p w:rsidR="008A250B" w:rsidRPr="00D27B52" w:rsidRDefault="008A250B" w:rsidP="008A250B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D27B52">
        <w:rPr>
          <w:lang w:val="sq-AL"/>
        </w:rPr>
        <w:t>59, datë 29.4.2016</w:t>
      </w:r>
    </w:p>
    <w:bookmarkEnd w:id="0"/>
    <w:p w:rsidR="008A250B" w:rsidRPr="004E2C2E" w:rsidRDefault="008A250B" w:rsidP="008A250B">
      <w:pPr>
        <w:pStyle w:val="Hapesira7"/>
        <w:rPr>
          <w:sz w:val="12"/>
          <w:lang w:val="sq-AL"/>
        </w:rPr>
      </w:pPr>
    </w:p>
    <w:p w:rsidR="008A250B" w:rsidRPr="00D27B52" w:rsidRDefault="008A250B" w:rsidP="008A250B">
      <w:pPr>
        <w:pStyle w:val="NeniTitull"/>
        <w:rPr>
          <w:lang w:val="sq-AL"/>
        </w:rPr>
      </w:pPr>
      <w:r w:rsidRPr="00D27B52">
        <w:rPr>
          <w:lang w:val="sq-AL"/>
        </w:rPr>
        <w:t xml:space="preserve">PËR FILLIMIN E PROCEDURAVE PËR MIRATIMIN E </w:t>
      </w:r>
      <w:r>
        <w:rPr>
          <w:lang w:val="sq-AL"/>
        </w:rPr>
        <w:t>“</w:t>
      </w:r>
      <w:r w:rsidRPr="00D27B52">
        <w:rPr>
          <w:lang w:val="sq-AL"/>
        </w:rPr>
        <w:t>KUSHTEVE T</w:t>
      </w:r>
      <w:r>
        <w:rPr>
          <w:lang w:val="sq-AL"/>
        </w:rPr>
        <w:t>Ë</w:t>
      </w:r>
      <w:r w:rsidRPr="00D27B52">
        <w:rPr>
          <w:lang w:val="sq-AL"/>
        </w:rPr>
        <w:t xml:space="preserve"> PËRGJITHSHME T</w:t>
      </w:r>
      <w:r>
        <w:rPr>
          <w:lang w:val="sq-AL"/>
        </w:rPr>
        <w:t>Ë</w:t>
      </w:r>
      <w:r w:rsidRPr="00D27B52">
        <w:rPr>
          <w:lang w:val="sq-AL"/>
        </w:rPr>
        <w:t xml:space="preserve"> KONTRATËS S</w:t>
      </w:r>
      <w:r>
        <w:rPr>
          <w:lang w:val="sq-AL"/>
        </w:rPr>
        <w:t>Ë</w:t>
      </w:r>
      <w:r w:rsidRPr="00D27B52">
        <w:rPr>
          <w:lang w:val="sq-AL"/>
        </w:rPr>
        <w:t xml:space="preserve"> SHËRBIMIT UNIVERSAL T</w:t>
      </w:r>
      <w:r>
        <w:rPr>
          <w:lang w:val="sq-AL"/>
        </w:rPr>
        <w:t>Ë</w:t>
      </w:r>
      <w:r w:rsidRPr="00D27B52">
        <w:rPr>
          <w:lang w:val="sq-AL"/>
        </w:rPr>
        <w:t xml:space="preserve"> FURNIZIMIT ME ENERGJI ELEKTRIKE PËR KLIENTËT FUNDORË</w:t>
      </w:r>
      <w:r>
        <w:rPr>
          <w:lang w:val="sq-AL"/>
        </w:rPr>
        <w:t>”</w:t>
      </w:r>
    </w:p>
    <w:p w:rsidR="008A250B" w:rsidRPr="004E2C2E" w:rsidRDefault="008A250B" w:rsidP="008A250B">
      <w:pPr>
        <w:pStyle w:val="Hapesira7"/>
        <w:rPr>
          <w:sz w:val="12"/>
          <w:lang w:val="sq-AL"/>
        </w:rPr>
      </w:pPr>
    </w:p>
    <w:p w:rsidR="008A250B" w:rsidRPr="00D27B52" w:rsidRDefault="008A250B" w:rsidP="008A250B">
      <w:pPr>
        <w:pStyle w:val="Paragrafi"/>
        <w:rPr>
          <w:lang w:val="sq-AL"/>
        </w:rPr>
      </w:pPr>
      <w:r w:rsidRPr="00D27B52">
        <w:rPr>
          <w:lang w:val="sq-AL"/>
        </w:rPr>
        <w:t>N</w:t>
      </w:r>
      <w:r>
        <w:rPr>
          <w:lang w:val="sq-AL"/>
        </w:rPr>
        <w:t>ë</w:t>
      </w:r>
      <w:r w:rsidRPr="00D27B52">
        <w:rPr>
          <w:lang w:val="sq-AL"/>
        </w:rPr>
        <w:t xml:space="preserve"> mbështetje t</w:t>
      </w:r>
      <w:r>
        <w:rPr>
          <w:lang w:val="sq-AL"/>
        </w:rPr>
        <w:t>ë</w:t>
      </w:r>
      <w:r w:rsidRPr="00D27B52">
        <w:rPr>
          <w:lang w:val="sq-AL"/>
        </w:rPr>
        <w:t xml:space="preserve"> nenit 16, 20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germa</w:t>
      </w:r>
      <w:r w:rsidRPr="00D27B52">
        <w:rPr>
          <w:lang w:val="sq-AL"/>
        </w:rPr>
        <w:t xml:space="preserve">t </w:t>
      </w:r>
      <w:r>
        <w:rPr>
          <w:lang w:val="sq-AL"/>
        </w:rPr>
        <w:t>“</w:t>
      </w:r>
      <w:r w:rsidRPr="00D27B52">
        <w:rPr>
          <w:lang w:val="sq-AL"/>
        </w:rPr>
        <w:t>a</w:t>
      </w:r>
      <w:r>
        <w:rPr>
          <w:lang w:val="sq-AL"/>
        </w:rPr>
        <w:t>”</w:t>
      </w:r>
      <w:r w:rsidRPr="00D27B52">
        <w:rPr>
          <w:lang w:val="sq-AL"/>
        </w:rPr>
        <w:t xml:space="preserve"> dhe </w:t>
      </w:r>
      <w:r>
        <w:rPr>
          <w:lang w:val="sq-AL"/>
        </w:rPr>
        <w:t>“</w:t>
      </w:r>
      <w:r w:rsidRPr="00D27B52">
        <w:rPr>
          <w:lang w:val="sq-AL"/>
        </w:rPr>
        <w:t>h</w:t>
      </w:r>
      <w:r>
        <w:rPr>
          <w:lang w:val="sq-AL"/>
        </w:rPr>
        <w:t>”</w:t>
      </w:r>
      <w:r w:rsidRPr="00D27B52">
        <w:rPr>
          <w:lang w:val="sq-AL"/>
        </w:rPr>
        <w:t>; nenit</w:t>
      </w:r>
      <w:r>
        <w:rPr>
          <w:lang w:val="sq-AL"/>
        </w:rPr>
        <w:t xml:space="preserve"> </w:t>
      </w:r>
      <w:r w:rsidRPr="00D27B52">
        <w:rPr>
          <w:lang w:val="sq-AL"/>
        </w:rPr>
        <w:t>80, 81, 82, 83, 84, 85, 94 dhe 96 të</w:t>
      </w:r>
      <w:r>
        <w:rPr>
          <w:lang w:val="sq-AL"/>
        </w:rPr>
        <w:t xml:space="preserve"> </w:t>
      </w:r>
      <w:r w:rsidRPr="00D27B52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D27B52">
        <w:rPr>
          <w:lang w:val="sq-AL"/>
        </w:rPr>
        <w:t>43/2015</w:t>
      </w:r>
      <w:r>
        <w:rPr>
          <w:lang w:val="sq-AL"/>
        </w:rPr>
        <w:t>,</w:t>
      </w:r>
      <w:r w:rsidRPr="00D27B52">
        <w:rPr>
          <w:lang w:val="sq-AL"/>
        </w:rPr>
        <w:t xml:space="preserve"> </w:t>
      </w:r>
      <w:r>
        <w:rPr>
          <w:lang w:val="sq-AL"/>
        </w:rPr>
        <w:t>“</w:t>
      </w:r>
      <w:r w:rsidRPr="00D27B52">
        <w:rPr>
          <w:lang w:val="sq-AL"/>
        </w:rPr>
        <w:t>Për sektorin e energjisë elektrike</w:t>
      </w:r>
      <w:r>
        <w:rPr>
          <w:lang w:val="sq-AL"/>
        </w:rPr>
        <w:t>”,</w:t>
      </w:r>
      <w:r w:rsidRPr="00D27B52">
        <w:rPr>
          <w:lang w:val="sq-AL"/>
        </w:rPr>
        <w:t xml:space="preserve"> si dhe nenit 25 të </w:t>
      </w:r>
      <w:r>
        <w:rPr>
          <w:lang w:val="sq-AL"/>
        </w:rPr>
        <w:t>“</w:t>
      </w:r>
      <w:r w:rsidRPr="00D27B52">
        <w:rPr>
          <w:lang w:val="sq-AL"/>
        </w:rPr>
        <w:t>Rregullave t</w:t>
      </w:r>
      <w:r>
        <w:rPr>
          <w:lang w:val="sq-AL"/>
        </w:rPr>
        <w:t>ë</w:t>
      </w:r>
      <w:r w:rsidRPr="00D27B52">
        <w:rPr>
          <w:lang w:val="sq-AL"/>
        </w:rPr>
        <w:t xml:space="preserve"> praktikës dhe procedurave të ERE-s</w:t>
      </w:r>
      <w:r>
        <w:rPr>
          <w:lang w:val="sq-AL"/>
        </w:rPr>
        <w:t>”</w:t>
      </w:r>
      <w:r w:rsidRPr="00D27B52">
        <w:rPr>
          <w:lang w:val="sq-AL"/>
        </w:rPr>
        <w:t>, miratuar me vendimin</w:t>
      </w:r>
      <w:r>
        <w:rPr>
          <w:lang w:val="sq-AL"/>
        </w:rPr>
        <w:t xml:space="preserve"> nr. 21, datë 18.</w:t>
      </w:r>
      <w:r w:rsidRPr="00D27B52">
        <w:rPr>
          <w:lang w:val="sq-AL"/>
        </w:rPr>
        <w:t>3.2009, të ERE</w:t>
      </w:r>
      <w:r>
        <w:rPr>
          <w:lang w:val="sq-AL"/>
        </w:rPr>
        <w:t>-s</w:t>
      </w:r>
      <w:r w:rsidRPr="00D27B52">
        <w:rPr>
          <w:lang w:val="sq-AL"/>
        </w:rPr>
        <w:t>,</w:t>
      </w:r>
      <w:r>
        <w:rPr>
          <w:lang w:val="sq-AL"/>
        </w:rPr>
        <w:t xml:space="preserve"> </w:t>
      </w:r>
      <w:r w:rsidRPr="00D27B52">
        <w:rPr>
          <w:lang w:val="sq-AL"/>
        </w:rPr>
        <w:t>Bordi i En</w:t>
      </w:r>
      <w:r>
        <w:rPr>
          <w:lang w:val="sq-AL"/>
        </w:rPr>
        <w:t>tit Rregullator të Energjisë (ER</w:t>
      </w:r>
      <w:r w:rsidRPr="00D27B52">
        <w:rPr>
          <w:lang w:val="sq-AL"/>
        </w:rPr>
        <w:t>E), në mbledhjen e tij të</w:t>
      </w:r>
      <w:r>
        <w:rPr>
          <w:lang w:val="sq-AL"/>
        </w:rPr>
        <w:t xml:space="preserve"> datës 29.</w:t>
      </w:r>
      <w:r w:rsidRPr="00D27B52">
        <w:rPr>
          <w:lang w:val="sq-AL"/>
        </w:rPr>
        <w:t>4.2016, mbasi shqyrtoi relacionin e draft</w:t>
      </w:r>
      <w:r>
        <w:rPr>
          <w:lang w:val="sq-AL"/>
        </w:rPr>
        <w:t>k</w:t>
      </w:r>
      <w:r w:rsidRPr="00D27B52">
        <w:rPr>
          <w:lang w:val="sq-AL"/>
        </w:rPr>
        <w:t>ontratës së shërbimit universal të furnizimit me energji elektrike për klientët fundorë, të përgatitur nga</w:t>
      </w:r>
      <w:r>
        <w:rPr>
          <w:lang w:val="sq-AL"/>
        </w:rPr>
        <w:t xml:space="preserve"> </w:t>
      </w:r>
      <w:r w:rsidRPr="00D27B52">
        <w:rPr>
          <w:lang w:val="sq-AL"/>
        </w:rPr>
        <w:t>Drejtoria Juridike dhe e Mbrojtjes së Konsumatorit</w:t>
      </w:r>
      <w:r>
        <w:rPr>
          <w:lang w:val="sq-AL"/>
        </w:rPr>
        <w:t>,</w:t>
      </w:r>
    </w:p>
    <w:p w:rsidR="008A250B" w:rsidRPr="00D27B52" w:rsidRDefault="008A250B" w:rsidP="008A250B">
      <w:pPr>
        <w:pStyle w:val="Hapesira7"/>
        <w:rPr>
          <w:lang w:val="sq-AL"/>
        </w:rPr>
      </w:pPr>
    </w:p>
    <w:p w:rsidR="008A250B" w:rsidRPr="00D27B52" w:rsidRDefault="008A250B" w:rsidP="008A250B">
      <w:pPr>
        <w:pStyle w:val="NeniNr"/>
        <w:rPr>
          <w:lang w:val="sq-AL"/>
        </w:rPr>
      </w:pPr>
      <w:r w:rsidRPr="00D27B52">
        <w:rPr>
          <w:lang w:val="sq-AL"/>
        </w:rPr>
        <w:t>VENDOSI:</w:t>
      </w:r>
    </w:p>
    <w:p w:rsidR="008A250B" w:rsidRPr="00D27B52" w:rsidRDefault="008A250B" w:rsidP="008A250B">
      <w:pPr>
        <w:pStyle w:val="Hapesira7"/>
        <w:rPr>
          <w:lang w:val="sq-AL"/>
        </w:rPr>
      </w:pPr>
    </w:p>
    <w:p w:rsidR="008A250B" w:rsidRPr="00D27B52" w:rsidRDefault="008A250B" w:rsidP="008A250B">
      <w:pPr>
        <w:pStyle w:val="Paragrafi"/>
        <w:rPr>
          <w:lang w:val="sq-AL"/>
        </w:rPr>
      </w:pPr>
      <w:r w:rsidRPr="00D27B52">
        <w:rPr>
          <w:lang w:val="sq-AL"/>
        </w:rPr>
        <w:t xml:space="preserve">1. Të fillojë procedurat për miratimin e kushteve të përgjithshme të </w:t>
      </w:r>
      <w:r>
        <w:rPr>
          <w:lang w:val="sq-AL"/>
        </w:rPr>
        <w:t>“</w:t>
      </w:r>
      <w:r w:rsidRPr="00D27B52">
        <w:rPr>
          <w:lang w:val="sq-AL"/>
        </w:rPr>
        <w:t>Kontratës së shërbimit universal të furnizimit me energji elektrike për klientët fundorë</w:t>
      </w:r>
      <w:r>
        <w:rPr>
          <w:lang w:val="sq-AL"/>
        </w:rPr>
        <w:t>”</w:t>
      </w:r>
      <w:r w:rsidRPr="00D27B52">
        <w:rPr>
          <w:lang w:val="sq-AL"/>
        </w:rPr>
        <w:t xml:space="preserve">. </w:t>
      </w:r>
    </w:p>
    <w:p w:rsidR="008A250B" w:rsidRPr="00D27B52" w:rsidRDefault="008A250B" w:rsidP="008A250B">
      <w:pPr>
        <w:pStyle w:val="Paragrafi"/>
        <w:rPr>
          <w:lang w:val="sq-AL"/>
        </w:rPr>
      </w:pPr>
      <w:r w:rsidRPr="00D27B52">
        <w:rPr>
          <w:lang w:val="sq-AL"/>
        </w:rPr>
        <w:t xml:space="preserve">2. Drejtoria Drejtoria Juridike dhe </w:t>
      </w:r>
      <w:r>
        <w:rPr>
          <w:lang w:val="sq-AL"/>
        </w:rPr>
        <w:t xml:space="preserve">e </w:t>
      </w:r>
      <w:r w:rsidRPr="00D27B52">
        <w:rPr>
          <w:lang w:val="sq-AL"/>
        </w:rPr>
        <w:t>Mbrojtjes së Konsumatorit të njoftojë palët e interesuara për vendimin e Bordit të ERE-s.</w:t>
      </w:r>
    </w:p>
    <w:p w:rsidR="008A250B" w:rsidRPr="00D27B52" w:rsidRDefault="008A250B" w:rsidP="008A250B">
      <w:pPr>
        <w:pStyle w:val="Paragrafi"/>
        <w:rPr>
          <w:lang w:val="sq-AL"/>
        </w:rPr>
      </w:pPr>
      <w:r w:rsidRPr="00D27B52">
        <w:rPr>
          <w:lang w:val="sq-AL"/>
        </w:rPr>
        <w:t>Ky vendim hyn në fuqi menjëherë</w:t>
      </w:r>
      <w:r>
        <w:rPr>
          <w:lang w:val="sq-AL"/>
        </w:rPr>
        <w:t>.</w:t>
      </w:r>
      <w:r w:rsidRPr="00D27B52">
        <w:rPr>
          <w:lang w:val="sq-AL"/>
        </w:rPr>
        <w:t xml:space="preserve"> </w:t>
      </w:r>
    </w:p>
    <w:p w:rsidR="008A250B" w:rsidRPr="00D27B52" w:rsidRDefault="008A250B" w:rsidP="008A250B">
      <w:pPr>
        <w:pStyle w:val="Paragrafi"/>
        <w:rPr>
          <w:lang w:val="sq-AL"/>
        </w:rPr>
      </w:pPr>
      <w:r w:rsidRPr="00D27B52">
        <w:rPr>
          <w:lang w:val="sq-AL"/>
        </w:rPr>
        <w:t>Ky vendim botohet në Fletoren Zyrtare.</w:t>
      </w:r>
    </w:p>
    <w:p w:rsidR="008A250B" w:rsidRPr="00D27B52" w:rsidRDefault="008A250B" w:rsidP="008A250B">
      <w:pPr>
        <w:pStyle w:val="Hapesira7"/>
        <w:rPr>
          <w:lang w:val="sq-AL"/>
        </w:rPr>
      </w:pPr>
    </w:p>
    <w:p w:rsidR="008A250B" w:rsidRPr="00D27B52" w:rsidRDefault="008A250B" w:rsidP="008A250B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KRYETARI</w:t>
      </w:r>
    </w:p>
    <w:p w:rsidR="008A250B" w:rsidRPr="00D27B52" w:rsidRDefault="008A250B" w:rsidP="008A250B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0B"/>
    <w:rsid w:val="00485F16"/>
    <w:rsid w:val="008A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25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A25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A25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25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250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A250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250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A250B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A250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250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250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A250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2016-05-17T10:52:00Z</dcterms:created>
  <dcterms:modified xsi:type="dcterms:W3CDTF">2016-05-17T10:52:00Z</dcterms:modified>
</cp:coreProperties>
</file>