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91A" w:rsidRPr="00661A67" w:rsidRDefault="0001291A" w:rsidP="0001291A">
      <w:pPr>
        <w:pStyle w:val="NeniTitull"/>
        <w:rPr>
          <w:spacing w:val="-4"/>
          <w:lang w:val="sq-AL"/>
        </w:rPr>
      </w:pPr>
      <w:r w:rsidRPr="00661A67">
        <w:rPr>
          <w:spacing w:val="-4"/>
          <w:lang w:val="sq-AL"/>
        </w:rPr>
        <w:t xml:space="preserve">VENDIM </w:t>
      </w:r>
    </w:p>
    <w:p w:rsidR="0001291A" w:rsidRPr="00661A67" w:rsidRDefault="0001291A" w:rsidP="0001291A">
      <w:pPr>
        <w:pStyle w:val="NeniTitull"/>
        <w:rPr>
          <w:spacing w:val="-4"/>
          <w:lang w:val="sq-AL"/>
        </w:rPr>
      </w:pPr>
      <w:bookmarkStart w:id="0" w:name="_GoBack"/>
      <w:r w:rsidRPr="00661A67">
        <w:rPr>
          <w:spacing w:val="-4"/>
          <w:lang w:val="sq-AL"/>
        </w:rPr>
        <w:t>Nr. 64, datë 27.5.2016</w:t>
      </w:r>
    </w:p>
    <w:bookmarkEnd w:id="0"/>
    <w:p w:rsidR="0001291A" w:rsidRPr="00E572C1" w:rsidRDefault="0001291A" w:rsidP="0001291A">
      <w:pPr>
        <w:pStyle w:val="Hapesira7"/>
        <w:rPr>
          <w:spacing w:val="-4"/>
          <w:sz w:val="8"/>
          <w:lang w:val="sq-AL"/>
        </w:rPr>
      </w:pPr>
    </w:p>
    <w:p w:rsidR="0001291A" w:rsidRPr="00661A67" w:rsidRDefault="0001291A" w:rsidP="0001291A">
      <w:pPr>
        <w:pStyle w:val="NeniTitull"/>
        <w:rPr>
          <w:spacing w:val="-4"/>
          <w:lang w:val="sq-AL"/>
        </w:rPr>
      </w:pPr>
      <w:r w:rsidRPr="00661A67">
        <w:rPr>
          <w:spacing w:val="-4"/>
          <w:lang w:val="sq-AL"/>
        </w:rPr>
        <w:t>PËR FILLIMIN E PROCEDURËS PËR SHQYRTIMIN DHE MIRATIMIN E METODOLOGJISË SË PËRCAKTIMIT TË ÇMIMIT TË SHITJES SË ENERGJISË ELEKTRIKE NGA FURNIZUESI I MUNDËSISË SË FUNDIT</w:t>
      </w:r>
    </w:p>
    <w:p w:rsidR="0001291A" w:rsidRPr="00E572C1" w:rsidRDefault="0001291A" w:rsidP="0001291A">
      <w:pPr>
        <w:pStyle w:val="Hapesira7"/>
        <w:rPr>
          <w:spacing w:val="-4"/>
          <w:sz w:val="8"/>
          <w:lang w:val="sq-AL"/>
        </w:rPr>
      </w:pPr>
    </w:p>
    <w:p w:rsidR="0001291A" w:rsidRPr="00661A67" w:rsidRDefault="0001291A" w:rsidP="0001291A">
      <w:pPr>
        <w:pStyle w:val="Paragrafi"/>
        <w:rPr>
          <w:spacing w:val="-4"/>
          <w:lang w:val="sq-AL"/>
        </w:rPr>
      </w:pPr>
      <w:r w:rsidRPr="00661A67">
        <w:rPr>
          <w:spacing w:val="-4"/>
          <w:lang w:val="sq-AL"/>
        </w:rPr>
        <w:t xml:space="preserve">Në mbështetje të nenit 16, nenit 21 dhe nenit 87, pika 4, të ligjit nr. 43/2015n “Për sektorin e energjisë elektrike” dhe nenit 25 të “Rregullave të praktikës dhe procedurave të ERE-s”, miratuar me vendimin të Bordit të ERE-s, nr. 21, datë 18.3.2009, Bordi i Entit Rregullator të Energjisë (ERE), në mbledhjen e tij të datës 27.5.2016, pasi shqyrtoi relacionin e “Draftmetodologjisë së përcaktimit të çmimit të shitjes së energjisë elektrike nga furnizuesi i mundësisë së fundit”, të përgatitur nga drejtoritë teknike, </w:t>
      </w:r>
    </w:p>
    <w:p w:rsidR="0001291A" w:rsidRPr="00466E55" w:rsidRDefault="0001291A" w:rsidP="0001291A">
      <w:pPr>
        <w:pStyle w:val="NeniNr"/>
        <w:keepNext w:val="0"/>
        <w:jc w:val="both"/>
        <w:rPr>
          <w:spacing w:val="-4"/>
          <w:sz w:val="10"/>
          <w:lang w:val="sq-AL"/>
        </w:rPr>
      </w:pPr>
    </w:p>
    <w:p w:rsidR="0001291A" w:rsidRPr="00661A67" w:rsidRDefault="0001291A" w:rsidP="0001291A">
      <w:pPr>
        <w:pStyle w:val="NeniNr"/>
        <w:rPr>
          <w:spacing w:val="-4"/>
          <w:lang w:val="sq-AL"/>
        </w:rPr>
      </w:pPr>
      <w:r w:rsidRPr="00661A67">
        <w:rPr>
          <w:spacing w:val="-4"/>
          <w:lang w:val="sq-AL"/>
        </w:rPr>
        <w:t>VENDOSI:</w:t>
      </w:r>
    </w:p>
    <w:p w:rsidR="0001291A" w:rsidRPr="00466E55" w:rsidRDefault="0001291A" w:rsidP="0001291A">
      <w:pPr>
        <w:pStyle w:val="Hapesira7"/>
        <w:rPr>
          <w:spacing w:val="-4"/>
          <w:sz w:val="6"/>
          <w:lang w:val="sq-AL"/>
        </w:rPr>
      </w:pPr>
    </w:p>
    <w:p w:rsidR="0001291A" w:rsidRPr="00661A67" w:rsidRDefault="0001291A" w:rsidP="0001291A">
      <w:pPr>
        <w:pStyle w:val="Paragrafi"/>
        <w:rPr>
          <w:spacing w:val="-4"/>
          <w:lang w:val="sq-AL"/>
        </w:rPr>
      </w:pPr>
      <w:r w:rsidRPr="00661A67">
        <w:rPr>
          <w:spacing w:val="-4"/>
          <w:lang w:val="sq-AL"/>
        </w:rPr>
        <w:t>1. Të fillojë procedurat për miratimin e “Draftmetodologjisë së përcaktimit të çmimit të shitjes së energjisë elektrike nga furnizuesi i mundësisë së fundit”.</w:t>
      </w:r>
    </w:p>
    <w:p w:rsidR="0001291A" w:rsidRPr="00661A67" w:rsidRDefault="0001291A" w:rsidP="0001291A">
      <w:pPr>
        <w:pStyle w:val="Paragrafi"/>
        <w:rPr>
          <w:spacing w:val="-4"/>
          <w:lang w:val="sq-AL"/>
        </w:rPr>
      </w:pPr>
      <w:r w:rsidRPr="00661A67">
        <w:rPr>
          <w:spacing w:val="-4"/>
          <w:lang w:val="sq-AL"/>
        </w:rPr>
        <w:t>2. Drejtoria Juridike dhe e Mbrojtjes së Konsu</w:t>
      </w:r>
      <w:r>
        <w:rPr>
          <w:spacing w:val="-4"/>
          <w:lang w:val="sq-AL"/>
        </w:rPr>
        <w:t>-</w:t>
      </w:r>
      <w:r w:rsidRPr="00661A67">
        <w:rPr>
          <w:spacing w:val="-4"/>
          <w:lang w:val="sq-AL"/>
        </w:rPr>
        <w:t>matorëve të njoftojë aplikuesin për vendimin e Bordit të ERE-s.</w:t>
      </w:r>
    </w:p>
    <w:p w:rsidR="0001291A" w:rsidRPr="00661A67" w:rsidRDefault="0001291A" w:rsidP="0001291A">
      <w:pPr>
        <w:pStyle w:val="Paragrafi"/>
        <w:rPr>
          <w:spacing w:val="-4"/>
          <w:lang w:val="sq-AL"/>
        </w:rPr>
      </w:pPr>
      <w:r w:rsidRPr="00661A67">
        <w:rPr>
          <w:spacing w:val="-4"/>
          <w:lang w:val="sq-AL"/>
        </w:rPr>
        <w:t xml:space="preserve">Ky vendim hyn në fuqi menjëherë. </w:t>
      </w:r>
    </w:p>
    <w:p w:rsidR="0001291A" w:rsidRPr="00661A67" w:rsidRDefault="0001291A" w:rsidP="0001291A">
      <w:pPr>
        <w:pStyle w:val="Paragrafi"/>
        <w:rPr>
          <w:spacing w:val="-4"/>
          <w:lang w:val="sq-AL"/>
        </w:rPr>
      </w:pPr>
      <w:r w:rsidRPr="00661A67">
        <w:rPr>
          <w:spacing w:val="-4"/>
          <w:lang w:val="sq-AL"/>
        </w:rPr>
        <w:t xml:space="preserve">Ky vendim botohet në Fletoren Zyrtare. </w:t>
      </w:r>
    </w:p>
    <w:p w:rsidR="0001291A" w:rsidRPr="00466E55" w:rsidRDefault="0001291A" w:rsidP="0001291A">
      <w:pPr>
        <w:pStyle w:val="Hapesira7"/>
        <w:rPr>
          <w:spacing w:val="-4"/>
          <w:sz w:val="8"/>
          <w:lang w:val="sq-AL"/>
        </w:rPr>
      </w:pPr>
    </w:p>
    <w:p w:rsidR="0001291A" w:rsidRPr="00661A67" w:rsidRDefault="0001291A" w:rsidP="0001291A">
      <w:pPr>
        <w:pStyle w:val="Paragrafi"/>
        <w:jc w:val="right"/>
        <w:rPr>
          <w:spacing w:val="-4"/>
          <w:lang w:val="sq-AL"/>
        </w:rPr>
      </w:pPr>
      <w:r w:rsidRPr="00661A67">
        <w:rPr>
          <w:spacing w:val="-4"/>
          <w:lang w:val="sq-AL"/>
        </w:rPr>
        <w:t>KRYETARI</w:t>
      </w:r>
    </w:p>
    <w:p w:rsidR="0001291A" w:rsidRPr="00466E55" w:rsidRDefault="0001291A" w:rsidP="0001291A">
      <w:pPr>
        <w:pStyle w:val="Paragrafi"/>
        <w:jc w:val="right"/>
        <w:rPr>
          <w:b/>
          <w:spacing w:val="-4"/>
          <w:lang w:val="sq-AL"/>
        </w:rPr>
      </w:pPr>
      <w:r w:rsidRPr="00661A67">
        <w:rPr>
          <w:b/>
          <w:spacing w:val="-4"/>
          <w:lang w:val="sq-AL"/>
        </w:rPr>
        <w:t>Petrit Ahmeti</w:t>
      </w:r>
    </w:p>
    <w:p w:rsidR="00C16E7B" w:rsidRDefault="00C16E7B"/>
    <w:sectPr w:rsidR="00C16E7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91A"/>
    <w:rsid w:val="0001291A"/>
    <w:rsid w:val="00C16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1291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01291A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01291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1291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1291A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01291A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1291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01291A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01291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1291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1291A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01291A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2016-06-15T06:54:00Z</dcterms:created>
  <dcterms:modified xsi:type="dcterms:W3CDTF">2016-06-15T06:54:00Z</dcterms:modified>
</cp:coreProperties>
</file>