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3BE" w:rsidRPr="00CA0597" w:rsidRDefault="008A53BE" w:rsidP="008A53BE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VENDIM </w:t>
      </w:r>
    </w:p>
    <w:p w:rsidR="008A53BE" w:rsidRPr="00CA0597" w:rsidRDefault="008A53BE" w:rsidP="008A53BE">
      <w:pPr>
        <w:pStyle w:val="NeniTitull"/>
        <w:rPr>
          <w:spacing w:val="-4"/>
          <w:lang w:val="sq-AL"/>
        </w:rPr>
      </w:pPr>
      <w:bookmarkStart w:id="0" w:name="_GoBack"/>
      <w:r w:rsidRPr="00CA0597">
        <w:rPr>
          <w:spacing w:val="-4"/>
          <w:lang w:val="sq-AL"/>
        </w:rPr>
        <w:t>Nr. 86, datë 9.6.2016</w:t>
      </w:r>
    </w:p>
    <w:bookmarkEnd w:id="0"/>
    <w:p w:rsidR="008A53BE" w:rsidRPr="00CA0597" w:rsidRDefault="008A53BE" w:rsidP="008A53BE">
      <w:pPr>
        <w:pStyle w:val="Hapesira7"/>
        <w:rPr>
          <w:lang w:val="sq-AL"/>
        </w:rPr>
      </w:pPr>
    </w:p>
    <w:p w:rsidR="008A53BE" w:rsidRPr="00CA0597" w:rsidRDefault="008A53BE" w:rsidP="008A53BE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MBI KËRKESËN E SHOQËRISË “HERA” SHPK PËR SHTYRJEN E AFATEVE TË LICENCËS NR. 49, SERIA NPM07 “PËR NDËRTIM, INSTALIM, SHFRYTËZIMIN DHE PRODHIMIN E ENERGJISË ELEKTRIKE NGA CENTRALE ELEKTRIKE (PROJEKTI KAPPET)”, TË DHËNË ME VENDIMIN E BORDIT TË ERE-s ME NR. 61, DATË 2.11.2007, I NDRYSHUAR</w:t>
      </w:r>
    </w:p>
    <w:p w:rsidR="008A53BE" w:rsidRPr="00CA0597" w:rsidRDefault="008A53BE" w:rsidP="008A53BE">
      <w:pPr>
        <w:pStyle w:val="Hapesira7"/>
        <w:rPr>
          <w:lang w:val="sq-AL"/>
        </w:rPr>
      </w:pP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Në mbështetje të neneve 16 dhe 42, germa “a”, të ligjit nr. 43/2015, “Për sektorin e energjisë të elektrike”, nenit 5 dhe 6, të rregullores “Për procedurat e heqjes së një licence”, neneve 16, pika 2 dhe 18, të </w:t>
      </w:r>
      <w:r>
        <w:rPr>
          <w:spacing w:val="-4"/>
          <w:lang w:val="sq-AL"/>
        </w:rPr>
        <w:t>“</w:t>
      </w:r>
      <w:r w:rsidRPr="00CA0597">
        <w:rPr>
          <w:spacing w:val="-4"/>
          <w:lang w:val="sq-AL"/>
        </w:rPr>
        <w:t>Rregullave të praktikës dhe procedurave të ERE-s</w:t>
      </w:r>
      <w:r>
        <w:rPr>
          <w:spacing w:val="-4"/>
          <w:lang w:val="sq-AL"/>
        </w:rPr>
        <w:t>”</w:t>
      </w:r>
      <w:r w:rsidRPr="00CA0597">
        <w:rPr>
          <w:spacing w:val="-4"/>
          <w:lang w:val="sq-AL"/>
        </w:rPr>
        <w:t xml:space="preserve">, miratuar me vendimin nr. 21, datë 18.3.2009, i ndryshuar, germat “a”, “d”, “e”, të vendimit nr. 61, datë 2.11.2007 të Bordit të </w:t>
      </w:r>
      <w:r>
        <w:rPr>
          <w:spacing w:val="-4"/>
          <w:lang w:val="sq-AL"/>
        </w:rPr>
        <w:t>ERE-s, pikave</w:t>
      </w:r>
      <w:r w:rsidRPr="00CA0597">
        <w:rPr>
          <w:spacing w:val="-4"/>
          <w:lang w:val="sq-AL"/>
        </w:rPr>
        <w:t xml:space="preserve"> 1.2, 1.6 dhe 1.7 të kushteve të licencës nr. 49, seria NPM07P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“Për ndërtim, instalim, shfrytëzimin dhe prodhimin e energjisë elektrike nga centrale elektrike (Projekti Kappet)”, të dhënë me vendimin e Bordit të ERE-s me nr. 61, datë 2.11.2007, i ndryshuar, Bordi i ERE-s, në mbledhjen e tij të datës 9.6.2016, mbasi shqyrtoi informacionin e përgatitur nga Drejtoria e Licencimit dhe </w:t>
      </w:r>
      <w:r>
        <w:rPr>
          <w:spacing w:val="-4"/>
          <w:lang w:val="sq-AL"/>
        </w:rPr>
        <w:t xml:space="preserve">e </w:t>
      </w:r>
      <w:r w:rsidRPr="00CA0597">
        <w:rPr>
          <w:spacing w:val="-4"/>
          <w:lang w:val="sq-AL"/>
        </w:rPr>
        <w:t>Monitorimit të Tregut, për shtyrjen e afateve për realizimin e kushteve të vendosura nga ERE në licencën e shoqërisë “Hera” sh.p.k.,</w:t>
      </w: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konstatoi se:</w:t>
      </w: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Duke mbajtur në konsideratë rëndësinë e investimit dhe me qëllim mbështetjen dhe nxitjen e ndërtimit të burimeve të rinovueshme të energjisë ERE ka pranuar kërkesat e shoqërisë “Hera” sh.p.k., në lidhje me shtyrjen e afateve për realizimin e projektit, duke përfshirë këtu edhe kolaudimin e veprës.</w:t>
      </w: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ERE ka miratuar shtyrjen e afateve me vendimet:</w:t>
      </w: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vendimin e Bordit të Komisionerëve nr. 56, datë 25.8.2010; </w:t>
      </w: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vendimin e Bordit të Komisionerëve nr. 136, datë 15.11.2013.</w:t>
      </w: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Me shkresën me nr. 89 prot., datë 22.10.2014, shoqëria “HERA” sh.p.k, ka paraqitur një kërkesë tjetër për shtyrjen me 24 muaj të afateve të licencës së ndërtimit të dhënë me vendimin e Bordit të Komisionerëve të ERE-s me nr. 61, datë 25.11.2007, i ndryshuar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së fundmi me vendimin nr. 136, datë 15.11.2013.</w:t>
      </w: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Mospërmbushja e pikës 4, të vendimit nr. 61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datë 25.11.2007, i ndryshuar, e bën licencën të pavlefshme. </w:t>
      </w: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Kur nuk përmbushen kushtet thelbësore të licencës së dhënë, sipas ligjit nr. 43/2015, “Për sektorin e energjisë elektrike”, ERE,</w:t>
      </w:r>
      <w:r>
        <w:rPr>
          <w:spacing w:val="-4"/>
          <w:lang w:val="sq-AL"/>
        </w:rPr>
        <w:t xml:space="preserve"> me iniciativën e vet</w:t>
      </w:r>
      <w:r w:rsidRPr="00CA0597">
        <w:rPr>
          <w:spacing w:val="-4"/>
          <w:lang w:val="sq-AL"/>
        </w:rPr>
        <w:t xml:space="preserve"> mund të heqë licencën.</w:t>
      </w: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Për gjithë sa më sipër cituar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Bordi i ERE-s</w:t>
      </w:r>
    </w:p>
    <w:p w:rsidR="008A53BE" w:rsidRPr="00CA0597" w:rsidRDefault="008A53BE" w:rsidP="008A53BE">
      <w:pPr>
        <w:pStyle w:val="Hapesira7"/>
        <w:rPr>
          <w:lang w:val="sq-AL"/>
        </w:rPr>
      </w:pPr>
    </w:p>
    <w:p w:rsidR="008A53BE" w:rsidRPr="00CA0597" w:rsidRDefault="008A53BE" w:rsidP="008A53BE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VENDOSI:</w:t>
      </w:r>
    </w:p>
    <w:p w:rsidR="008A53BE" w:rsidRPr="00CA0597" w:rsidRDefault="008A53BE" w:rsidP="008A53BE">
      <w:pPr>
        <w:pStyle w:val="Hapesira7"/>
        <w:rPr>
          <w:lang w:val="sq-AL"/>
        </w:rPr>
      </w:pP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CA0597">
        <w:rPr>
          <w:spacing w:val="-4"/>
          <w:lang w:val="sq-AL"/>
        </w:rPr>
        <w:t>Rrëzimin e kërkesës së shoqërisë “HERA” sh.p.k., për zgjatjen e afatit të licencës nr. 49, seria NPM07P “Për ndërtim, instalim, shfrytëzimin dhe prodhimin e energjisë elektrike nga centrale elektrike (Projekti Kappet)”, të dhënë me vendimin e Bordit të ERE-s me nr. 61, datë 2.11.2007, i ndryshuar.</w:t>
      </w: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CA0597">
        <w:rPr>
          <w:spacing w:val="-4"/>
          <w:lang w:val="sq-AL"/>
        </w:rPr>
        <w:t xml:space="preserve">Fillimin e procedurave për heqjen e licencës së shoqërisë “Hera” sh.p.k., nr. 49, seria NPM07P. </w:t>
      </w: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CA0597">
        <w:rPr>
          <w:spacing w:val="-4"/>
          <w:lang w:val="sq-AL"/>
        </w:rPr>
        <w:t>Ngarkohet Drejtoria e Licencimit dhe Monitorimit të Tregut të njoftojë shoqërinë për vendimin e Bordit të ERE-s.</w:t>
      </w: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hyn në fuqi menjëherë. </w:t>
      </w:r>
    </w:p>
    <w:p w:rsidR="008A53BE" w:rsidRPr="00CA0597" w:rsidRDefault="008A53BE" w:rsidP="008A53BE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Ky vendim botohet në Fletoren Zyrtare.</w:t>
      </w:r>
    </w:p>
    <w:p w:rsidR="008A53BE" w:rsidRPr="00C80BDC" w:rsidRDefault="008A53BE" w:rsidP="008A53BE">
      <w:pPr>
        <w:pStyle w:val="Hapesira7"/>
        <w:rPr>
          <w:sz w:val="10"/>
          <w:lang w:val="sq-AL"/>
        </w:rPr>
      </w:pPr>
    </w:p>
    <w:p w:rsidR="008A53BE" w:rsidRPr="00CA0597" w:rsidRDefault="008A53BE" w:rsidP="008A53BE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8A53BE" w:rsidRPr="00CA0597" w:rsidRDefault="008A53BE" w:rsidP="008A53BE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3BE"/>
    <w:rsid w:val="008A53BE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3B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8A53B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53B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A53B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8A53BE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8A53BE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3B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8A53B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53B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A53B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8A53BE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8A53BE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2016-07-08T07:13:00Z</dcterms:created>
  <dcterms:modified xsi:type="dcterms:W3CDTF">2016-07-08T07:13:00Z</dcterms:modified>
</cp:coreProperties>
</file>