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E84" w:rsidRPr="00CA0597" w:rsidRDefault="00836E84" w:rsidP="00836E84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836E84" w:rsidRPr="00CA0597" w:rsidRDefault="00836E84" w:rsidP="00836E84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Nr. 89, datë 9.6.2016</w:t>
      </w:r>
    </w:p>
    <w:p w:rsidR="00836E84" w:rsidRPr="00CA0597" w:rsidRDefault="00836E84" w:rsidP="00836E84">
      <w:pPr>
        <w:pStyle w:val="Hapesira7"/>
        <w:rPr>
          <w:lang w:val="sq-AL"/>
        </w:rPr>
      </w:pPr>
    </w:p>
    <w:p w:rsidR="00836E84" w:rsidRPr="00CA0597" w:rsidRDefault="00836E84" w:rsidP="00836E84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MBI KËRKESËN E SHOQËRISË </w:t>
      </w:r>
      <w:r>
        <w:rPr>
          <w:spacing w:val="-4"/>
          <w:lang w:val="sq-AL"/>
        </w:rPr>
        <w:t>“</w:t>
      </w:r>
      <w:r w:rsidRPr="00CA0597">
        <w:rPr>
          <w:spacing w:val="-4"/>
          <w:lang w:val="sq-AL"/>
        </w:rPr>
        <w:t>ALB WIND ENERGY</w:t>
      </w:r>
      <w:r>
        <w:rPr>
          <w:spacing w:val="-4"/>
          <w:lang w:val="sq-AL"/>
        </w:rPr>
        <w:t>”</w:t>
      </w:r>
      <w:r w:rsidRPr="00CA0597">
        <w:rPr>
          <w:spacing w:val="-4"/>
          <w:lang w:val="sq-AL"/>
        </w:rPr>
        <w:t xml:space="preserve"> SHPK, PËR SHTYRJEN E AFATEVE TË LICENCËS NR. 53, SERIA NPM08P, </w:t>
      </w:r>
      <w:r>
        <w:rPr>
          <w:spacing w:val="-4"/>
          <w:lang w:val="sq-AL"/>
        </w:rPr>
        <w:t>“</w:t>
      </w:r>
      <w:r w:rsidRPr="00CA0597">
        <w:rPr>
          <w:spacing w:val="-4"/>
          <w:lang w:val="sq-AL"/>
        </w:rPr>
        <w:t xml:space="preserve">PËR NDËRTIM, INSTALIM, SHFRYTËZIMIN DHE PRODHIMIN E ENERGJISË ELEKTRIKE NGA CENTRALE EOLIKE (PROJEKTI VISU DHE PROJEKTI TERPAN)”, TË DHËNË ME VENDIMIN E BORDIT TË KOMISIONERËVE </w:t>
      </w:r>
      <w:r>
        <w:rPr>
          <w:spacing w:val="-4"/>
          <w:lang w:val="sq-AL"/>
        </w:rPr>
        <w:t xml:space="preserve">TË </w:t>
      </w:r>
      <w:r w:rsidRPr="00CA0597">
        <w:rPr>
          <w:spacing w:val="-4"/>
          <w:lang w:val="sq-AL"/>
        </w:rPr>
        <w:t>ERE-s ME NR. 13, datë 28.1.2008, I NDRYSHUAR</w:t>
      </w:r>
    </w:p>
    <w:p w:rsidR="00836E84" w:rsidRPr="00CA0597" w:rsidRDefault="00836E84" w:rsidP="00836E84">
      <w:pPr>
        <w:pStyle w:val="Hapesira7"/>
        <w:rPr>
          <w:lang w:val="sq-AL"/>
        </w:rPr>
      </w:pP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Në mbështetje të neneve 16 dhe 42, germa “a”, të ligjit nr. 43/2015, “Për sektorin e energjisë</w:t>
      </w:r>
      <w:r>
        <w:rPr>
          <w:spacing w:val="-4"/>
          <w:lang w:val="sq-AL"/>
        </w:rPr>
        <w:t xml:space="preserve"> </w:t>
      </w:r>
      <w:r w:rsidRPr="00CA0597">
        <w:rPr>
          <w:spacing w:val="-4"/>
          <w:lang w:val="sq-AL"/>
        </w:rPr>
        <w:t xml:space="preserve"> elektrike”, neneve 5 dhe </w:t>
      </w:r>
      <w:r>
        <w:rPr>
          <w:spacing w:val="-4"/>
          <w:lang w:val="sq-AL"/>
        </w:rPr>
        <w:t>6</w:t>
      </w:r>
      <w:r w:rsidRPr="00CA0597">
        <w:rPr>
          <w:spacing w:val="-4"/>
          <w:lang w:val="sq-AL"/>
        </w:rPr>
        <w:t xml:space="preserve"> të rregullores “Për procedurat e heqjes së një licence”, neneve 16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pika 2 dhe 18 të </w:t>
      </w:r>
      <w:r>
        <w:rPr>
          <w:spacing w:val="-4"/>
          <w:lang w:val="sq-AL"/>
        </w:rPr>
        <w:t>“</w:t>
      </w:r>
      <w:r w:rsidRPr="00CA0597">
        <w:rPr>
          <w:spacing w:val="-4"/>
          <w:lang w:val="sq-AL"/>
        </w:rPr>
        <w:t xml:space="preserve">Rregullave të </w:t>
      </w:r>
      <w:r>
        <w:rPr>
          <w:spacing w:val="-4"/>
          <w:lang w:val="sq-AL"/>
        </w:rPr>
        <w:t>p</w:t>
      </w:r>
      <w:r w:rsidRPr="00CA0597">
        <w:rPr>
          <w:spacing w:val="-4"/>
          <w:lang w:val="sq-AL"/>
        </w:rPr>
        <w:t xml:space="preserve">raktikës dhe </w:t>
      </w:r>
      <w:r>
        <w:rPr>
          <w:spacing w:val="-4"/>
          <w:lang w:val="sq-AL"/>
        </w:rPr>
        <w:t>p</w:t>
      </w:r>
      <w:r w:rsidRPr="00CA0597">
        <w:rPr>
          <w:spacing w:val="-4"/>
          <w:lang w:val="sq-AL"/>
        </w:rPr>
        <w:t>rocedurave të ERE-s</w:t>
      </w:r>
      <w:r>
        <w:rPr>
          <w:spacing w:val="-4"/>
          <w:lang w:val="sq-AL"/>
        </w:rPr>
        <w:t>”</w:t>
      </w:r>
      <w:r w:rsidRPr="00CA0597">
        <w:rPr>
          <w:spacing w:val="-4"/>
          <w:lang w:val="sq-AL"/>
        </w:rPr>
        <w:t>, miratuar me vendimin nr. 21, datë 18.3.2009, i ndryshuar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pikave 1.2, 1.6 dhe 1.7 të kushteve licencës nr. 53, seria NPM08, “Për ndërtim, instalim, shfrytëzimin dhe prodhimin e energjisë elektrike nga centrale eolike (Projekti VISU dhe projekti TERPAN)”, të dhënë me vendimin e Bordit të Komisionerëve të ERE-s me nr. 13, datë 28.1.2008, i ndryshuar, Bordi i ERE-s, në mbledhjen e tij të datës 9.6.2016, mbasi shqyrtoi informacionin e përgatitur nga Drejtoria e Licencimit dhe </w:t>
      </w:r>
      <w:r>
        <w:rPr>
          <w:spacing w:val="-4"/>
          <w:lang w:val="sq-AL"/>
        </w:rPr>
        <w:t xml:space="preserve">e </w:t>
      </w:r>
      <w:r w:rsidRPr="00CA0597">
        <w:rPr>
          <w:spacing w:val="-4"/>
          <w:lang w:val="sq-AL"/>
        </w:rPr>
        <w:t>Monitorimit të Tregut, për shtyrjen e afateve për realizimin e kushteve të vendosura nga ERE në licencën e shoqërisë “ALB Wind Energy” sh.p.k.,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 se: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Duke mbajtur në konsideratë rëndësinë e investimit dhe me qëllim mbështetjen dhe nxitjen e ndërtimit të burimeve të rinovueshme të energjisë ERE ka pranuar kërkesat e shoqërisë “ALB Wind Energy” sh.p.k., në lidhje me shtyrjen e afateve për realizimin e projektit, duke përfshirë këtu edhe kolaudimin e veprës.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ERE ka miratuar shtyrjen e afateve me vendimet: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vendimin e Bordit të Komisionerëve nr. 68, datë 13.9.2010;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vendimin e Bordit të Komisionerëve nr. 139, datë 15.11.2013.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Me shkresën me nr. Extra prot., datë 23.</w:t>
      </w:r>
      <w:r w:rsidRPr="00623F22">
        <w:rPr>
          <w:spacing w:val="-4"/>
          <w:lang w:val="sq-AL"/>
        </w:rPr>
        <w:t>12</w:t>
      </w:r>
      <w:r w:rsidRPr="00CA0597">
        <w:rPr>
          <w:spacing w:val="-4"/>
          <w:lang w:val="sq-AL"/>
        </w:rPr>
        <w:t>.2014, shoqëria “ALB Wind Energy” sh.p.k., ka paraqitur një kërkesë tjetër për shtyrjen me 24 muaj të afateve të licencës së ndërtimit të dhënë me vendimin e Bordit të Komisionerëve të ERE-s me nr. 13, datë 28.1.2008, i ndryshuar, së fundmi me vendimin nr. 139, datë 15.11.2013.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Mospërmbushja e pikës 4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të vendimit nr. 13, datë 28.1.2008, i ndryshuar, e bën licencën të pavlefshme. 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Kur nuk përmbushen kushtet thelbësore të licencës së dhënë, sipas ligjit nr. 43/2015, “Për sektorin e energjisë elektrike”, ERE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me iniciativën e vetë mund të heqë licencën.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 cituar, Bordi i ERE-s</w:t>
      </w:r>
    </w:p>
    <w:p w:rsidR="00836E84" w:rsidRPr="00CA0597" w:rsidRDefault="00836E84" w:rsidP="00836E84">
      <w:pPr>
        <w:pStyle w:val="Hapesira7"/>
        <w:rPr>
          <w:lang w:val="sq-AL"/>
        </w:rPr>
      </w:pPr>
    </w:p>
    <w:p w:rsidR="00836E84" w:rsidRPr="00CA0597" w:rsidRDefault="00836E84" w:rsidP="00836E84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836E84" w:rsidRPr="00CA0597" w:rsidRDefault="00836E84" w:rsidP="00836E84">
      <w:pPr>
        <w:pStyle w:val="Hapesira7"/>
        <w:rPr>
          <w:lang w:val="sq-AL"/>
        </w:rPr>
      </w:pP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1. Rrëzimin e kërkesës së shoqërisë “ALB Wind Energy” sh.p.k., për zgjatjen e afatit të ndërtim, instalim, shfrytëzimin </w:t>
      </w:r>
      <w:r>
        <w:rPr>
          <w:spacing w:val="-4"/>
          <w:lang w:val="sq-AL"/>
        </w:rPr>
        <w:t>e</w:t>
      </w:r>
      <w:r w:rsidRPr="00CA0597">
        <w:rPr>
          <w:spacing w:val="-4"/>
          <w:lang w:val="sq-AL"/>
        </w:rPr>
        <w:t xml:space="preserve"> centrale</w:t>
      </w:r>
      <w:r>
        <w:rPr>
          <w:spacing w:val="-4"/>
          <w:lang w:val="sq-AL"/>
        </w:rPr>
        <w:t>ve</w:t>
      </w:r>
      <w:r w:rsidRPr="00CA0597">
        <w:rPr>
          <w:spacing w:val="-4"/>
          <w:lang w:val="sq-AL"/>
        </w:rPr>
        <w:t xml:space="preserve"> elektrike dhe prodhimin e energjisë elektrike nga Parku Eolik “Projekti VISU dhe projekti TERPAN”.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2. Fillimin e procedurave për heqjen e licencës së shoqërisë “ALB Wind Energy” sh.p.k.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nr. 53, seria NPM08P.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3. Ngarkohet Drejtoria e Licencimit dhe Monitorimit të Tregut të njoftojë shoqërinë për vendimin e Bordit të ERE-s.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836E84" w:rsidRPr="00CA0597" w:rsidRDefault="00836E84" w:rsidP="00836E84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Ky vendim botohet në Fletoren Zyrtare.</w:t>
      </w:r>
    </w:p>
    <w:p w:rsidR="00836E84" w:rsidRPr="00CA0597" w:rsidRDefault="00836E84" w:rsidP="00836E84">
      <w:pPr>
        <w:pStyle w:val="Hapesira7"/>
        <w:rPr>
          <w:lang w:val="sq-AL"/>
        </w:rPr>
      </w:pPr>
    </w:p>
    <w:p w:rsidR="00836E84" w:rsidRPr="00CA0597" w:rsidRDefault="00836E84" w:rsidP="00160D29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bookmarkStart w:id="0" w:name="_GoBack"/>
      <w:r w:rsidRPr="00CA0597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F21305" w:rsidRDefault="00836E84" w:rsidP="00160D29">
      <w:pPr>
        <w:jc w:val="right"/>
      </w:pPr>
      <w:r w:rsidRPr="00CA0597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  <w:bookmarkEnd w:id="0"/>
    </w:p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E84"/>
    <w:rsid w:val="00160D29"/>
    <w:rsid w:val="00836E84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E8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836E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36E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36E8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836E84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836E84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E8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836E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36E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36E8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836E84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836E84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2016-07-08T07:15:00Z</dcterms:created>
  <dcterms:modified xsi:type="dcterms:W3CDTF">2018-01-22T09:00:00Z</dcterms:modified>
</cp:coreProperties>
</file>