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259" w:rsidRPr="006D2AE0" w:rsidRDefault="00007259" w:rsidP="00007259">
      <w:pPr>
        <w:pStyle w:val="Heading2"/>
        <w:widowControl w:val="0"/>
        <w:tabs>
          <w:tab w:val="left" w:pos="540"/>
        </w:tabs>
        <w:spacing w:before="0"/>
        <w:jc w:val="center"/>
        <w:rPr>
          <w:rFonts w:ascii="Garamond" w:hAnsi="Garamond"/>
          <w:bCs w:val="0"/>
          <w:spacing w:val="-4"/>
          <w:sz w:val="24"/>
          <w:szCs w:val="24"/>
          <w:lang w:val="sq-AL"/>
        </w:rPr>
      </w:pPr>
      <w:r w:rsidRPr="006D2AE0">
        <w:rPr>
          <w:rFonts w:ascii="Garamond" w:hAnsi="Garamond"/>
          <w:spacing w:val="-4"/>
          <w:sz w:val="24"/>
          <w:szCs w:val="24"/>
          <w:lang w:val="sq-AL"/>
        </w:rPr>
        <w:t>VENDIM</w:t>
      </w:r>
    </w:p>
    <w:p w:rsidR="00007259" w:rsidRPr="006D2AE0" w:rsidRDefault="00007259" w:rsidP="00007259">
      <w:pPr>
        <w:pStyle w:val="NumriData"/>
        <w:keepNext w:val="0"/>
        <w:tabs>
          <w:tab w:val="left" w:pos="540"/>
        </w:tabs>
        <w:rPr>
          <w:spacing w:val="-4"/>
          <w:szCs w:val="24"/>
          <w:lang w:val="sq-AL"/>
        </w:rPr>
      </w:pPr>
      <w:r w:rsidRPr="006D2AE0">
        <w:rPr>
          <w:spacing w:val="-4"/>
          <w:szCs w:val="24"/>
          <w:lang w:val="sq-AL"/>
        </w:rPr>
        <w:t>Nr. 109, datë 29.6.2016</w:t>
      </w:r>
    </w:p>
    <w:p w:rsidR="00007259" w:rsidRPr="006D2AE0" w:rsidRDefault="00007259" w:rsidP="00007259">
      <w:pPr>
        <w:pStyle w:val="Hapesira7"/>
        <w:rPr>
          <w:lang w:val="sq-AL"/>
        </w:rPr>
      </w:pPr>
    </w:p>
    <w:p w:rsidR="00007259" w:rsidRPr="006D2AE0" w:rsidRDefault="00007259" w:rsidP="00007259">
      <w:pPr>
        <w:pStyle w:val="Titulli"/>
        <w:keepNext w:val="0"/>
        <w:tabs>
          <w:tab w:val="left" w:pos="540"/>
        </w:tabs>
        <w:rPr>
          <w:spacing w:val="-4"/>
          <w:szCs w:val="24"/>
          <w:lang w:val="sq-AL"/>
        </w:rPr>
      </w:pPr>
      <w:r w:rsidRPr="006D2AE0">
        <w:rPr>
          <w:spacing w:val="-4"/>
          <w:szCs w:val="24"/>
          <w:lang w:val="sq-AL"/>
        </w:rPr>
        <w:t xml:space="preserve">MBI MIRATIMIN </w:t>
      </w:r>
      <w:r w:rsidRPr="006D2AE0">
        <w:rPr>
          <w:rFonts w:eastAsia="Batang"/>
          <w:spacing w:val="-4"/>
          <w:szCs w:val="24"/>
          <w:lang w:val="sq-AL"/>
        </w:rPr>
        <w:t xml:space="preserve">E </w:t>
      </w:r>
      <w:r w:rsidRPr="006D2AE0">
        <w:rPr>
          <w:spacing w:val="-4"/>
          <w:szCs w:val="24"/>
          <w:lang w:val="sq-AL"/>
        </w:rPr>
        <w:t xml:space="preserve">RREGULLORES PËR PROCEDURAT DHE AFATET PËR DHËNIEN, MODIFIKIMIN, TRANSFERIMIN, RINOVIMIN OSE HEQJEN E LICENCAVE NË SEKTORIN E ENERGJISË ELEKTRIKE </w:t>
      </w:r>
    </w:p>
    <w:p w:rsidR="00007259" w:rsidRPr="006D2AE0" w:rsidRDefault="00007259" w:rsidP="00007259">
      <w:pPr>
        <w:pStyle w:val="Hapesira7"/>
        <w:rPr>
          <w:lang w:val="sq-AL"/>
        </w:rPr>
      </w:pPr>
    </w:p>
    <w:p w:rsidR="00007259" w:rsidRPr="006D2AE0" w:rsidRDefault="00007259" w:rsidP="00007259">
      <w:pPr>
        <w:pStyle w:val="Heading1"/>
        <w:keepNext w:val="0"/>
        <w:widowControl w:val="0"/>
        <w:tabs>
          <w:tab w:val="left" w:pos="540"/>
        </w:tabs>
        <w:spacing w:before="0" w:after="0"/>
        <w:ind w:firstLine="284"/>
        <w:rPr>
          <w:rFonts w:ascii="Garamond" w:eastAsia="Batang" w:hAnsi="Garamond"/>
          <w:bCs w:val="0"/>
          <w:spacing w:val="-4"/>
          <w:sz w:val="24"/>
          <w:szCs w:val="24"/>
          <w:lang w:val="sq-AL"/>
        </w:rPr>
      </w:pPr>
      <w:r w:rsidRPr="006D2AE0">
        <w:rPr>
          <w:rFonts w:ascii="Garamond" w:hAnsi="Garamond"/>
          <w:b w:val="0"/>
          <w:bCs w:val="0"/>
          <w:spacing w:val="-4"/>
          <w:sz w:val="24"/>
          <w:szCs w:val="24"/>
          <w:lang w:val="sq-AL"/>
        </w:rPr>
        <w:t>Në mbështetje të neneve 16, 20 dhe 39, të ligjit nr. 43/2015, “</w:t>
      </w:r>
      <w:r w:rsidRPr="006D2AE0">
        <w:rPr>
          <w:rFonts w:ascii="Garamond" w:hAnsi="Garamond"/>
          <w:b w:val="0"/>
          <w:bCs w:val="0"/>
          <w:iCs/>
          <w:spacing w:val="-4"/>
          <w:sz w:val="24"/>
          <w:szCs w:val="24"/>
          <w:lang w:val="sq-AL"/>
        </w:rPr>
        <w:t>Për sektorin e energjisë elektrike”</w:t>
      </w:r>
      <w:r w:rsidRPr="006D2AE0">
        <w:rPr>
          <w:rFonts w:ascii="Garamond" w:hAnsi="Garamond"/>
          <w:b w:val="0"/>
          <w:spacing w:val="-4"/>
          <w:sz w:val="24"/>
          <w:szCs w:val="24"/>
          <w:lang w:val="sq-AL"/>
        </w:rPr>
        <w:t>,</w:t>
      </w:r>
      <w:r w:rsidRPr="006D2AE0">
        <w:rPr>
          <w:rFonts w:ascii="Garamond" w:hAnsi="Garamond"/>
          <w:b w:val="0"/>
          <w:bCs w:val="0"/>
          <w:spacing w:val="-4"/>
          <w:sz w:val="24"/>
          <w:szCs w:val="24"/>
          <w:lang w:val="sq-AL"/>
        </w:rPr>
        <w:t xml:space="preserve"> nenit 26, të “Rregullave të organizimit, funksio</w:t>
      </w:r>
      <w:r>
        <w:rPr>
          <w:rFonts w:ascii="Garamond" w:hAnsi="Garamond"/>
          <w:b w:val="0"/>
          <w:bCs w:val="0"/>
          <w:spacing w:val="-4"/>
          <w:sz w:val="24"/>
          <w:szCs w:val="24"/>
          <w:lang w:val="sq-AL"/>
        </w:rPr>
        <w:t>-</w:t>
      </w:r>
      <w:r w:rsidRPr="006D2AE0">
        <w:rPr>
          <w:rFonts w:ascii="Garamond" w:hAnsi="Garamond"/>
          <w:b w:val="0"/>
          <w:bCs w:val="0"/>
          <w:spacing w:val="-4"/>
          <w:sz w:val="24"/>
          <w:szCs w:val="24"/>
          <w:lang w:val="sq-AL"/>
        </w:rPr>
        <w:t>nimit dhe procedurave të ERE-s</w:t>
      </w:r>
      <w:r w:rsidRPr="006D2AE0">
        <w:rPr>
          <w:rFonts w:ascii="Garamond" w:hAnsi="Garamond"/>
          <w:b w:val="0"/>
          <w:bCs w:val="0"/>
          <w:iCs/>
          <w:spacing w:val="-4"/>
          <w:sz w:val="24"/>
          <w:szCs w:val="24"/>
          <w:lang w:val="sq-AL"/>
        </w:rPr>
        <w:t>”</w:t>
      </w:r>
      <w:r w:rsidRPr="006D2AE0">
        <w:rPr>
          <w:rFonts w:ascii="Garamond" w:hAnsi="Garamond"/>
          <w:b w:val="0"/>
          <w:bCs w:val="0"/>
          <w:spacing w:val="-4"/>
          <w:sz w:val="24"/>
          <w:szCs w:val="24"/>
          <w:lang w:val="sq-AL"/>
        </w:rPr>
        <w:t xml:space="preserve">, miratuar me vendimin e Bordit të ERE-s nr. 96, datë 17.6.2016, </w:t>
      </w:r>
      <w:r w:rsidRPr="006D2AE0">
        <w:rPr>
          <w:rFonts w:ascii="Garamond" w:hAnsi="Garamond"/>
          <w:b w:val="0"/>
          <w:spacing w:val="-4"/>
          <w:sz w:val="24"/>
          <w:szCs w:val="24"/>
          <w:lang w:val="sq-AL"/>
        </w:rPr>
        <w:t>Bordi i ERE-s, në mbledhjen e tij të datës 29.6.2016, mbasi shqyrtoi draftin e përgatitur nga grupi i punës të rregullores “Për procedurat dhe afatet për dhënien, modifikimin, transferimin, rinovimin ose heqjen e licencave në sektorin e energjisë elektrike” dhe relacionin përkatës</w:t>
      </w:r>
      <w:r w:rsidRPr="006D2AE0">
        <w:rPr>
          <w:rFonts w:ascii="Garamond" w:hAnsi="Garamond"/>
          <w:b w:val="0"/>
          <w:color w:val="000000"/>
          <w:spacing w:val="-4"/>
          <w:sz w:val="24"/>
          <w:szCs w:val="24"/>
          <w:lang w:val="sq-AL"/>
        </w:rPr>
        <w:t>,</w:t>
      </w:r>
      <w:r w:rsidRPr="006D2AE0">
        <w:rPr>
          <w:rFonts w:ascii="Garamond" w:hAnsi="Garamond"/>
          <w:spacing w:val="-4"/>
          <w:sz w:val="24"/>
          <w:szCs w:val="24"/>
          <w:lang w:val="sq-AL"/>
        </w:rPr>
        <w:t xml:space="preserve"> </w:t>
      </w:r>
    </w:p>
    <w:p w:rsidR="00007259" w:rsidRPr="006D2AE0" w:rsidRDefault="00007259" w:rsidP="00007259">
      <w:pPr>
        <w:pStyle w:val="Hapesira7"/>
        <w:rPr>
          <w:lang w:val="sq-AL"/>
        </w:rPr>
      </w:pPr>
    </w:p>
    <w:p w:rsidR="00007259" w:rsidRPr="006D2AE0" w:rsidRDefault="00007259" w:rsidP="00007259">
      <w:pPr>
        <w:widowControl w:val="0"/>
        <w:tabs>
          <w:tab w:val="left" w:pos="540"/>
        </w:tabs>
        <w:spacing w:after="0" w:line="240" w:lineRule="auto"/>
        <w:ind w:firstLine="0"/>
        <w:jc w:val="center"/>
        <w:rPr>
          <w:rFonts w:ascii="Garamond" w:hAnsi="Garamond"/>
          <w:spacing w:val="-4"/>
          <w:sz w:val="24"/>
          <w:szCs w:val="24"/>
          <w:lang w:val="sq-AL"/>
        </w:rPr>
      </w:pPr>
      <w:r w:rsidRPr="006D2AE0">
        <w:rPr>
          <w:rFonts w:ascii="Garamond" w:hAnsi="Garamond"/>
          <w:spacing w:val="-4"/>
          <w:sz w:val="24"/>
          <w:szCs w:val="24"/>
          <w:lang w:val="sq-AL"/>
        </w:rPr>
        <w:t>VENDOSI:</w:t>
      </w:r>
    </w:p>
    <w:p w:rsidR="00007259" w:rsidRPr="006D2AE0" w:rsidRDefault="00007259" w:rsidP="00007259">
      <w:pPr>
        <w:pStyle w:val="Hapesira7"/>
        <w:rPr>
          <w:lang w:val="sq-AL"/>
        </w:rPr>
      </w:pPr>
    </w:p>
    <w:p w:rsidR="00007259" w:rsidRPr="006D2AE0" w:rsidRDefault="00007259" w:rsidP="00007259">
      <w:pPr>
        <w:widowControl w:val="0"/>
        <w:tabs>
          <w:tab w:val="left" w:pos="540"/>
        </w:tabs>
        <w:spacing w:after="0" w:line="240" w:lineRule="auto"/>
        <w:rPr>
          <w:rFonts w:ascii="Garamond" w:hAnsi="Garamond"/>
          <w:spacing w:val="-4"/>
          <w:sz w:val="24"/>
          <w:szCs w:val="24"/>
          <w:lang w:val="sq-AL"/>
        </w:rPr>
      </w:pPr>
      <w:r w:rsidRPr="006D2AE0">
        <w:rPr>
          <w:rFonts w:ascii="Garamond" w:hAnsi="Garamond"/>
          <w:spacing w:val="-4"/>
          <w:sz w:val="24"/>
          <w:szCs w:val="24"/>
          <w:lang w:val="sq-AL"/>
        </w:rPr>
        <w:t>1. Të miratojë rregulloren “Për procedurat dhe afatet për dhënien, modifikimin, transferimin, rinovimin ose heqjen e licencave në sektorin e energjisë elektrike”.</w:t>
      </w:r>
    </w:p>
    <w:p w:rsidR="00007259" w:rsidRPr="006D2AE0" w:rsidRDefault="00007259" w:rsidP="00007259">
      <w:pPr>
        <w:widowControl w:val="0"/>
        <w:tabs>
          <w:tab w:val="left" w:pos="540"/>
        </w:tabs>
        <w:spacing w:after="0" w:line="240" w:lineRule="auto"/>
        <w:rPr>
          <w:rFonts w:ascii="Garamond" w:hAnsi="Garamond"/>
          <w:spacing w:val="-4"/>
          <w:sz w:val="24"/>
          <w:szCs w:val="24"/>
          <w:lang w:val="sq-AL"/>
        </w:rPr>
      </w:pPr>
      <w:r w:rsidRPr="006D2AE0">
        <w:rPr>
          <w:rFonts w:ascii="Garamond" w:hAnsi="Garamond"/>
          <w:spacing w:val="-4"/>
          <w:sz w:val="24"/>
          <w:szCs w:val="24"/>
          <w:lang w:val="sq-AL"/>
        </w:rPr>
        <w:t>2. Të shfuqizojë vendimin nr. 108, datë 9.9.2008, të Bordit të ERE-s.</w:t>
      </w:r>
    </w:p>
    <w:p w:rsidR="00007259" w:rsidRPr="006D2AE0" w:rsidRDefault="00007259" w:rsidP="00007259">
      <w:pPr>
        <w:widowControl w:val="0"/>
        <w:tabs>
          <w:tab w:val="left" w:pos="540"/>
        </w:tabs>
        <w:spacing w:after="0" w:line="240" w:lineRule="auto"/>
        <w:rPr>
          <w:rFonts w:ascii="Garamond" w:hAnsi="Garamond"/>
          <w:spacing w:val="-4"/>
          <w:sz w:val="24"/>
          <w:szCs w:val="24"/>
          <w:lang w:val="sq-AL"/>
        </w:rPr>
      </w:pPr>
      <w:r w:rsidRPr="006D2AE0">
        <w:rPr>
          <w:rFonts w:ascii="Garamond" w:hAnsi="Garamond"/>
          <w:spacing w:val="-4"/>
          <w:sz w:val="24"/>
          <w:szCs w:val="24"/>
          <w:lang w:val="sq-AL"/>
        </w:rPr>
        <w:t>3. Drejtoria Juridike dhe e Mbrojtjes së Konsumatorit të njoftojë palët e interesuara për vendimin e Bordit të ERE-s.</w:t>
      </w:r>
    </w:p>
    <w:p w:rsidR="00007259" w:rsidRPr="006D2AE0" w:rsidRDefault="00007259" w:rsidP="00007259">
      <w:pPr>
        <w:widowControl w:val="0"/>
        <w:tabs>
          <w:tab w:val="left" w:pos="540"/>
        </w:tabs>
        <w:spacing w:after="0" w:line="240" w:lineRule="auto"/>
        <w:rPr>
          <w:rFonts w:ascii="Garamond" w:hAnsi="Garamond"/>
          <w:spacing w:val="-4"/>
          <w:sz w:val="24"/>
          <w:szCs w:val="24"/>
          <w:lang w:val="sq-AL"/>
        </w:rPr>
      </w:pPr>
      <w:r w:rsidRPr="006D2AE0">
        <w:rPr>
          <w:rFonts w:ascii="Garamond" w:hAnsi="Garamond" w:cs="Arial"/>
          <w:spacing w:val="-4"/>
          <w:sz w:val="24"/>
          <w:szCs w:val="24"/>
          <w:lang w:val="sq-AL"/>
        </w:rPr>
        <w:t xml:space="preserve">Ky vendim hyn në fuqi menjëherë. </w:t>
      </w:r>
    </w:p>
    <w:p w:rsidR="00007259" w:rsidRPr="006D2AE0" w:rsidRDefault="00007259" w:rsidP="00007259">
      <w:pPr>
        <w:widowControl w:val="0"/>
        <w:tabs>
          <w:tab w:val="left" w:pos="540"/>
        </w:tabs>
        <w:spacing w:after="0" w:line="240" w:lineRule="auto"/>
        <w:rPr>
          <w:rFonts w:ascii="Garamond" w:hAnsi="Garamond"/>
          <w:spacing w:val="-4"/>
          <w:sz w:val="24"/>
          <w:szCs w:val="24"/>
          <w:lang w:val="sq-AL"/>
        </w:rPr>
      </w:pPr>
      <w:r w:rsidRPr="006D2AE0">
        <w:rPr>
          <w:rFonts w:ascii="Garamond" w:hAnsi="Garamond" w:cs="Arial"/>
          <w:spacing w:val="-4"/>
          <w:sz w:val="24"/>
          <w:szCs w:val="24"/>
          <w:lang w:val="sq-AL"/>
        </w:rPr>
        <w:t>Ky vendim botohet në Fletoren Zyrtare.</w:t>
      </w:r>
    </w:p>
    <w:p w:rsidR="00007259" w:rsidRDefault="00007259" w:rsidP="00007259">
      <w:pPr>
        <w:pStyle w:val="Hapesira7"/>
        <w:rPr>
          <w:lang w:val="sq-AL"/>
        </w:rPr>
      </w:pPr>
    </w:p>
    <w:p w:rsidR="00007259" w:rsidRPr="006D2AE0" w:rsidRDefault="00007259" w:rsidP="00007259">
      <w:pPr>
        <w:pStyle w:val="Autoriteti"/>
        <w:keepNext w:val="0"/>
        <w:tabs>
          <w:tab w:val="left" w:pos="540"/>
        </w:tabs>
        <w:rPr>
          <w:spacing w:val="-4"/>
          <w:szCs w:val="24"/>
          <w:lang w:val="sq-AL"/>
        </w:rPr>
      </w:pPr>
      <w:r w:rsidRPr="006D2AE0">
        <w:rPr>
          <w:spacing w:val="-4"/>
          <w:szCs w:val="24"/>
          <w:lang w:val="sq-AL"/>
        </w:rPr>
        <w:t>KRYETARI</w:t>
      </w:r>
    </w:p>
    <w:p w:rsidR="00007259" w:rsidRPr="006D2AE0" w:rsidRDefault="00007259" w:rsidP="00007259">
      <w:pPr>
        <w:pStyle w:val="AutoritetiEmer"/>
        <w:tabs>
          <w:tab w:val="left" w:pos="540"/>
        </w:tabs>
        <w:rPr>
          <w:spacing w:val="-4"/>
          <w:szCs w:val="24"/>
          <w:lang w:val="sq-AL"/>
        </w:rPr>
      </w:pPr>
      <w:r w:rsidRPr="006D2AE0">
        <w:rPr>
          <w:spacing w:val="-4"/>
          <w:szCs w:val="24"/>
          <w:lang w:val="sq-AL"/>
        </w:rPr>
        <w:t>Petrit Ahmeti</w:t>
      </w:r>
    </w:p>
    <w:p w:rsidR="00007259" w:rsidRPr="006D2AE0" w:rsidRDefault="00007259" w:rsidP="00007259">
      <w:pPr>
        <w:pStyle w:val="Heading1"/>
        <w:keepNext w:val="0"/>
        <w:widowControl w:val="0"/>
        <w:tabs>
          <w:tab w:val="left" w:pos="540"/>
        </w:tabs>
        <w:spacing w:before="0" w:after="0"/>
        <w:jc w:val="center"/>
        <w:rPr>
          <w:rFonts w:ascii="Garamond" w:hAnsi="Garamond"/>
          <w:spacing w:val="-4"/>
          <w:sz w:val="24"/>
          <w:szCs w:val="24"/>
          <w:lang w:val="sq-AL"/>
        </w:rPr>
      </w:pPr>
    </w:p>
    <w:p w:rsidR="00007259" w:rsidRDefault="00007259" w:rsidP="00007259">
      <w:pPr>
        <w:pStyle w:val="Heading1"/>
        <w:keepNext w:val="0"/>
        <w:widowControl w:val="0"/>
        <w:tabs>
          <w:tab w:val="left" w:pos="540"/>
        </w:tabs>
        <w:spacing w:before="0" w:after="0"/>
        <w:jc w:val="center"/>
        <w:rPr>
          <w:rFonts w:ascii="Garamond" w:hAnsi="Garamond"/>
          <w:spacing w:val="-4"/>
          <w:sz w:val="24"/>
          <w:szCs w:val="24"/>
          <w:lang w:val="sq-AL"/>
        </w:rPr>
      </w:pPr>
    </w:p>
    <w:p w:rsidR="00007259" w:rsidRDefault="00007259" w:rsidP="00007259">
      <w:pPr>
        <w:pStyle w:val="Heading1"/>
        <w:keepNext w:val="0"/>
        <w:widowControl w:val="0"/>
        <w:tabs>
          <w:tab w:val="left" w:pos="540"/>
        </w:tabs>
        <w:spacing w:before="0" w:after="0"/>
        <w:jc w:val="center"/>
        <w:rPr>
          <w:rFonts w:ascii="Garamond" w:hAnsi="Garamond"/>
          <w:spacing w:val="-4"/>
          <w:sz w:val="24"/>
          <w:szCs w:val="24"/>
          <w:lang w:val="sq-AL"/>
        </w:rPr>
      </w:pPr>
    </w:p>
    <w:p w:rsidR="00007259" w:rsidRDefault="00007259" w:rsidP="00007259">
      <w:pPr>
        <w:pStyle w:val="Heading1"/>
        <w:keepNext w:val="0"/>
        <w:widowControl w:val="0"/>
        <w:tabs>
          <w:tab w:val="left" w:pos="540"/>
        </w:tabs>
        <w:spacing w:before="0" w:after="0"/>
        <w:jc w:val="center"/>
        <w:rPr>
          <w:rFonts w:ascii="Garamond" w:hAnsi="Garamond"/>
          <w:spacing w:val="-4"/>
          <w:sz w:val="24"/>
          <w:szCs w:val="24"/>
          <w:lang w:val="sq-AL"/>
        </w:rPr>
      </w:pPr>
    </w:p>
    <w:p w:rsidR="00007259" w:rsidRDefault="00007259" w:rsidP="00007259">
      <w:pPr>
        <w:pStyle w:val="Heading1"/>
        <w:keepNext w:val="0"/>
        <w:widowControl w:val="0"/>
        <w:tabs>
          <w:tab w:val="left" w:pos="540"/>
        </w:tabs>
        <w:spacing w:before="0" w:after="0"/>
        <w:jc w:val="center"/>
        <w:rPr>
          <w:rFonts w:ascii="Garamond" w:hAnsi="Garamond"/>
          <w:spacing w:val="-4"/>
          <w:sz w:val="24"/>
          <w:szCs w:val="24"/>
          <w:lang w:val="sq-AL"/>
        </w:rPr>
      </w:pPr>
    </w:p>
    <w:p w:rsidR="00007259" w:rsidRDefault="00007259" w:rsidP="00007259">
      <w:pPr>
        <w:pStyle w:val="Heading1"/>
        <w:keepNext w:val="0"/>
        <w:widowControl w:val="0"/>
        <w:tabs>
          <w:tab w:val="left" w:pos="540"/>
        </w:tabs>
        <w:spacing w:before="0" w:after="0"/>
        <w:jc w:val="center"/>
        <w:rPr>
          <w:rFonts w:ascii="Garamond" w:hAnsi="Garamond"/>
          <w:spacing w:val="-4"/>
          <w:sz w:val="24"/>
          <w:szCs w:val="24"/>
          <w:lang w:val="sq-AL"/>
        </w:rPr>
      </w:pPr>
    </w:p>
    <w:p w:rsidR="00007259" w:rsidRPr="006D2AE0" w:rsidRDefault="00007259" w:rsidP="00007259">
      <w:pPr>
        <w:pStyle w:val="Heading1"/>
        <w:keepNext w:val="0"/>
        <w:widowControl w:val="0"/>
        <w:tabs>
          <w:tab w:val="left" w:pos="540"/>
        </w:tabs>
        <w:spacing w:before="0" w:after="0"/>
        <w:jc w:val="center"/>
        <w:rPr>
          <w:rFonts w:ascii="Garamond" w:hAnsi="Garamond"/>
          <w:spacing w:val="-4"/>
          <w:sz w:val="24"/>
          <w:szCs w:val="24"/>
          <w:lang w:val="sq-AL"/>
        </w:rPr>
      </w:pPr>
      <w:r w:rsidRPr="006D2AE0">
        <w:rPr>
          <w:rFonts w:ascii="Garamond" w:hAnsi="Garamond"/>
          <w:spacing w:val="-4"/>
          <w:sz w:val="24"/>
          <w:szCs w:val="24"/>
          <w:lang w:val="sq-AL"/>
        </w:rPr>
        <w:t>RREGULLORJA</w:t>
      </w:r>
    </w:p>
    <w:p w:rsidR="00007259" w:rsidRPr="006D2AE0" w:rsidRDefault="00007259" w:rsidP="00007259">
      <w:pPr>
        <w:pStyle w:val="Heading1"/>
        <w:keepNext w:val="0"/>
        <w:widowControl w:val="0"/>
        <w:tabs>
          <w:tab w:val="left" w:pos="540"/>
        </w:tabs>
        <w:spacing w:before="0" w:after="0"/>
        <w:jc w:val="center"/>
        <w:rPr>
          <w:rFonts w:ascii="Garamond" w:hAnsi="Garamond"/>
          <w:b w:val="0"/>
          <w:spacing w:val="-4"/>
          <w:sz w:val="24"/>
          <w:szCs w:val="24"/>
          <w:lang w:val="sq-AL"/>
        </w:rPr>
      </w:pPr>
      <w:r w:rsidRPr="006D2AE0">
        <w:rPr>
          <w:rFonts w:ascii="Garamond" w:hAnsi="Garamond"/>
          <w:b w:val="0"/>
          <w:spacing w:val="-4"/>
          <w:sz w:val="24"/>
          <w:szCs w:val="24"/>
          <w:lang w:val="sq-AL"/>
        </w:rPr>
        <w:t>PËR PROCEDURAT DHE AFATET PËR DHËNIEN, MODIFIKIMIN, TRANSFERIMIN, RINOVIMIN OSE HEQJEN E LICENCAVE NË SEKTORIN E ENERGJISË ELEKTRIKE</w:t>
      </w:r>
    </w:p>
    <w:p w:rsidR="00007259" w:rsidRPr="006D2AE0" w:rsidRDefault="00007259" w:rsidP="00007259">
      <w:pPr>
        <w:pStyle w:val="Hapesira7"/>
        <w:rPr>
          <w:lang w:val="sq-AL"/>
        </w:rPr>
      </w:pPr>
      <w:r w:rsidRPr="006D2AE0">
        <w:rPr>
          <w:lang w:val="sq-AL"/>
        </w:rPr>
        <w:t xml:space="preserve"> </w:t>
      </w:r>
    </w:p>
    <w:p w:rsidR="00007259" w:rsidRPr="006D2AE0" w:rsidRDefault="00007259" w:rsidP="00007259">
      <w:pPr>
        <w:widowControl w:val="0"/>
        <w:tabs>
          <w:tab w:val="left" w:pos="540"/>
        </w:tabs>
        <w:spacing w:after="0" w:line="240" w:lineRule="auto"/>
        <w:ind w:firstLine="0"/>
        <w:jc w:val="center"/>
        <w:rPr>
          <w:rFonts w:ascii="Garamond" w:hAnsi="Garamond"/>
          <w:bCs/>
          <w:spacing w:val="-4"/>
          <w:sz w:val="24"/>
          <w:szCs w:val="24"/>
          <w:lang w:val="sq-AL"/>
        </w:rPr>
      </w:pPr>
      <w:r w:rsidRPr="006D2AE0">
        <w:rPr>
          <w:rFonts w:ascii="Garamond" w:hAnsi="Garamond"/>
          <w:bCs/>
          <w:spacing w:val="-4"/>
          <w:sz w:val="24"/>
          <w:szCs w:val="24"/>
          <w:lang w:val="sq-AL"/>
        </w:rPr>
        <w:t xml:space="preserve">KAPITULLI I </w:t>
      </w:r>
    </w:p>
    <w:p w:rsidR="00007259" w:rsidRPr="006D2AE0" w:rsidRDefault="00007259" w:rsidP="00007259">
      <w:pPr>
        <w:widowControl w:val="0"/>
        <w:tabs>
          <w:tab w:val="left" w:pos="540"/>
        </w:tabs>
        <w:spacing w:after="0" w:line="240" w:lineRule="auto"/>
        <w:ind w:firstLine="0"/>
        <w:jc w:val="center"/>
        <w:rPr>
          <w:rFonts w:ascii="Garamond" w:hAnsi="Garamond"/>
          <w:spacing w:val="-4"/>
          <w:sz w:val="24"/>
          <w:szCs w:val="24"/>
          <w:lang w:val="sq-AL"/>
        </w:rPr>
      </w:pPr>
      <w:r w:rsidRPr="006D2AE0">
        <w:rPr>
          <w:rFonts w:ascii="Garamond" w:hAnsi="Garamond"/>
          <w:spacing w:val="-4"/>
          <w:sz w:val="24"/>
          <w:szCs w:val="24"/>
          <w:lang w:val="sq-AL"/>
        </w:rPr>
        <w:t>DISPOZITA TË PËRGJITHSHME</w:t>
      </w:r>
    </w:p>
    <w:p w:rsidR="00007259" w:rsidRPr="006D2AE0" w:rsidRDefault="00007259" w:rsidP="00007259">
      <w:pPr>
        <w:pStyle w:val="Hapesira7"/>
        <w:rPr>
          <w:lang w:val="sq-AL"/>
        </w:rPr>
      </w:pPr>
    </w:p>
    <w:p w:rsidR="00007259" w:rsidRPr="006D2AE0" w:rsidRDefault="00007259" w:rsidP="00007259">
      <w:pPr>
        <w:pStyle w:val="Heading3"/>
        <w:widowControl w:val="0"/>
        <w:tabs>
          <w:tab w:val="left" w:pos="540"/>
        </w:tabs>
        <w:spacing w:before="0" w:line="240" w:lineRule="auto"/>
        <w:ind w:left="0" w:firstLine="0"/>
        <w:jc w:val="center"/>
        <w:rPr>
          <w:rFonts w:ascii="Garamond" w:hAnsi="Garamond"/>
          <w:b w:val="0"/>
          <w:iCs/>
          <w:spacing w:val="-4"/>
          <w:lang w:val="sq-AL"/>
        </w:rPr>
      </w:pPr>
      <w:r w:rsidRPr="006D2AE0">
        <w:rPr>
          <w:rFonts w:ascii="Garamond" w:hAnsi="Garamond"/>
          <w:b w:val="0"/>
          <w:iCs/>
          <w:spacing w:val="-4"/>
          <w:lang w:val="sq-AL"/>
        </w:rPr>
        <w:t>Neni 1</w:t>
      </w:r>
    </w:p>
    <w:p w:rsidR="00007259" w:rsidRPr="006D2AE0" w:rsidRDefault="00007259" w:rsidP="00007259">
      <w:pPr>
        <w:pStyle w:val="Heading3"/>
        <w:widowControl w:val="0"/>
        <w:tabs>
          <w:tab w:val="left" w:pos="540"/>
        </w:tabs>
        <w:spacing w:before="0" w:line="240" w:lineRule="auto"/>
        <w:ind w:left="0" w:firstLine="0"/>
        <w:jc w:val="center"/>
        <w:rPr>
          <w:rFonts w:ascii="Garamond" w:hAnsi="Garamond"/>
          <w:b w:val="0"/>
          <w:iCs/>
          <w:spacing w:val="-4"/>
          <w:lang w:val="sq-AL"/>
        </w:rPr>
      </w:pPr>
      <w:r w:rsidRPr="006D2AE0">
        <w:rPr>
          <w:rFonts w:ascii="Garamond" w:hAnsi="Garamond"/>
          <w:iCs/>
          <w:spacing w:val="-4"/>
          <w:lang w:val="sq-AL"/>
        </w:rPr>
        <w:t>Autoriteti</w:t>
      </w:r>
    </w:p>
    <w:p w:rsidR="00007259" w:rsidRPr="006D2AE0" w:rsidRDefault="00007259" w:rsidP="00007259">
      <w:pPr>
        <w:pStyle w:val="Hapesira7"/>
        <w:rPr>
          <w:lang w:val="sq-AL"/>
        </w:rPr>
      </w:pPr>
    </w:p>
    <w:p w:rsidR="00007259" w:rsidRPr="006D2AE0" w:rsidRDefault="00007259" w:rsidP="00007259">
      <w:pPr>
        <w:pStyle w:val="Paragrafi"/>
        <w:tabs>
          <w:tab w:val="left" w:pos="540"/>
        </w:tabs>
        <w:rPr>
          <w:spacing w:val="-4"/>
          <w:szCs w:val="24"/>
          <w:lang w:val="sq-AL"/>
        </w:rPr>
      </w:pPr>
      <w:r w:rsidRPr="006D2AE0">
        <w:rPr>
          <w:spacing w:val="-4"/>
          <w:szCs w:val="24"/>
          <w:lang w:val="sq-AL"/>
        </w:rPr>
        <w:t>Kjo rregullore hartohet në zbatim të neneve 20 dhe 39, të ligjit nr. 43/2015, “Për sektorin e energjisë elektrike” dhe në përputhje me “Rregullat e organizimit, funksionimit dhe procedurave të ERE-s”.</w:t>
      </w:r>
    </w:p>
    <w:p w:rsidR="00007259" w:rsidRPr="006D2AE0" w:rsidRDefault="00007259" w:rsidP="00007259">
      <w:pPr>
        <w:pStyle w:val="Paragrafi"/>
        <w:tabs>
          <w:tab w:val="left" w:pos="540"/>
        </w:tabs>
        <w:jc w:val="center"/>
        <w:rPr>
          <w:iCs/>
          <w:spacing w:val="-4"/>
          <w:szCs w:val="24"/>
          <w:lang w:val="sq-AL"/>
        </w:rPr>
      </w:pPr>
      <w:r w:rsidRPr="006D2AE0">
        <w:rPr>
          <w:iCs/>
          <w:spacing w:val="-4"/>
          <w:szCs w:val="24"/>
          <w:lang w:val="sq-AL"/>
        </w:rPr>
        <w:t>Neni 2</w:t>
      </w:r>
    </w:p>
    <w:p w:rsidR="00007259" w:rsidRPr="006D2AE0" w:rsidRDefault="00007259" w:rsidP="00007259">
      <w:pPr>
        <w:pStyle w:val="Paragrafi"/>
        <w:tabs>
          <w:tab w:val="left" w:pos="540"/>
        </w:tabs>
        <w:jc w:val="center"/>
        <w:rPr>
          <w:b/>
          <w:iCs/>
          <w:spacing w:val="-4"/>
          <w:szCs w:val="24"/>
          <w:lang w:val="sq-AL"/>
        </w:rPr>
      </w:pPr>
      <w:r w:rsidRPr="006D2AE0">
        <w:rPr>
          <w:b/>
          <w:iCs/>
          <w:spacing w:val="-4"/>
          <w:szCs w:val="24"/>
          <w:lang w:val="sq-AL"/>
        </w:rPr>
        <w:t>Qëllimi i rregullores</w:t>
      </w:r>
    </w:p>
    <w:p w:rsidR="00007259" w:rsidRPr="006D2AE0" w:rsidRDefault="00007259" w:rsidP="00007259">
      <w:pPr>
        <w:pStyle w:val="Hapesira7"/>
        <w:rPr>
          <w:lang w:val="sq-AL"/>
        </w:rPr>
      </w:pPr>
    </w:p>
    <w:p w:rsidR="00007259" w:rsidRPr="006D2AE0" w:rsidRDefault="00007259" w:rsidP="00007259">
      <w:pPr>
        <w:pStyle w:val="Paragrafi"/>
        <w:tabs>
          <w:tab w:val="left" w:pos="540"/>
        </w:tabs>
        <w:rPr>
          <w:spacing w:val="-4"/>
          <w:szCs w:val="24"/>
          <w:lang w:val="sq-AL"/>
        </w:rPr>
      </w:pPr>
      <w:r w:rsidRPr="006D2AE0">
        <w:rPr>
          <w:spacing w:val="-4"/>
          <w:szCs w:val="24"/>
          <w:lang w:val="sq-AL"/>
        </w:rPr>
        <w:t>Kjo rregullore përcakton procedurat e licencimit për ushtrimin e aktiviteteve të parashikuara në ligjin nr. 43/2015</w:t>
      </w:r>
      <w:r>
        <w:rPr>
          <w:spacing w:val="-4"/>
          <w:szCs w:val="24"/>
          <w:lang w:val="sq-AL"/>
        </w:rPr>
        <w:t>,</w:t>
      </w:r>
      <w:r w:rsidRPr="006D2AE0">
        <w:rPr>
          <w:spacing w:val="-4"/>
          <w:szCs w:val="24"/>
          <w:lang w:val="sq-AL"/>
        </w:rPr>
        <w:t xml:space="preserve"> “Për sektorin e energjisë elektrike”, duke specifikuar rregullat dhe kërkesat për dhënien, modifikimin, transferimin, rinovimin e licencave në sektorin e energjisë elektrike.</w:t>
      </w:r>
    </w:p>
    <w:p w:rsidR="00007259" w:rsidRPr="006D2AE0" w:rsidRDefault="00007259" w:rsidP="00007259">
      <w:pPr>
        <w:pStyle w:val="Hapesira7"/>
        <w:rPr>
          <w:lang w:val="sq-AL"/>
        </w:rPr>
      </w:pPr>
    </w:p>
    <w:p w:rsidR="00007259" w:rsidRPr="006D2AE0" w:rsidRDefault="00007259" w:rsidP="00007259">
      <w:pPr>
        <w:pStyle w:val="Paragrafi"/>
        <w:tabs>
          <w:tab w:val="left" w:pos="540"/>
        </w:tabs>
        <w:jc w:val="center"/>
        <w:rPr>
          <w:iCs/>
          <w:spacing w:val="-4"/>
          <w:szCs w:val="24"/>
          <w:lang w:val="sq-AL"/>
        </w:rPr>
      </w:pPr>
      <w:r w:rsidRPr="006D2AE0">
        <w:rPr>
          <w:iCs/>
          <w:spacing w:val="-4"/>
          <w:szCs w:val="24"/>
          <w:lang w:val="sq-AL"/>
        </w:rPr>
        <w:t>Neni 3</w:t>
      </w:r>
    </w:p>
    <w:p w:rsidR="00007259" w:rsidRPr="006D2AE0" w:rsidRDefault="00007259" w:rsidP="00007259">
      <w:pPr>
        <w:pStyle w:val="Paragrafi"/>
        <w:tabs>
          <w:tab w:val="left" w:pos="540"/>
        </w:tabs>
        <w:jc w:val="center"/>
        <w:rPr>
          <w:iCs/>
          <w:spacing w:val="-4"/>
          <w:szCs w:val="24"/>
          <w:lang w:val="sq-AL"/>
        </w:rPr>
      </w:pPr>
      <w:r w:rsidRPr="006D2AE0">
        <w:rPr>
          <w:b/>
          <w:iCs/>
          <w:spacing w:val="-4"/>
          <w:szCs w:val="24"/>
          <w:lang w:val="sq-AL"/>
        </w:rPr>
        <w:t>Përkufizime</w:t>
      </w:r>
    </w:p>
    <w:p w:rsidR="00007259" w:rsidRPr="006D2AE0" w:rsidRDefault="00007259" w:rsidP="00007259">
      <w:pPr>
        <w:pStyle w:val="Hapesira7"/>
        <w:rPr>
          <w:lang w:val="sq-AL"/>
        </w:rPr>
      </w:pPr>
    </w:p>
    <w:p w:rsidR="00007259" w:rsidRPr="006D2AE0" w:rsidRDefault="00007259" w:rsidP="00007259">
      <w:pPr>
        <w:pStyle w:val="Paragrafi"/>
        <w:tabs>
          <w:tab w:val="left" w:pos="540"/>
        </w:tabs>
        <w:rPr>
          <w:spacing w:val="-4"/>
          <w:szCs w:val="24"/>
          <w:lang w:val="sq-AL"/>
        </w:rPr>
      </w:pPr>
      <w:r w:rsidRPr="006D2AE0">
        <w:rPr>
          <w:spacing w:val="-4"/>
          <w:szCs w:val="24"/>
          <w:lang w:val="sq-AL"/>
        </w:rPr>
        <w:t>Në këto rregulla</w:t>
      </w:r>
      <w:r>
        <w:rPr>
          <w:spacing w:val="-4"/>
          <w:szCs w:val="24"/>
          <w:lang w:val="sq-AL"/>
        </w:rPr>
        <w:t>,</w:t>
      </w:r>
      <w:r w:rsidRPr="006D2AE0">
        <w:rPr>
          <w:spacing w:val="-4"/>
          <w:szCs w:val="24"/>
          <w:lang w:val="sq-AL"/>
        </w:rPr>
        <w:t xml:space="preserve"> termat e mëposhtëm do të kenë këto kuptime:</w:t>
      </w:r>
    </w:p>
    <w:p w:rsidR="00007259" w:rsidRPr="006D2AE0" w:rsidRDefault="00007259" w:rsidP="00007259">
      <w:pPr>
        <w:pStyle w:val="Paragrafi"/>
        <w:tabs>
          <w:tab w:val="left" w:pos="540"/>
        </w:tabs>
        <w:rPr>
          <w:spacing w:val="-4"/>
          <w:szCs w:val="24"/>
          <w:lang w:val="sq-AL"/>
        </w:rPr>
      </w:pPr>
      <w:r w:rsidRPr="006D2AE0">
        <w:rPr>
          <w:bCs/>
          <w:spacing w:val="-4"/>
          <w:szCs w:val="24"/>
          <w:lang w:val="sq-AL"/>
        </w:rPr>
        <w:t>“Aplikues”</w:t>
      </w:r>
      <w:r w:rsidRPr="006D2AE0">
        <w:rPr>
          <w:spacing w:val="-4"/>
          <w:szCs w:val="24"/>
          <w:lang w:val="sq-AL"/>
        </w:rPr>
        <w:t xml:space="preserve"> është çdo person që aplikon për kërkesat e përcaktuara në këtë rregullore”.</w:t>
      </w:r>
    </w:p>
    <w:p w:rsidR="00007259" w:rsidRPr="006D2AE0" w:rsidRDefault="00007259" w:rsidP="00007259">
      <w:pPr>
        <w:pStyle w:val="Paragrafi"/>
        <w:tabs>
          <w:tab w:val="left" w:pos="540"/>
        </w:tabs>
        <w:rPr>
          <w:bCs/>
          <w:spacing w:val="-4"/>
          <w:szCs w:val="24"/>
          <w:lang w:val="sq-AL"/>
        </w:rPr>
      </w:pPr>
      <w:r w:rsidRPr="006D2AE0">
        <w:rPr>
          <w:bCs/>
          <w:spacing w:val="-4"/>
          <w:szCs w:val="24"/>
          <w:lang w:val="sq-AL"/>
        </w:rPr>
        <w:t xml:space="preserve"> “Aplikimi” </w:t>
      </w:r>
      <w:r w:rsidRPr="006D2AE0">
        <w:rPr>
          <w:spacing w:val="-4"/>
          <w:szCs w:val="24"/>
          <w:lang w:val="sq-AL"/>
        </w:rPr>
        <w:t>do të thotë</w:t>
      </w:r>
      <w:r w:rsidRPr="006D2AE0">
        <w:rPr>
          <w:bCs/>
          <w:spacing w:val="-4"/>
          <w:szCs w:val="24"/>
          <w:lang w:val="sq-AL"/>
        </w:rPr>
        <w:t xml:space="preserve"> dokumentet e para</w:t>
      </w:r>
      <w:r>
        <w:rPr>
          <w:bCs/>
          <w:spacing w:val="-4"/>
          <w:szCs w:val="24"/>
          <w:lang w:val="sq-AL"/>
        </w:rPr>
        <w:t>-</w:t>
      </w:r>
      <w:r w:rsidRPr="006D2AE0">
        <w:rPr>
          <w:bCs/>
          <w:spacing w:val="-4"/>
          <w:szCs w:val="24"/>
          <w:lang w:val="sq-AL"/>
        </w:rPr>
        <w:t>shikuara në nenet 8 dhe 9 të kësaj rregulloreje, të paraqitura të plotësuara në përputhje me këto nene nga një aplikues, si dhe kërkesat dhe dokumentet</w:t>
      </w:r>
      <w:r>
        <w:rPr>
          <w:bCs/>
          <w:spacing w:val="-4"/>
          <w:szCs w:val="24"/>
          <w:lang w:val="sq-AL"/>
        </w:rPr>
        <w:t xml:space="preserve"> e paraqitura sipas neneve</w:t>
      </w:r>
      <w:r w:rsidRPr="006D2AE0">
        <w:rPr>
          <w:bCs/>
          <w:spacing w:val="-4"/>
          <w:szCs w:val="24"/>
          <w:lang w:val="sq-AL"/>
        </w:rPr>
        <w:t xml:space="preserve"> 11, 15, 16, 17 të kësaj rregulloreje. </w:t>
      </w:r>
    </w:p>
    <w:p w:rsidR="00007259" w:rsidRPr="006D2AE0" w:rsidRDefault="00007259" w:rsidP="00007259">
      <w:pPr>
        <w:pStyle w:val="Paragrafi"/>
        <w:tabs>
          <w:tab w:val="left" w:pos="540"/>
        </w:tabs>
        <w:rPr>
          <w:bCs/>
          <w:spacing w:val="-4"/>
          <w:szCs w:val="24"/>
          <w:lang w:val="sq-AL"/>
        </w:rPr>
      </w:pPr>
      <w:r w:rsidRPr="006D2AE0">
        <w:rPr>
          <w:bCs/>
          <w:spacing w:val="-4"/>
          <w:szCs w:val="24"/>
          <w:lang w:val="sq-AL"/>
        </w:rPr>
        <w:t xml:space="preserve">“Refuzim i aplikimit” </w:t>
      </w:r>
      <w:r w:rsidRPr="006D2AE0">
        <w:rPr>
          <w:spacing w:val="-4"/>
          <w:szCs w:val="24"/>
          <w:lang w:val="sq-AL"/>
        </w:rPr>
        <w:t xml:space="preserve">do të thotë </w:t>
      </w:r>
      <w:r w:rsidRPr="006D2AE0">
        <w:rPr>
          <w:bCs/>
          <w:spacing w:val="-4"/>
          <w:szCs w:val="24"/>
          <w:lang w:val="sq-AL"/>
        </w:rPr>
        <w:t>vendimi i Bordit të ERE-s i marrë në përputhje me këtë rregullore për moslicencimin, mosrinovimin e licencës, mospranimin e modifikimeve të propozuara apo mospranimin e transferimit të plotë/të pjesshëm të licencës.</w:t>
      </w:r>
    </w:p>
    <w:p w:rsidR="00007259" w:rsidRPr="006D2AE0" w:rsidRDefault="00007259" w:rsidP="00007259">
      <w:pPr>
        <w:pStyle w:val="Paragrafi"/>
        <w:tabs>
          <w:tab w:val="left" w:pos="540"/>
        </w:tabs>
        <w:rPr>
          <w:bCs/>
          <w:spacing w:val="-4"/>
          <w:szCs w:val="24"/>
          <w:lang w:val="sq-AL"/>
        </w:rPr>
      </w:pPr>
      <w:r w:rsidRPr="006D2AE0">
        <w:rPr>
          <w:bCs/>
          <w:spacing w:val="-4"/>
          <w:szCs w:val="24"/>
          <w:lang w:val="sq-AL"/>
        </w:rPr>
        <w:lastRenderedPageBreak/>
        <w:t xml:space="preserve">“Pranimi i aplikimit” </w:t>
      </w:r>
      <w:r w:rsidRPr="006D2AE0">
        <w:rPr>
          <w:spacing w:val="-4"/>
          <w:szCs w:val="24"/>
          <w:lang w:val="sq-AL"/>
        </w:rPr>
        <w:t>do të thotë</w:t>
      </w:r>
      <w:r w:rsidRPr="006D2AE0">
        <w:rPr>
          <w:bCs/>
          <w:spacing w:val="-4"/>
          <w:szCs w:val="24"/>
          <w:lang w:val="sq-AL"/>
        </w:rPr>
        <w:t xml:space="preserve"> vendimi i Bordit të ERE-s i marrë në përputhje me këtë rregullore për licencimin, modifikimin, transfe</w:t>
      </w:r>
      <w:r>
        <w:rPr>
          <w:bCs/>
          <w:spacing w:val="-4"/>
          <w:szCs w:val="24"/>
          <w:lang w:val="sq-AL"/>
        </w:rPr>
        <w:t>-</w:t>
      </w:r>
      <w:r w:rsidRPr="006D2AE0">
        <w:rPr>
          <w:bCs/>
          <w:spacing w:val="-4"/>
          <w:szCs w:val="24"/>
          <w:lang w:val="sq-AL"/>
        </w:rPr>
        <w:t>rimin, rinovimin e licencave në sektorin e energjisë elektrike.</w:t>
      </w:r>
    </w:p>
    <w:p w:rsidR="00007259" w:rsidRPr="006D2AE0" w:rsidRDefault="00007259" w:rsidP="00007259">
      <w:pPr>
        <w:pStyle w:val="Paragrafi"/>
        <w:tabs>
          <w:tab w:val="left" w:pos="540"/>
        </w:tabs>
        <w:rPr>
          <w:spacing w:val="-4"/>
          <w:szCs w:val="24"/>
          <w:lang w:val="sq-AL"/>
        </w:rPr>
      </w:pPr>
      <w:r w:rsidRPr="006D2AE0">
        <w:rPr>
          <w:bCs/>
          <w:spacing w:val="-4"/>
          <w:szCs w:val="24"/>
          <w:lang w:val="sq-AL"/>
        </w:rPr>
        <w:t>“</w:t>
      </w:r>
      <w:r>
        <w:rPr>
          <w:bCs/>
          <w:spacing w:val="-4"/>
          <w:szCs w:val="24"/>
          <w:lang w:val="sq-AL"/>
        </w:rPr>
        <w:t>Bordi</w:t>
      </w:r>
      <w:r w:rsidRPr="006D2AE0">
        <w:rPr>
          <w:iCs/>
          <w:spacing w:val="-4"/>
          <w:szCs w:val="24"/>
          <w:lang w:val="sq-AL"/>
        </w:rPr>
        <w:t>”</w:t>
      </w:r>
      <w:r>
        <w:rPr>
          <w:iCs/>
          <w:spacing w:val="-4"/>
          <w:szCs w:val="24"/>
          <w:lang w:val="sq-AL"/>
        </w:rPr>
        <w:t xml:space="preserve"> </w:t>
      </w:r>
      <w:r w:rsidRPr="006D2AE0">
        <w:rPr>
          <w:spacing w:val="-4"/>
          <w:szCs w:val="24"/>
          <w:lang w:val="sq-AL"/>
        </w:rPr>
        <w:t>do të thotë organi vendimmarrës i ERE-s, që përbëhet nga pesë anëtarë</w:t>
      </w:r>
      <w:r>
        <w:rPr>
          <w:spacing w:val="-4"/>
          <w:szCs w:val="24"/>
          <w:lang w:val="sq-AL"/>
        </w:rPr>
        <w:t>,</w:t>
      </w:r>
      <w:r w:rsidRPr="006D2AE0">
        <w:rPr>
          <w:spacing w:val="-4"/>
          <w:szCs w:val="24"/>
          <w:lang w:val="sq-AL"/>
        </w:rPr>
        <w:t xml:space="preserve"> të emëruar sipas procedurave të parashikuara nga ligji nr. 43/2015</w:t>
      </w:r>
      <w:r>
        <w:rPr>
          <w:spacing w:val="-4"/>
          <w:szCs w:val="24"/>
          <w:lang w:val="sq-AL"/>
        </w:rPr>
        <w:t>,</w:t>
      </w:r>
      <w:r w:rsidRPr="006D2AE0">
        <w:rPr>
          <w:spacing w:val="-4"/>
          <w:szCs w:val="24"/>
          <w:lang w:val="sq-AL"/>
        </w:rPr>
        <w:t xml:space="preserve"> “Për sektorin e energjisë elektrike” dhe ligjin nr. 102/2015</w:t>
      </w:r>
      <w:r>
        <w:rPr>
          <w:spacing w:val="-4"/>
          <w:szCs w:val="24"/>
          <w:lang w:val="sq-AL"/>
        </w:rPr>
        <w:t>,</w:t>
      </w:r>
      <w:r w:rsidRPr="006D2AE0">
        <w:rPr>
          <w:spacing w:val="-4"/>
          <w:szCs w:val="24"/>
          <w:lang w:val="sq-AL"/>
        </w:rPr>
        <w:t xml:space="preserve"> “Për sektorin e gazit natyror”.</w:t>
      </w:r>
    </w:p>
    <w:p w:rsidR="00007259" w:rsidRPr="006D2AE0" w:rsidRDefault="00007259" w:rsidP="00007259">
      <w:pPr>
        <w:pStyle w:val="Paragrafi"/>
        <w:tabs>
          <w:tab w:val="left" w:pos="540"/>
        </w:tabs>
        <w:rPr>
          <w:spacing w:val="-4"/>
          <w:szCs w:val="24"/>
          <w:lang w:val="sq-AL"/>
        </w:rPr>
      </w:pPr>
      <w:r w:rsidRPr="006D2AE0">
        <w:rPr>
          <w:bCs/>
          <w:spacing w:val="-4"/>
          <w:szCs w:val="24"/>
          <w:lang w:val="sq-AL"/>
        </w:rPr>
        <w:t>“ERE”</w:t>
      </w:r>
      <w:r w:rsidRPr="006D2AE0">
        <w:rPr>
          <w:spacing w:val="-4"/>
          <w:szCs w:val="24"/>
          <w:lang w:val="sq-AL"/>
        </w:rPr>
        <w:t xml:space="preserve"> do të thotë Enti Rregullator i Energjisë, përgjegjës për sektorin e energjisë elektrike dhe gazit natyror, i cili funksionon në përputhje me ligjet e cituara më sipër dhe aktet nënligjore në fuqi.</w:t>
      </w:r>
    </w:p>
    <w:p w:rsidR="00007259" w:rsidRPr="006D2AE0" w:rsidRDefault="00007259" w:rsidP="00007259">
      <w:pPr>
        <w:pStyle w:val="Paragrafi"/>
        <w:tabs>
          <w:tab w:val="left" w:pos="540"/>
        </w:tabs>
        <w:rPr>
          <w:spacing w:val="-4"/>
          <w:szCs w:val="24"/>
          <w:lang w:val="sq-AL"/>
        </w:rPr>
      </w:pPr>
      <w:r w:rsidRPr="006D2AE0">
        <w:rPr>
          <w:spacing w:val="-4"/>
          <w:szCs w:val="24"/>
          <w:lang w:val="sq-AL"/>
        </w:rPr>
        <w:t xml:space="preserve"> </w:t>
      </w:r>
      <w:r w:rsidRPr="006D2AE0">
        <w:rPr>
          <w:bCs/>
          <w:spacing w:val="-4"/>
          <w:szCs w:val="24"/>
          <w:lang w:val="sq-AL"/>
        </w:rPr>
        <w:t>“Licencë”</w:t>
      </w:r>
      <w:r w:rsidRPr="006D2AE0">
        <w:rPr>
          <w:spacing w:val="-4"/>
          <w:szCs w:val="24"/>
          <w:lang w:val="sq-AL"/>
        </w:rPr>
        <w:t xml:space="preserve"> është një e drejtë që i jepet një personi për ushtrimin e një veprimtarie në sektorin e energjisë elektrike, në përputhje me dispozitat e ligjit të cituar më sipër.</w:t>
      </w:r>
    </w:p>
    <w:p w:rsidR="00007259" w:rsidRPr="006D2AE0" w:rsidRDefault="00007259" w:rsidP="00007259">
      <w:pPr>
        <w:pStyle w:val="Paragrafi"/>
        <w:tabs>
          <w:tab w:val="left" w:pos="540"/>
        </w:tabs>
        <w:rPr>
          <w:spacing w:val="-4"/>
          <w:szCs w:val="24"/>
          <w:lang w:val="sq-AL"/>
        </w:rPr>
      </w:pPr>
      <w:r w:rsidRPr="006D2AE0">
        <w:rPr>
          <w:bCs/>
          <w:spacing w:val="-4"/>
          <w:szCs w:val="24"/>
          <w:lang w:val="sq-AL"/>
        </w:rPr>
        <w:t xml:space="preserve"> “I licencuar”</w:t>
      </w:r>
      <w:r w:rsidRPr="006D2AE0">
        <w:rPr>
          <w:spacing w:val="-4"/>
          <w:szCs w:val="24"/>
          <w:lang w:val="sq-AL"/>
        </w:rPr>
        <w:t xml:space="preserve"> do të thotë një person i pajisur me licencë për aktivitete të energjisë elektrike, në përputhje me dispozitat e ligjit nr. 43/2015</w:t>
      </w:r>
      <w:r>
        <w:rPr>
          <w:spacing w:val="-4"/>
          <w:szCs w:val="24"/>
          <w:lang w:val="sq-AL"/>
        </w:rPr>
        <w:t>,</w:t>
      </w:r>
      <w:r w:rsidRPr="006D2AE0">
        <w:rPr>
          <w:spacing w:val="-4"/>
          <w:szCs w:val="24"/>
          <w:lang w:val="sq-AL"/>
        </w:rPr>
        <w:t xml:space="preserve"> “Për sektorin e energjisë elektrike”.</w:t>
      </w:r>
    </w:p>
    <w:p w:rsidR="00007259" w:rsidRPr="006D2AE0" w:rsidRDefault="00007259" w:rsidP="00007259">
      <w:pPr>
        <w:pStyle w:val="Paragrafi"/>
        <w:tabs>
          <w:tab w:val="left" w:pos="540"/>
        </w:tabs>
        <w:rPr>
          <w:spacing w:val="-4"/>
          <w:szCs w:val="24"/>
          <w:lang w:val="sq-AL"/>
        </w:rPr>
      </w:pPr>
      <w:r w:rsidRPr="006D2AE0">
        <w:rPr>
          <w:bCs/>
          <w:spacing w:val="-4"/>
          <w:szCs w:val="24"/>
          <w:lang w:val="sq-AL"/>
        </w:rPr>
        <w:t>“Person”</w:t>
      </w:r>
      <w:r w:rsidRPr="006D2AE0">
        <w:rPr>
          <w:spacing w:val="-4"/>
          <w:szCs w:val="24"/>
          <w:lang w:val="sq-AL"/>
        </w:rPr>
        <w:t xml:space="preserve"> do të thotë çdo person/juridik, që ushtron aktivitet në sektorin e energjisë elektrike.</w:t>
      </w:r>
    </w:p>
    <w:p w:rsidR="00007259" w:rsidRPr="006D2AE0" w:rsidRDefault="00007259" w:rsidP="00007259">
      <w:pPr>
        <w:pStyle w:val="Paragrafi"/>
        <w:tabs>
          <w:tab w:val="left" w:pos="540"/>
        </w:tabs>
        <w:rPr>
          <w:spacing w:val="-4"/>
          <w:szCs w:val="24"/>
          <w:lang w:val="sq-AL"/>
        </w:rPr>
      </w:pPr>
      <w:r w:rsidRPr="006D2AE0">
        <w:rPr>
          <w:bCs/>
          <w:spacing w:val="-4"/>
          <w:szCs w:val="24"/>
          <w:lang w:val="sq-AL"/>
        </w:rPr>
        <w:t>“I deleguari përgjegjës”</w:t>
      </w:r>
      <w:r w:rsidRPr="006D2AE0">
        <w:rPr>
          <w:spacing w:val="-4"/>
          <w:szCs w:val="24"/>
          <w:lang w:val="sq-AL"/>
        </w:rPr>
        <w:t xml:space="preserve"> do të thotë një person fizik/juridik</w:t>
      </w:r>
      <w:r>
        <w:rPr>
          <w:spacing w:val="-4"/>
          <w:szCs w:val="24"/>
          <w:lang w:val="sq-AL"/>
        </w:rPr>
        <w:t>,</w:t>
      </w:r>
      <w:r w:rsidRPr="006D2AE0">
        <w:rPr>
          <w:spacing w:val="-4"/>
          <w:szCs w:val="24"/>
          <w:lang w:val="sq-AL"/>
        </w:rPr>
        <w:t xml:space="preserve"> që aplikon për një licencë në emër të një aplikuesi sipas nenit 7. </w:t>
      </w:r>
    </w:p>
    <w:p w:rsidR="00007259" w:rsidRPr="006D2AE0" w:rsidRDefault="00007259" w:rsidP="00007259">
      <w:pPr>
        <w:pStyle w:val="Paragrafi"/>
        <w:tabs>
          <w:tab w:val="left" w:pos="540"/>
        </w:tabs>
        <w:rPr>
          <w:spacing w:val="-4"/>
          <w:szCs w:val="24"/>
          <w:lang w:val="sq-AL"/>
        </w:rPr>
      </w:pPr>
      <w:r w:rsidRPr="006D2AE0">
        <w:rPr>
          <w:bCs/>
          <w:spacing w:val="-4"/>
          <w:szCs w:val="24"/>
          <w:lang w:val="sq-AL"/>
        </w:rPr>
        <w:t>“Drejtuesit kryesorë” do të thotë administratori, ose drejtuesi/drejtuesit e nivelit të lartë të personit si dhe drejtuesit kryesorë inxhiniero-teknik</w:t>
      </w:r>
      <w:r>
        <w:rPr>
          <w:bCs/>
          <w:spacing w:val="-4"/>
          <w:szCs w:val="24"/>
          <w:lang w:val="sq-AL"/>
        </w:rPr>
        <w:t>ë</w:t>
      </w:r>
      <w:r w:rsidRPr="006D2AE0">
        <w:rPr>
          <w:bCs/>
          <w:spacing w:val="-4"/>
          <w:szCs w:val="24"/>
          <w:lang w:val="sq-AL"/>
        </w:rPr>
        <w:t>, ekonomik</w:t>
      </w:r>
      <w:r>
        <w:rPr>
          <w:bCs/>
          <w:spacing w:val="-4"/>
          <w:szCs w:val="24"/>
          <w:lang w:val="sq-AL"/>
        </w:rPr>
        <w:t>ë</w:t>
      </w:r>
      <w:r w:rsidRPr="006D2AE0">
        <w:rPr>
          <w:bCs/>
          <w:spacing w:val="-4"/>
          <w:szCs w:val="24"/>
          <w:lang w:val="sq-AL"/>
        </w:rPr>
        <w:t>, juridik</w:t>
      </w:r>
      <w:r>
        <w:rPr>
          <w:bCs/>
          <w:spacing w:val="-4"/>
          <w:szCs w:val="24"/>
          <w:lang w:val="sq-AL"/>
        </w:rPr>
        <w:t>ë</w:t>
      </w:r>
      <w:r w:rsidRPr="006D2AE0">
        <w:rPr>
          <w:bCs/>
          <w:spacing w:val="-4"/>
          <w:szCs w:val="24"/>
          <w:lang w:val="sq-AL"/>
        </w:rPr>
        <w:t xml:space="preserve">. </w:t>
      </w:r>
    </w:p>
    <w:p w:rsidR="00007259" w:rsidRPr="006D2AE0" w:rsidRDefault="00007259" w:rsidP="00007259">
      <w:pPr>
        <w:pStyle w:val="Hapesira7"/>
        <w:rPr>
          <w:lang w:val="sq-AL"/>
        </w:rPr>
      </w:pPr>
    </w:p>
    <w:p w:rsidR="00007259" w:rsidRPr="006D2AE0" w:rsidRDefault="00007259" w:rsidP="00007259">
      <w:pPr>
        <w:pStyle w:val="Paragrafi"/>
        <w:tabs>
          <w:tab w:val="left" w:pos="540"/>
        </w:tabs>
        <w:jc w:val="center"/>
        <w:rPr>
          <w:spacing w:val="-4"/>
          <w:szCs w:val="24"/>
          <w:lang w:val="sq-AL"/>
        </w:rPr>
      </w:pPr>
      <w:r w:rsidRPr="006D2AE0">
        <w:rPr>
          <w:spacing w:val="-4"/>
          <w:szCs w:val="24"/>
          <w:lang w:val="sq-AL"/>
        </w:rPr>
        <w:t>Neni 4</w:t>
      </w:r>
    </w:p>
    <w:p w:rsidR="00007259" w:rsidRPr="006D2AE0" w:rsidRDefault="00007259" w:rsidP="00007259">
      <w:pPr>
        <w:pStyle w:val="Paragrafi"/>
        <w:tabs>
          <w:tab w:val="left" w:pos="540"/>
        </w:tabs>
        <w:jc w:val="center"/>
        <w:rPr>
          <w:spacing w:val="-4"/>
          <w:szCs w:val="24"/>
          <w:lang w:val="sq-AL"/>
        </w:rPr>
      </w:pPr>
      <w:r w:rsidRPr="006D2AE0">
        <w:rPr>
          <w:b/>
          <w:spacing w:val="-4"/>
          <w:szCs w:val="24"/>
          <w:lang w:val="sq-AL"/>
        </w:rPr>
        <w:t>Licencat</w:t>
      </w:r>
    </w:p>
    <w:p w:rsidR="00007259" w:rsidRPr="006D2AE0" w:rsidRDefault="00007259" w:rsidP="00007259">
      <w:pPr>
        <w:pStyle w:val="Hapesira7"/>
        <w:rPr>
          <w:lang w:val="sq-AL"/>
        </w:rPr>
      </w:pPr>
    </w:p>
    <w:p w:rsidR="00007259" w:rsidRPr="006D2AE0" w:rsidRDefault="00007259" w:rsidP="00007259">
      <w:pPr>
        <w:pStyle w:val="Paragrafi"/>
        <w:tabs>
          <w:tab w:val="left" w:pos="540"/>
        </w:tabs>
        <w:rPr>
          <w:spacing w:val="-4"/>
          <w:szCs w:val="24"/>
          <w:lang w:val="sq-AL"/>
        </w:rPr>
      </w:pPr>
      <w:r w:rsidRPr="006D2AE0">
        <w:rPr>
          <w:spacing w:val="-4"/>
          <w:szCs w:val="24"/>
          <w:lang w:val="sq-AL"/>
        </w:rPr>
        <w:t>ERE lëshon licenca për veprimtaritë e mëposh</w:t>
      </w:r>
      <w:r>
        <w:rPr>
          <w:spacing w:val="-4"/>
          <w:szCs w:val="24"/>
          <w:lang w:val="sq-AL"/>
        </w:rPr>
        <w:t>-</w:t>
      </w:r>
      <w:r w:rsidRPr="006D2AE0">
        <w:rPr>
          <w:spacing w:val="-4"/>
          <w:szCs w:val="24"/>
          <w:lang w:val="sq-AL"/>
        </w:rPr>
        <w:t>tme:</w:t>
      </w:r>
    </w:p>
    <w:p w:rsidR="00007259" w:rsidRPr="006D2AE0" w:rsidRDefault="00007259" w:rsidP="00007259">
      <w:pPr>
        <w:pStyle w:val="Paragrafi"/>
        <w:tabs>
          <w:tab w:val="left" w:pos="540"/>
        </w:tabs>
        <w:rPr>
          <w:spacing w:val="-4"/>
          <w:szCs w:val="24"/>
          <w:lang w:val="sq-AL"/>
        </w:rPr>
      </w:pPr>
      <w:r w:rsidRPr="006D2AE0">
        <w:rPr>
          <w:spacing w:val="-4"/>
          <w:szCs w:val="24"/>
          <w:lang w:val="sq-AL"/>
        </w:rPr>
        <w:t>a) prodhimin e energjisë elektrike;</w:t>
      </w:r>
    </w:p>
    <w:p w:rsidR="00007259" w:rsidRPr="006D2AE0" w:rsidRDefault="00007259" w:rsidP="00007259">
      <w:pPr>
        <w:pStyle w:val="Paragrafi"/>
        <w:tabs>
          <w:tab w:val="left" w:pos="540"/>
        </w:tabs>
        <w:rPr>
          <w:spacing w:val="-4"/>
          <w:szCs w:val="24"/>
          <w:lang w:val="sq-AL"/>
        </w:rPr>
      </w:pPr>
      <w:r w:rsidRPr="006D2AE0">
        <w:rPr>
          <w:spacing w:val="-4"/>
          <w:szCs w:val="24"/>
          <w:lang w:val="sq-AL"/>
        </w:rPr>
        <w:t>b) operimin e sistemit të transmetimit të energjisë elektrike;</w:t>
      </w:r>
    </w:p>
    <w:p w:rsidR="00007259" w:rsidRPr="006D2AE0" w:rsidRDefault="00007259" w:rsidP="00007259">
      <w:pPr>
        <w:pStyle w:val="Paragrafi"/>
        <w:tabs>
          <w:tab w:val="left" w:pos="540"/>
        </w:tabs>
        <w:rPr>
          <w:spacing w:val="-4"/>
          <w:szCs w:val="24"/>
          <w:lang w:val="sq-AL"/>
        </w:rPr>
      </w:pPr>
      <w:r w:rsidRPr="006D2AE0">
        <w:rPr>
          <w:spacing w:val="-4"/>
          <w:szCs w:val="24"/>
          <w:lang w:val="sq-AL"/>
        </w:rPr>
        <w:t>c) operimin e sistemit të shpërndarjes së energjisë elektrike;</w:t>
      </w:r>
    </w:p>
    <w:p w:rsidR="00007259" w:rsidRPr="006D2AE0" w:rsidRDefault="00007259" w:rsidP="00007259">
      <w:pPr>
        <w:pStyle w:val="Paragrafi"/>
        <w:tabs>
          <w:tab w:val="left" w:pos="540"/>
        </w:tabs>
        <w:rPr>
          <w:spacing w:val="-4"/>
          <w:szCs w:val="24"/>
          <w:lang w:val="sq-AL"/>
        </w:rPr>
      </w:pPr>
      <w:r w:rsidRPr="006D2AE0">
        <w:rPr>
          <w:spacing w:val="-4"/>
          <w:szCs w:val="24"/>
          <w:lang w:val="sq-AL"/>
        </w:rPr>
        <w:t xml:space="preserve">d) furnizimin e energjisë elektrike; </w:t>
      </w:r>
    </w:p>
    <w:p w:rsidR="00007259" w:rsidRPr="006D2AE0" w:rsidRDefault="00007259" w:rsidP="00007259">
      <w:pPr>
        <w:pStyle w:val="Paragrafi"/>
        <w:tabs>
          <w:tab w:val="left" w:pos="540"/>
        </w:tabs>
        <w:rPr>
          <w:spacing w:val="-4"/>
          <w:szCs w:val="24"/>
          <w:lang w:val="sq-AL"/>
        </w:rPr>
      </w:pPr>
      <w:r w:rsidRPr="006D2AE0">
        <w:rPr>
          <w:spacing w:val="-4"/>
          <w:szCs w:val="24"/>
          <w:lang w:val="sq-AL"/>
        </w:rPr>
        <w:t>e) tregtimin e energjisë elektrike;</w:t>
      </w:r>
    </w:p>
    <w:p w:rsidR="00007259" w:rsidRPr="006D2AE0" w:rsidRDefault="00007259" w:rsidP="00007259">
      <w:pPr>
        <w:pStyle w:val="Paragrafi"/>
        <w:tabs>
          <w:tab w:val="left" w:pos="540"/>
        </w:tabs>
        <w:rPr>
          <w:spacing w:val="-4"/>
          <w:szCs w:val="24"/>
          <w:lang w:val="sq-AL"/>
        </w:rPr>
      </w:pPr>
      <w:r w:rsidRPr="006D2AE0">
        <w:rPr>
          <w:spacing w:val="-4"/>
          <w:szCs w:val="24"/>
          <w:lang w:val="sq-AL"/>
        </w:rPr>
        <w:t>f) operimin e tregut të energjisë elektrike;</w:t>
      </w:r>
    </w:p>
    <w:p w:rsidR="00007259" w:rsidRPr="006D2AE0" w:rsidRDefault="00007259" w:rsidP="00007259">
      <w:pPr>
        <w:pStyle w:val="Paragrafi"/>
        <w:tabs>
          <w:tab w:val="left" w:pos="540"/>
        </w:tabs>
        <w:rPr>
          <w:spacing w:val="-4"/>
          <w:szCs w:val="24"/>
          <w:lang w:val="sq-AL"/>
        </w:rPr>
      </w:pPr>
      <w:r w:rsidRPr="006D2AE0">
        <w:rPr>
          <w:spacing w:val="-4"/>
          <w:szCs w:val="24"/>
          <w:lang w:val="sq-AL"/>
        </w:rPr>
        <w:t>g) sistemet e mbyllura të shpërndarjes së energjisë elektrike.</w:t>
      </w:r>
    </w:p>
    <w:p w:rsidR="00007259" w:rsidRPr="006D2AE0" w:rsidRDefault="00007259" w:rsidP="00007259">
      <w:pPr>
        <w:pStyle w:val="Paragrafi"/>
        <w:tabs>
          <w:tab w:val="left" w:pos="540"/>
        </w:tabs>
        <w:rPr>
          <w:iCs/>
          <w:spacing w:val="-4"/>
          <w:szCs w:val="24"/>
          <w:lang w:val="sq-AL"/>
        </w:rPr>
      </w:pPr>
      <w:r w:rsidRPr="006D2AE0">
        <w:rPr>
          <w:spacing w:val="-4"/>
          <w:szCs w:val="24"/>
          <w:lang w:val="sq-AL"/>
        </w:rPr>
        <w:t xml:space="preserve">2. Nuk jepet licencë për operimin e një linje direkte në transmetim apo shpërndarje, për: </w:t>
      </w:r>
    </w:p>
    <w:p w:rsidR="00007259" w:rsidRPr="006D2AE0" w:rsidRDefault="00007259" w:rsidP="00007259">
      <w:pPr>
        <w:pStyle w:val="Paragrafi"/>
        <w:tabs>
          <w:tab w:val="left" w:pos="540"/>
        </w:tabs>
        <w:rPr>
          <w:iCs/>
          <w:spacing w:val="-4"/>
          <w:szCs w:val="24"/>
          <w:lang w:val="sq-AL"/>
        </w:rPr>
      </w:pPr>
      <w:r w:rsidRPr="006D2AE0">
        <w:rPr>
          <w:spacing w:val="-4"/>
          <w:szCs w:val="24"/>
          <w:lang w:val="sq-AL"/>
        </w:rPr>
        <w:t xml:space="preserve">a) vetëprodhuesit të cilët nuk janë të lidhur me rrjetin kombëtar; </w:t>
      </w:r>
    </w:p>
    <w:p w:rsidR="00007259" w:rsidRDefault="00007259" w:rsidP="00007259">
      <w:pPr>
        <w:pStyle w:val="Paragrafi"/>
        <w:tabs>
          <w:tab w:val="left" w:pos="540"/>
        </w:tabs>
        <w:rPr>
          <w:spacing w:val="-4"/>
          <w:szCs w:val="24"/>
          <w:lang w:val="sq-AL"/>
        </w:rPr>
      </w:pPr>
      <w:r w:rsidRPr="006D2AE0">
        <w:rPr>
          <w:spacing w:val="-4"/>
          <w:szCs w:val="24"/>
          <w:lang w:val="sq-AL"/>
        </w:rPr>
        <w:t>b) kur lidhja me rrjetin kombëtar bëhet me qëllime të mirëmbajtjes së njësisë së tij të prodhimit;</w:t>
      </w:r>
    </w:p>
    <w:p w:rsidR="00007259" w:rsidRDefault="00007259" w:rsidP="00007259">
      <w:pPr>
        <w:pStyle w:val="Paragrafi"/>
        <w:tabs>
          <w:tab w:val="left" w:pos="540"/>
        </w:tabs>
        <w:rPr>
          <w:spacing w:val="-4"/>
          <w:szCs w:val="24"/>
          <w:lang w:val="sq-AL"/>
        </w:rPr>
      </w:pPr>
    </w:p>
    <w:p w:rsidR="00007259" w:rsidRPr="006D2AE0" w:rsidRDefault="00007259" w:rsidP="00007259">
      <w:pPr>
        <w:pStyle w:val="Paragrafi"/>
        <w:tabs>
          <w:tab w:val="left" w:pos="540"/>
        </w:tabs>
        <w:rPr>
          <w:iCs/>
          <w:spacing w:val="-4"/>
          <w:szCs w:val="24"/>
          <w:lang w:val="sq-AL"/>
        </w:rPr>
      </w:pPr>
      <w:r w:rsidRPr="006D2AE0">
        <w:rPr>
          <w:spacing w:val="-4"/>
          <w:szCs w:val="24"/>
          <w:lang w:val="sq-AL"/>
        </w:rPr>
        <w:t xml:space="preserve"> </w:t>
      </w:r>
    </w:p>
    <w:p w:rsidR="00007259" w:rsidRPr="006D2AE0" w:rsidRDefault="00007259" w:rsidP="00007259">
      <w:pPr>
        <w:pStyle w:val="Paragrafi"/>
        <w:tabs>
          <w:tab w:val="left" w:pos="540"/>
        </w:tabs>
        <w:rPr>
          <w:iCs/>
          <w:spacing w:val="-4"/>
          <w:szCs w:val="24"/>
          <w:lang w:val="sq-AL"/>
        </w:rPr>
      </w:pPr>
      <w:r w:rsidRPr="006D2AE0">
        <w:rPr>
          <w:spacing w:val="-4"/>
          <w:szCs w:val="24"/>
          <w:lang w:val="sq-AL"/>
        </w:rPr>
        <w:t xml:space="preserve">c) prodhuesit, përfshirë dhe vetëprodhuesit e lidhur me rrjetin kombëtar, me kapacitet të instaluar deri në 1 MW. </w:t>
      </w:r>
    </w:p>
    <w:p w:rsidR="00007259" w:rsidRPr="006D2AE0" w:rsidRDefault="00007259" w:rsidP="00007259">
      <w:pPr>
        <w:pStyle w:val="Paragrafi"/>
        <w:tabs>
          <w:tab w:val="left" w:pos="540"/>
        </w:tabs>
        <w:rPr>
          <w:iCs/>
          <w:spacing w:val="-4"/>
          <w:szCs w:val="24"/>
          <w:lang w:val="sq-AL"/>
        </w:rPr>
      </w:pPr>
      <w:r w:rsidRPr="006D2AE0">
        <w:rPr>
          <w:spacing w:val="-4"/>
          <w:szCs w:val="24"/>
          <w:lang w:val="sq-AL"/>
        </w:rPr>
        <w:t xml:space="preserve">3. </w:t>
      </w:r>
      <w:r w:rsidRPr="006D2AE0">
        <w:rPr>
          <w:spacing w:val="-4"/>
          <w:szCs w:val="24"/>
          <w:lang w:val="sq-AL"/>
        </w:rPr>
        <w:tab/>
        <w:t>Këto subjekte</w:t>
      </w:r>
      <w:r>
        <w:rPr>
          <w:spacing w:val="-4"/>
          <w:szCs w:val="24"/>
          <w:lang w:val="sq-AL"/>
        </w:rPr>
        <w:t>,</w:t>
      </w:r>
      <w:r w:rsidRPr="006D2AE0">
        <w:rPr>
          <w:spacing w:val="-4"/>
          <w:szCs w:val="24"/>
          <w:lang w:val="sq-AL"/>
        </w:rPr>
        <w:t xml:space="preserve"> në çdo rast</w:t>
      </w:r>
      <w:r>
        <w:rPr>
          <w:spacing w:val="-4"/>
          <w:szCs w:val="24"/>
          <w:lang w:val="sq-AL"/>
        </w:rPr>
        <w:t>,</w:t>
      </w:r>
      <w:r w:rsidRPr="006D2AE0">
        <w:rPr>
          <w:spacing w:val="-4"/>
          <w:szCs w:val="24"/>
          <w:lang w:val="sq-AL"/>
        </w:rPr>
        <w:t xml:space="preserve"> janë të detyruar të respektojnë rregullat e tregut dhe kodet e rrjetit.</w:t>
      </w:r>
    </w:p>
    <w:p w:rsidR="00007259" w:rsidRPr="006D2AE0" w:rsidRDefault="00007259" w:rsidP="00007259">
      <w:pPr>
        <w:pStyle w:val="Hapesira7"/>
        <w:rPr>
          <w:lang w:val="sq-AL"/>
        </w:rPr>
      </w:pPr>
    </w:p>
    <w:p w:rsidR="00007259" w:rsidRPr="006D2AE0" w:rsidRDefault="00007259" w:rsidP="00007259">
      <w:pPr>
        <w:pStyle w:val="Paragrafi"/>
        <w:tabs>
          <w:tab w:val="left" w:pos="540"/>
        </w:tabs>
        <w:jc w:val="center"/>
        <w:rPr>
          <w:iCs/>
          <w:spacing w:val="-4"/>
          <w:szCs w:val="24"/>
          <w:lang w:val="sq-AL"/>
        </w:rPr>
      </w:pPr>
      <w:r w:rsidRPr="006D2AE0">
        <w:rPr>
          <w:iCs/>
          <w:spacing w:val="-4"/>
          <w:szCs w:val="24"/>
          <w:lang w:val="sq-AL"/>
        </w:rPr>
        <w:t>Neni 5</w:t>
      </w:r>
    </w:p>
    <w:p w:rsidR="00007259" w:rsidRPr="006D2AE0" w:rsidRDefault="00007259" w:rsidP="00007259">
      <w:pPr>
        <w:pStyle w:val="Paragrafi"/>
        <w:tabs>
          <w:tab w:val="left" w:pos="540"/>
        </w:tabs>
        <w:jc w:val="center"/>
        <w:rPr>
          <w:b/>
          <w:iCs/>
          <w:spacing w:val="-4"/>
          <w:szCs w:val="24"/>
          <w:lang w:val="sq-AL"/>
        </w:rPr>
      </w:pPr>
      <w:r w:rsidRPr="006D2AE0">
        <w:rPr>
          <w:b/>
          <w:iCs/>
          <w:spacing w:val="-4"/>
          <w:szCs w:val="24"/>
          <w:lang w:val="sq-AL"/>
        </w:rPr>
        <w:t>Kohëzgjatja e vlefshmërisë së licencës</w:t>
      </w:r>
    </w:p>
    <w:p w:rsidR="00007259" w:rsidRPr="006D2AE0" w:rsidRDefault="00007259" w:rsidP="00007259">
      <w:pPr>
        <w:pStyle w:val="Hapesira7"/>
        <w:rPr>
          <w:lang w:val="sq-AL"/>
        </w:rPr>
      </w:pPr>
    </w:p>
    <w:p w:rsidR="00007259" w:rsidRPr="006D2AE0" w:rsidRDefault="00007259" w:rsidP="00007259">
      <w:pPr>
        <w:pStyle w:val="Paragrafi"/>
        <w:tabs>
          <w:tab w:val="left" w:pos="540"/>
        </w:tabs>
        <w:rPr>
          <w:spacing w:val="-4"/>
          <w:szCs w:val="24"/>
          <w:lang w:val="sq-AL"/>
        </w:rPr>
      </w:pPr>
      <w:r w:rsidRPr="006D2AE0">
        <w:rPr>
          <w:spacing w:val="-4"/>
          <w:szCs w:val="24"/>
          <w:lang w:val="sq-AL"/>
        </w:rPr>
        <w:t>1. Kohëzgjatja e vlefshmërisë së licencave të lëshuara nga ERE për veprimtaritë e parashikuara në nenin 4 të kësaj rregulloreje, përcaktohet nga ERE, brenda kufijve të mëposhtëm:</w:t>
      </w:r>
    </w:p>
    <w:p w:rsidR="00007259" w:rsidRPr="006D2AE0" w:rsidRDefault="00007259" w:rsidP="00007259">
      <w:pPr>
        <w:pStyle w:val="Paragrafi"/>
        <w:tabs>
          <w:tab w:val="left" w:pos="540"/>
        </w:tabs>
        <w:rPr>
          <w:spacing w:val="-4"/>
          <w:szCs w:val="24"/>
          <w:lang w:val="sq-AL"/>
        </w:rPr>
      </w:pPr>
      <w:r w:rsidRPr="006D2AE0">
        <w:rPr>
          <w:spacing w:val="-4"/>
          <w:szCs w:val="24"/>
          <w:lang w:val="sq-AL"/>
        </w:rPr>
        <w:t>a) prodhimin e energjisë elektrike deri në 30 vjet;</w:t>
      </w:r>
    </w:p>
    <w:p w:rsidR="00007259" w:rsidRPr="006D2AE0" w:rsidRDefault="00007259" w:rsidP="00007259">
      <w:pPr>
        <w:pStyle w:val="Paragrafi"/>
        <w:tabs>
          <w:tab w:val="left" w:pos="540"/>
        </w:tabs>
        <w:rPr>
          <w:spacing w:val="-4"/>
          <w:szCs w:val="24"/>
          <w:lang w:val="sq-AL"/>
        </w:rPr>
      </w:pPr>
      <w:r w:rsidRPr="006D2AE0">
        <w:rPr>
          <w:spacing w:val="-4"/>
          <w:szCs w:val="24"/>
          <w:lang w:val="sq-AL"/>
        </w:rPr>
        <w:t>b) operimin e sistemit të transmetimit të energjisë elektrike deri 30 vjet;</w:t>
      </w:r>
    </w:p>
    <w:p w:rsidR="00007259" w:rsidRPr="006D2AE0" w:rsidRDefault="00007259" w:rsidP="00007259">
      <w:pPr>
        <w:pStyle w:val="Paragrafi"/>
        <w:tabs>
          <w:tab w:val="left" w:pos="540"/>
        </w:tabs>
        <w:rPr>
          <w:spacing w:val="-4"/>
          <w:szCs w:val="24"/>
          <w:lang w:val="sq-AL"/>
        </w:rPr>
      </w:pPr>
      <w:r w:rsidRPr="006D2AE0">
        <w:rPr>
          <w:spacing w:val="-4"/>
          <w:szCs w:val="24"/>
          <w:lang w:val="sq-AL"/>
        </w:rPr>
        <w:t>c) operimin e sistemit të shpërndarjes së energjisë elektrike, deri në 30 vjet;</w:t>
      </w:r>
    </w:p>
    <w:p w:rsidR="00007259" w:rsidRPr="006D2AE0" w:rsidRDefault="00007259" w:rsidP="00007259">
      <w:pPr>
        <w:pStyle w:val="Paragrafi"/>
        <w:tabs>
          <w:tab w:val="left" w:pos="540"/>
        </w:tabs>
        <w:rPr>
          <w:spacing w:val="-4"/>
          <w:szCs w:val="24"/>
          <w:lang w:val="sq-AL"/>
        </w:rPr>
      </w:pPr>
      <w:r w:rsidRPr="006D2AE0">
        <w:rPr>
          <w:spacing w:val="-4"/>
          <w:szCs w:val="24"/>
          <w:lang w:val="sq-AL"/>
        </w:rPr>
        <w:t xml:space="preserve">d) furnizimin me energji elektrike, deri në 5 vjet; </w:t>
      </w:r>
    </w:p>
    <w:p w:rsidR="00007259" w:rsidRPr="006D2AE0" w:rsidRDefault="00007259" w:rsidP="00007259">
      <w:pPr>
        <w:pStyle w:val="Paragrafi"/>
        <w:tabs>
          <w:tab w:val="left" w:pos="540"/>
        </w:tabs>
        <w:rPr>
          <w:spacing w:val="-4"/>
          <w:szCs w:val="24"/>
          <w:lang w:val="sq-AL"/>
        </w:rPr>
      </w:pPr>
      <w:r w:rsidRPr="006D2AE0">
        <w:rPr>
          <w:spacing w:val="-4"/>
          <w:szCs w:val="24"/>
          <w:lang w:val="sq-AL"/>
        </w:rPr>
        <w:t>e) tregtimin e energjisë elektrike, deri në 5 vjet;</w:t>
      </w:r>
    </w:p>
    <w:p w:rsidR="00007259" w:rsidRPr="006D2AE0" w:rsidRDefault="00007259" w:rsidP="00007259">
      <w:pPr>
        <w:pStyle w:val="Paragrafi"/>
        <w:tabs>
          <w:tab w:val="left" w:pos="540"/>
        </w:tabs>
        <w:rPr>
          <w:spacing w:val="-4"/>
          <w:szCs w:val="24"/>
          <w:lang w:val="sq-AL"/>
        </w:rPr>
      </w:pPr>
      <w:r w:rsidRPr="006D2AE0">
        <w:rPr>
          <w:spacing w:val="-4"/>
          <w:szCs w:val="24"/>
          <w:lang w:val="sq-AL"/>
        </w:rPr>
        <w:t>f) operimin e tregut të energjisë elektrike, deri në 5 vjet;</w:t>
      </w:r>
    </w:p>
    <w:p w:rsidR="00007259" w:rsidRPr="006D2AE0" w:rsidRDefault="00007259" w:rsidP="00007259">
      <w:pPr>
        <w:pStyle w:val="Paragrafi"/>
        <w:tabs>
          <w:tab w:val="left" w:pos="540"/>
        </w:tabs>
        <w:rPr>
          <w:spacing w:val="-4"/>
          <w:szCs w:val="24"/>
          <w:lang w:val="sq-AL"/>
        </w:rPr>
      </w:pPr>
      <w:r w:rsidRPr="006D2AE0">
        <w:rPr>
          <w:spacing w:val="-4"/>
          <w:szCs w:val="24"/>
          <w:lang w:val="sq-AL"/>
        </w:rPr>
        <w:t>g) sistemet e mbyllura të shpërndarjes së energjisë elektrike, deri në 5 vjet.</w:t>
      </w:r>
    </w:p>
    <w:p w:rsidR="00007259" w:rsidRPr="006D2AE0" w:rsidRDefault="00007259" w:rsidP="00007259">
      <w:pPr>
        <w:pStyle w:val="Hapesira7"/>
        <w:rPr>
          <w:lang w:val="sq-AL"/>
        </w:rPr>
      </w:pPr>
      <w:r w:rsidRPr="006D2AE0">
        <w:rPr>
          <w:lang w:val="sq-AL"/>
        </w:rPr>
        <w:t xml:space="preserve"> </w:t>
      </w:r>
    </w:p>
    <w:p w:rsidR="00007259" w:rsidRPr="006D2AE0" w:rsidRDefault="00007259" w:rsidP="00007259">
      <w:pPr>
        <w:pStyle w:val="Paragrafi"/>
        <w:tabs>
          <w:tab w:val="left" w:pos="540"/>
        </w:tabs>
        <w:jc w:val="center"/>
        <w:rPr>
          <w:bCs/>
          <w:spacing w:val="-4"/>
          <w:szCs w:val="24"/>
          <w:lang w:val="sq-AL"/>
        </w:rPr>
      </w:pPr>
      <w:r w:rsidRPr="006D2AE0">
        <w:rPr>
          <w:bCs/>
          <w:spacing w:val="-4"/>
          <w:szCs w:val="24"/>
          <w:lang w:val="sq-AL"/>
        </w:rPr>
        <w:t>KAPITULLI II</w:t>
      </w:r>
    </w:p>
    <w:p w:rsidR="00007259" w:rsidRPr="006D2AE0" w:rsidRDefault="00007259" w:rsidP="00007259">
      <w:pPr>
        <w:pStyle w:val="Paragrafi"/>
        <w:tabs>
          <w:tab w:val="left" w:pos="540"/>
        </w:tabs>
        <w:jc w:val="center"/>
        <w:rPr>
          <w:bCs/>
          <w:spacing w:val="-4"/>
          <w:szCs w:val="24"/>
          <w:lang w:val="sq-AL"/>
        </w:rPr>
      </w:pPr>
      <w:r w:rsidRPr="006D2AE0">
        <w:rPr>
          <w:spacing w:val="-4"/>
          <w:szCs w:val="24"/>
          <w:lang w:val="sq-AL"/>
        </w:rPr>
        <w:t>PROCEDURAT E APLIKIMIT</w:t>
      </w:r>
    </w:p>
    <w:p w:rsidR="00007259" w:rsidRPr="006D2AE0" w:rsidRDefault="00007259" w:rsidP="00007259">
      <w:pPr>
        <w:pStyle w:val="Hapesira7"/>
        <w:rPr>
          <w:lang w:val="sq-AL"/>
        </w:rPr>
      </w:pPr>
    </w:p>
    <w:p w:rsidR="00007259" w:rsidRPr="006D2AE0" w:rsidRDefault="00007259" w:rsidP="00007259">
      <w:pPr>
        <w:pStyle w:val="Paragrafi"/>
        <w:tabs>
          <w:tab w:val="left" w:pos="540"/>
        </w:tabs>
        <w:jc w:val="center"/>
        <w:rPr>
          <w:iCs/>
          <w:spacing w:val="-4"/>
          <w:szCs w:val="24"/>
          <w:lang w:val="sq-AL"/>
        </w:rPr>
      </w:pPr>
      <w:r w:rsidRPr="006D2AE0">
        <w:rPr>
          <w:iCs/>
          <w:spacing w:val="-4"/>
          <w:szCs w:val="24"/>
          <w:lang w:val="sq-AL"/>
        </w:rPr>
        <w:t>Neni 6</w:t>
      </w:r>
    </w:p>
    <w:p w:rsidR="00007259" w:rsidRPr="006D2AE0" w:rsidRDefault="00007259" w:rsidP="00007259">
      <w:pPr>
        <w:pStyle w:val="Paragrafi"/>
        <w:tabs>
          <w:tab w:val="left" w:pos="540"/>
        </w:tabs>
        <w:jc w:val="center"/>
        <w:rPr>
          <w:b/>
          <w:iCs/>
          <w:spacing w:val="-4"/>
          <w:szCs w:val="24"/>
          <w:lang w:val="sq-AL"/>
        </w:rPr>
      </w:pPr>
      <w:r w:rsidRPr="006D2AE0">
        <w:rPr>
          <w:b/>
          <w:iCs/>
          <w:spacing w:val="-4"/>
          <w:szCs w:val="24"/>
          <w:lang w:val="sq-AL"/>
        </w:rPr>
        <w:t>E drejta për të aplikuar për një licencë</w:t>
      </w:r>
    </w:p>
    <w:p w:rsidR="00007259" w:rsidRPr="006D2AE0" w:rsidRDefault="00007259" w:rsidP="00007259">
      <w:pPr>
        <w:pStyle w:val="Hapesira7"/>
        <w:rPr>
          <w:lang w:val="sq-AL"/>
        </w:rPr>
      </w:pPr>
    </w:p>
    <w:p w:rsidR="00007259" w:rsidRPr="006D2AE0" w:rsidRDefault="00007259" w:rsidP="00007259">
      <w:pPr>
        <w:pStyle w:val="Paragrafi"/>
        <w:tabs>
          <w:tab w:val="left" w:pos="540"/>
        </w:tabs>
        <w:rPr>
          <w:spacing w:val="-4"/>
          <w:szCs w:val="24"/>
          <w:lang w:val="sq-AL"/>
        </w:rPr>
      </w:pPr>
      <w:r w:rsidRPr="006D2AE0">
        <w:rPr>
          <w:spacing w:val="-4"/>
          <w:szCs w:val="24"/>
          <w:lang w:val="sq-AL"/>
        </w:rPr>
        <w:t xml:space="preserve">Ka të drejtë të aplikojë për një licencë të lëshuar nga ERE, çdo person që ka selinë e tij në Shqipëri, dhe me objekt të veprimtarisë aktivitetin e kërkuar për licencim. Çdo person i huaj duhet të krijojë një shoqëri sipas legjislacionit në fuqi, me objekt veprimtarie aktivitetin e kërkuar për licencim nga ERE për të gjithë </w:t>
      </w:r>
      <w:r w:rsidRPr="006D2AE0">
        <w:rPr>
          <w:spacing w:val="-4"/>
          <w:szCs w:val="24"/>
          <w:lang w:val="sq-AL"/>
        </w:rPr>
        <w:lastRenderedPageBreak/>
        <w:t xml:space="preserve">periudhën e vlefshmërisë së licencës. </w:t>
      </w:r>
    </w:p>
    <w:p w:rsidR="00007259" w:rsidRPr="006D2AE0" w:rsidRDefault="00007259" w:rsidP="00007259">
      <w:pPr>
        <w:pStyle w:val="Paragrafi"/>
        <w:tabs>
          <w:tab w:val="left" w:pos="540"/>
        </w:tabs>
        <w:jc w:val="center"/>
        <w:rPr>
          <w:iCs/>
          <w:spacing w:val="-4"/>
          <w:szCs w:val="24"/>
          <w:lang w:val="sq-AL"/>
        </w:rPr>
      </w:pPr>
      <w:r w:rsidRPr="006D2AE0">
        <w:rPr>
          <w:iCs/>
          <w:spacing w:val="-4"/>
          <w:szCs w:val="24"/>
          <w:lang w:val="sq-AL"/>
        </w:rPr>
        <w:t>Neni 7</w:t>
      </w:r>
    </w:p>
    <w:p w:rsidR="00007259" w:rsidRPr="006D2AE0" w:rsidRDefault="00007259" w:rsidP="00007259">
      <w:pPr>
        <w:pStyle w:val="Paragrafi"/>
        <w:tabs>
          <w:tab w:val="left" w:pos="540"/>
        </w:tabs>
        <w:jc w:val="center"/>
        <w:rPr>
          <w:b/>
          <w:iCs/>
          <w:spacing w:val="-4"/>
          <w:szCs w:val="24"/>
          <w:lang w:val="sq-AL"/>
        </w:rPr>
      </w:pPr>
      <w:r w:rsidRPr="006D2AE0">
        <w:rPr>
          <w:b/>
          <w:iCs/>
          <w:spacing w:val="-4"/>
          <w:szCs w:val="24"/>
          <w:lang w:val="sq-AL"/>
        </w:rPr>
        <w:t>Delegimi i të drejtave të aplikuesit</w:t>
      </w:r>
    </w:p>
    <w:p w:rsidR="00007259" w:rsidRPr="006D2AE0" w:rsidRDefault="00007259" w:rsidP="00007259">
      <w:pPr>
        <w:pStyle w:val="Hapesira7"/>
        <w:rPr>
          <w:lang w:val="sq-AL"/>
        </w:rPr>
      </w:pPr>
    </w:p>
    <w:p w:rsidR="00007259" w:rsidRPr="006D2AE0" w:rsidRDefault="00007259" w:rsidP="00007259">
      <w:pPr>
        <w:pStyle w:val="Paragrafi"/>
        <w:tabs>
          <w:tab w:val="left" w:pos="540"/>
        </w:tabs>
        <w:rPr>
          <w:spacing w:val="-4"/>
          <w:szCs w:val="24"/>
          <w:lang w:val="sq-AL"/>
        </w:rPr>
      </w:pPr>
      <w:r w:rsidRPr="006D2AE0">
        <w:rPr>
          <w:spacing w:val="-4"/>
          <w:szCs w:val="24"/>
          <w:lang w:val="sq-AL"/>
        </w:rPr>
        <w:t>1. Aplikuesi mund të caktojë një person fizik ose juridik si të deleguar përgjegjës për të aplikuar për një licencë në përputhje me legjislacionin shqiptar në fuqi dhe me këto procedura licencimi.</w:t>
      </w:r>
    </w:p>
    <w:p w:rsidR="00007259" w:rsidRPr="006D2AE0" w:rsidRDefault="00007259" w:rsidP="00007259">
      <w:pPr>
        <w:pStyle w:val="Paragrafi"/>
        <w:tabs>
          <w:tab w:val="left" w:pos="540"/>
        </w:tabs>
        <w:rPr>
          <w:spacing w:val="-4"/>
          <w:szCs w:val="24"/>
          <w:lang w:val="sq-AL"/>
        </w:rPr>
      </w:pPr>
      <w:r w:rsidRPr="006D2AE0">
        <w:rPr>
          <w:spacing w:val="-4"/>
          <w:szCs w:val="24"/>
          <w:lang w:val="sq-AL"/>
        </w:rPr>
        <w:t>2. I deleguari përgjegjës do të paraqesë në ERE:</w:t>
      </w:r>
    </w:p>
    <w:p w:rsidR="00007259" w:rsidRPr="006D2AE0" w:rsidRDefault="00007259" w:rsidP="00007259">
      <w:pPr>
        <w:pStyle w:val="Paragrafi"/>
        <w:tabs>
          <w:tab w:val="left" w:pos="540"/>
        </w:tabs>
        <w:rPr>
          <w:bCs/>
          <w:iCs/>
          <w:spacing w:val="-4"/>
          <w:szCs w:val="24"/>
          <w:lang w:val="sq-AL"/>
        </w:rPr>
      </w:pPr>
      <w:r w:rsidRPr="006D2AE0">
        <w:rPr>
          <w:spacing w:val="-4"/>
          <w:szCs w:val="24"/>
          <w:lang w:val="sq-AL"/>
        </w:rPr>
        <w:t>a) prokurën e aplikuesit për përfaqë</w:t>
      </w:r>
      <w:r>
        <w:rPr>
          <w:spacing w:val="-4"/>
          <w:szCs w:val="24"/>
          <w:lang w:val="sq-AL"/>
        </w:rPr>
        <w:t>simin e tij;</w:t>
      </w:r>
    </w:p>
    <w:p w:rsidR="00007259" w:rsidRPr="006D2AE0" w:rsidRDefault="00007259" w:rsidP="00007259">
      <w:pPr>
        <w:pStyle w:val="Paragrafi"/>
        <w:tabs>
          <w:tab w:val="left" w:pos="540"/>
        </w:tabs>
        <w:rPr>
          <w:bCs/>
          <w:iCs/>
          <w:spacing w:val="-4"/>
          <w:szCs w:val="24"/>
          <w:lang w:val="sq-AL"/>
        </w:rPr>
      </w:pPr>
      <w:r w:rsidRPr="006D2AE0">
        <w:rPr>
          <w:spacing w:val="-4"/>
          <w:szCs w:val="24"/>
          <w:lang w:val="sq-AL"/>
        </w:rPr>
        <w:t>b) vërtetim që i deleguari përgjegjës nuk është përfshirë në një proces të filluar nga organet e drejtësisë (vërtetim nga prokuroria dhe gjykata).</w:t>
      </w:r>
    </w:p>
    <w:p w:rsidR="00007259" w:rsidRDefault="00007259" w:rsidP="00007259">
      <w:pPr>
        <w:pStyle w:val="Paragrafi"/>
        <w:tabs>
          <w:tab w:val="left" w:pos="540"/>
        </w:tabs>
        <w:rPr>
          <w:bCs/>
          <w:iCs/>
          <w:spacing w:val="-4"/>
          <w:szCs w:val="24"/>
          <w:lang w:val="sq-AL"/>
        </w:rPr>
      </w:pPr>
      <w:r w:rsidRPr="006D2AE0">
        <w:rPr>
          <w:bCs/>
          <w:iCs/>
          <w:spacing w:val="-4"/>
          <w:szCs w:val="24"/>
          <w:lang w:val="sq-AL"/>
        </w:rPr>
        <w:t>3. Detyrat e t</w:t>
      </w:r>
      <w:r w:rsidRPr="006D2AE0">
        <w:rPr>
          <w:spacing w:val="-4"/>
          <w:szCs w:val="24"/>
          <w:lang w:val="sq-AL"/>
        </w:rPr>
        <w:t>ë</w:t>
      </w:r>
      <w:r w:rsidRPr="006D2AE0">
        <w:rPr>
          <w:bCs/>
          <w:iCs/>
          <w:spacing w:val="-4"/>
          <w:szCs w:val="24"/>
          <w:lang w:val="sq-AL"/>
        </w:rPr>
        <w:t xml:space="preserve"> deleguarit p</w:t>
      </w:r>
      <w:r w:rsidRPr="006D2AE0">
        <w:rPr>
          <w:spacing w:val="-4"/>
          <w:szCs w:val="24"/>
          <w:lang w:val="sq-AL"/>
        </w:rPr>
        <w:t>ë</w:t>
      </w:r>
      <w:r w:rsidRPr="006D2AE0">
        <w:rPr>
          <w:bCs/>
          <w:iCs/>
          <w:spacing w:val="-4"/>
          <w:szCs w:val="24"/>
          <w:lang w:val="sq-AL"/>
        </w:rPr>
        <w:t>rgjegj</w:t>
      </w:r>
      <w:r w:rsidRPr="006D2AE0">
        <w:rPr>
          <w:spacing w:val="-4"/>
          <w:szCs w:val="24"/>
          <w:lang w:val="sq-AL"/>
        </w:rPr>
        <w:t>ë</w:t>
      </w:r>
      <w:r w:rsidRPr="006D2AE0">
        <w:rPr>
          <w:bCs/>
          <w:iCs/>
          <w:spacing w:val="-4"/>
          <w:szCs w:val="24"/>
          <w:lang w:val="sq-AL"/>
        </w:rPr>
        <w:t>s</w:t>
      </w:r>
      <w:r>
        <w:rPr>
          <w:bCs/>
          <w:iCs/>
          <w:spacing w:val="-4"/>
          <w:szCs w:val="24"/>
          <w:lang w:val="sq-AL"/>
        </w:rPr>
        <w:t>,</w:t>
      </w:r>
      <w:r w:rsidRPr="006D2AE0">
        <w:rPr>
          <w:bCs/>
          <w:iCs/>
          <w:spacing w:val="-4"/>
          <w:szCs w:val="24"/>
          <w:lang w:val="sq-AL"/>
        </w:rPr>
        <w:t xml:space="preserve"> janë:</w:t>
      </w:r>
    </w:p>
    <w:p w:rsidR="00007259" w:rsidRPr="006D2AE0" w:rsidRDefault="00007259" w:rsidP="00007259">
      <w:pPr>
        <w:pStyle w:val="Paragrafi"/>
        <w:tabs>
          <w:tab w:val="left" w:pos="540"/>
        </w:tabs>
        <w:rPr>
          <w:spacing w:val="-4"/>
          <w:szCs w:val="24"/>
          <w:lang w:val="sq-AL"/>
        </w:rPr>
      </w:pPr>
      <w:r w:rsidRPr="006D2AE0">
        <w:rPr>
          <w:spacing w:val="-4"/>
          <w:szCs w:val="24"/>
          <w:lang w:val="sq-AL"/>
        </w:rPr>
        <w:t>a) të paraqesë aplikimin për një licencë, së bashku me dokumentacionin e kërkuar sipas neneve 8, 9 dhe 11, 15, 16, 17, të kësaj rregulloreje;</w:t>
      </w:r>
    </w:p>
    <w:p w:rsidR="00007259" w:rsidRPr="006D2AE0" w:rsidRDefault="00007259" w:rsidP="00007259">
      <w:pPr>
        <w:pStyle w:val="Paragrafi"/>
        <w:tabs>
          <w:tab w:val="left" w:pos="540"/>
        </w:tabs>
        <w:rPr>
          <w:iCs/>
          <w:spacing w:val="-4"/>
          <w:szCs w:val="24"/>
          <w:lang w:val="sq-AL"/>
        </w:rPr>
      </w:pPr>
      <w:r w:rsidRPr="006D2AE0">
        <w:rPr>
          <w:spacing w:val="-4"/>
          <w:szCs w:val="24"/>
          <w:lang w:val="sq-AL"/>
        </w:rPr>
        <w:t>b) të paraqesë të dhë</w:t>
      </w:r>
      <w:r>
        <w:rPr>
          <w:spacing w:val="-4"/>
          <w:szCs w:val="24"/>
          <w:lang w:val="sq-AL"/>
        </w:rPr>
        <w:t>na dhe informacion shtesë</w:t>
      </w:r>
      <w:r w:rsidRPr="006D2AE0">
        <w:rPr>
          <w:spacing w:val="-4"/>
          <w:szCs w:val="24"/>
          <w:lang w:val="sq-AL"/>
        </w:rPr>
        <w:t xml:space="preserve"> të kërkuar nga ERE gjatë shqyrtimit të aplikimit për licencë.</w:t>
      </w:r>
    </w:p>
    <w:p w:rsidR="00007259" w:rsidRPr="006D2AE0" w:rsidRDefault="00007259" w:rsidP="00007259">
      <w:pPr>
        <w:pStyle w:val="Hapesira7"/>
        <w:rPr>
          <w:lang w:val="sq-AL"/>
        </w:rPr>
      </w:pPr>
    </w:p>
    <w:p w:rsidR="00007259" w:rsidRPr="006D2AE0" w:rsidRDefault="00007259" w:rsidP="00007259">
      <w:pPr>
        <w:pStyle w:val="Paragrafi"/>
        <w:tabs>
          <w:tab w:val="left" w:pos="540"/>
        </w:tabs>
        <w:jc w:val="center"/>
        <w:rPr>
          <w:iCs/>
          <w:spacing w:val="-4"/>
          <w:szCs w:val="24"/>
          <w:lang w:val="sq-AL"/>
        </w:rPr>
      </w:pPr>
      <w:r w:rsidRPr="006D2AE0">
        <w:rPr>
          <w:iCs/>
          <w:spacing w:val="-4"/>
          <w:szCs w:val="24"/>
          <w:lang w:val="sq-AL"/>
        </w:rPr>
        <w:t>Neni 8</w:t>
      </w:r>
    </w:p>
    <w:p w:rsidR="00007259" w:rsidRPr="006D2AE0" w:rsidRDefault="00007259" w:rsidP="00007259">
      <w:pPr>
        <w:pStyle w:val="Paragrafi"/>
        <w:tabs>
          <w:tab w:val="left" w:pos="540"/>
        </w:tabs>
        <w:jc w:val="center"/>
        <w:rPr>
          <w:b/>
          <w:iCs/>
          <w:spacing w:val="-4"/>
          <w:szCs w:val="24"/>
          <w:lang w:val="sq-AL"/>
        </w:rPr>
      </w:pPr>
      <w:r w:rsidRPr="006D2AE0">
        <w:rPr>
          <w:b/>
          <w:bCs/>
          <w:spacing w:val="-4"/>
          <w:szCs w:val="24"/>
          <w:lang w:val="sq-AL"/>
        </w:rPr>
        <w:t>Paraqitja e aplikimit</w:t>
      </w:r>
    </w:p>
    <w:p w:rsidR="00007259" w:rsidRPr="006D2AE0" w:rsidRDefault="00007259" w:rsidP="00007259">
      <w:pPr>
        <w:pStyle w:val="Hapesira7"/>
        <w:rPr>
          <w:lang w:val="sq-AL"/>
        </w:rPr>
      </w:pPr>
    </w:p>
    <w:p w:rsidR="00007259" w:rsidRPr="006D2AE0" w:rsidRDefault="00007259" w:rsidP="00007259">
      <w:pPr>
        <w:pStyle w:val="Paragrafi"/>
        <w:tabs>
          <w:tab w:val="left" w:pos="540"/>
        </w:tabs>
        <w:rPr>
          <w:spacing w:val="-4"/>
          <w:szCs w:val="24"/>
          <w:lang w:val="sq-AL"/>
        </w:rPr>
      </w:pPr>
      <w:r w:rsidRPr="006D2AE0">
        <w:rPr>
          <w:spacing w:val="-4"/>
          <w:szCs w:val="24"/>
          <w:lang w:val="sq-AL"/>
        </w:rPr>
        <w:t xml:space="preserve">1. Aplikimi konsiston në formatin e aplikimit dhe dokumentacionin që përcaktohet në nenin 9 të kësaj rregullore, të plotësuara nga aplikuesi. </w:t>
      </w:r>
    </w:p>
    <w:p w:rsidR="00007259" w:rsidRPr="006D2AE0" w:rsidRDefault="00007259" w:rsidP="00007259">
      <w:pPr>
        <w:pStyle w:val="Paragrafi"/>
        <w:tabs>
          <w:tab w:val="left" w:pos="540"/>
        </w:tabs>
        <w:rPr>
          <w:spacing w:val="-4"/>
          <w:szCs w:val="24"/>
          <w:lang w:val="sq-AL"/>
        </w:rPr>
      </w:pPr>
      <w:r w:rsidRPr="006D2AE0">
        <w:rPr>
          <w:spacing w:val="-4"/>
          <w:szCs w:val="24"/>
          <w:lang w:val="sq-AL"/>
        </w:rPr>
        <w:t>2. Aplikuesi do të kryejë pagesën për aplikim në momentin e paraqitjes së aplikimit</w:t>
      </w:r>
      <w:r>
        <w:rPr>
          <w:spacing w:val="-4"/>
          <w:szCs w:val="24"/>
          <w:lang w:val="sq-AL"/>
        </w:rPr>
        <w:t>,</w:t>
      </w:r>
      <w:r w:rsidRPr="006D2AE0">
        <w:rPr>
          <w:spacing w:val="-4"/>
          <w:szCs w:val="24"/>
          <w:lang w:val="sq-AL"/>
        </w:rPr>
        <w:t xml:space="preserve"> siç përcaktohet në aneksin A të kësaj rregulloreje.</w:t>
      </w:r>
    </w:p>
    <w:p w:rsidR="00007259" w:rsidRPr="006D2AE0" w:rsidRDefault="00007259" w:rsidP="00007259">
      <w:pPr>
        <w:pStyle w:val="Paragrafi"/>
        <w:tabs>
          <w:tab w:val="left" w:pos="540"/>
        </w:tabs>
        <w:rPr>
          <w:spacing w:val="-4"/>
          <w:szCs w:val="24"/>
          <w:lang w:val="sq-AL"/>
        </w:rPr>
      </w:pPr>
      <w:r w:rsidRPr="006D2AE0">
        <w:rPr>
          <w:spacing w:val="-4"/>
          <w:szCs w:val="24"/>
          <w:lang w:val="sq-AL"/>
        </w:rPr>
        <w:t>3. Dokumentacioni i paraqitur nga aplikuesi duhet të jetë në gjuhën shqipe, origjinal ose fotokopje e noterizuar, ndërsa vërtet</w:t>
      </w:r>
      <w:r>
        <w:rPr>
          <w:spacing w:val="-4"/>
          <w:szCs w:val="24"/>
          <w:lang w:val="sq-AL"/>
        </w:rPr>
        <w:t>imet dhe deklaratat nga organe të</w:t>
      </w:r>
      <w:r w:rsidRPr="006D2AE0">
        <w:rPr>
          <w:spacing w:val="-4"/>
          <w:szCs w:val="24"/>
          <w:lang w:val="sq-AL"/>
        </w:rPr>
        <w:t xml:space="preserve"> tjera duhet të jenë lëshuar jo më parë se 1 muaj nga momenti i paraqitjes së aplikimit. </w:t>
      </w:r>
    </w:p>
    <w:p w:rsidR="00007259" w:rsidRPr="006D2AE0" w:rsidRDefault="00007259" w:rsidP="00007259">
      <w:pPr>
        <w:pStyle w:val="Paragrafi"/>
        <w:tabs>
          <w:tab w:val="left" w:pos="540"/>
        </w:tabs>
        <w:rPr>
          <w:b/>
          <w:spacing w:val="-4"/>
          <w:szCs w:val="24"/>
          <w:lang w:val="sq-AL"/>
        </w:rPr>
      </w:pPr>
      <w:r w:rsidRPr="006D2AE0">
        <w:rPr>
          <w:spacing w:val="-4"/>
          <w:szCs w:val="24"/>
          <w:lang w:val="sq-AL"/>
        </w:rPr>
        <w:t>4. Nëse aplikuesi ka aplikuar dhe është në proces për marrjen e lejeve të tjera të nevojshme të përcaktuara në rregullore, mund të paraqesë aplikimin në ERE duke paraqitur informacion nga institucioni përkatës për fazën në të cilën ndodhet procesi i marrjes së lejeve nga institucionet e tjera.</w:t>
      </w:r>
    </w:p>
    <w:p w:rsidR="00007259" w:rsidRPr="006D2AE0" w:rsidRDefault="00007259" w:rsidP="00007259">
      <w:pPr>
        <w:pStyle w:val="Paragrafi"/>
        <w:tabs>
          <w:tab w:val="left" w:pos="540"/>
        </w:tabs>
        <w:rPr>
          <w:b/>
          <w:spacing w:val="-4"/>
          <w:szCs w:val="24"/>
          <w:lang w:val="sq-AL"/>
        </w:rPr>
      </w:pPr>
      <w:r w:rsidRPr="006D2AE0">
        <w:rPr>
          <w:spacing w:val="-4"/>
          <w:szCs w:val="24"/>
          <w:lang w:val="sq-AL"/>
        </w:rPr>
        <w:t>5. Dokumentacioni teknik</w:t>
      </w:r>
      <w:r>
        <w:rPr>
          <w:spacing w:val="-4"/>
          <w:szCs w:val="24"/>
          <w:lang w:val="sq-AL"/>
        </w:rPr>
        <w:t>,</w:t>
      </w:r>
      <w:r w:rsidRPr="006D2AE0">
        <w:rPr>
          <w:spacing w:val="-4"/>
          <w:szCs w:val="24"/>
          <w:lang w:val="sq-AL"/>
        </w:rPr>
        <w:t xml:space="preserve"> sipas tipit të licencës</w:t>
      </w:r>
      <w:r>
        <w:rPr>
          <w:spacing w:val="-4"/>
          <w:szCs w:val="24"/>
          <w:lang w:val="sq-AL"/>
        </w:rPr>
        <w:t>,</w:t>
      </w:r>
      <w:r w:rsidRPr="006D2AE0">
        <w:rPr>
          <w:spacing w:val="-4"/>
          <w:szCs w:val="24"/>
          <w:lang w:val="sq-AL"/>
        </w:rPr>
        <w:t xml:space="preserve"> duhet të jetë i hartuar dhe </w:t>
      </w:r>
      <w:r>
        <w:rPr>
          <w:spacing w:val="-4"/>
          <w:szCs w:val="24"/>
          <w:lang w:val="sq-AL"/>
        </w:rPr>
        <w:t xml:space="preserve">i </w:t>
      </w:r>
      <w:r w:rsidRPr="006D2AE0">
        <w:rPr>
          <w:spacing w:val="-4"/>
          <w:szCs w:val="24"/>
          <w:lang w:val="sq-AL"/>
        </w:rPr>
        <w:t>sigluar nga ekspertë të licenc</w:t>
      </w:r>
      <w:r>
        <w:rPr>
          <w:spacing w:val="-4"/>
          <w:szCs w:val="24"/>
          <w:lang w:val="sq-AL"/>
        </w:rPr>
        <w:t>uar (ing. elektrikë, ing. mekanikë</w:t>
      </w:r>
      <w:r w:rsidRPr="006D2AE0">
        <w:rPr>
          <w:spacing w:val="-4"/>
          <w:szCs w:val="24"/>
          <w:lang w:val="sq-AL"/>
        </w:rPr>
        <w:t>, ekspertë kontabël</w:t>
      </w:r>
      <w:r>
        <w:rPr>
          <w:spacing w:val="-4"/>
          <w:szCs w:val="24"/>
          <w:lang w:val="sq-AL"/>
        </w:rPr>
        <w:t>, ing. hidroteknikë</w:t>
      </w:r>
      <w:r w:rsidRPr="006D2AE0">
        <w:rPr>
          <w:spacing w:val="-4"/>
          <w:szCs w:val="24"/>
          <w:lang w:val="sq-AL"/>
        </w:rPr>
        <w:t xml:space="preserve"> etj.).</w:t>
      </w:r>
    </w:p>
    <w:p w:rsidR="00007259" w:rsidRPr="006D2AE0" w:rsidRDefault="00007259" w:rsidP="00007259">
      <w:pPr>
        <w:pStyle w:val="Paragrafi"/>
        <w:tabs>
          <w:tab w:val="left" w:pos="540"/>
        </w:tabs>
        <w:rPr>
          <w:b/>
          <w:spacing w:val="-4"/>
          <w:szCs w:val="24"/>
          <w:lang w:val="sq-AL"/>
        </w:rPr>
      </w:pPr>
      <w:r w:rsidRPr="006D2AE0">
        <w:rPr>
          <w:spacing w:val="-4"/>
          <w:szCs w:val="24"/>
          <w:lang w:val="sq-AL"/>
        </w:rPr>
        <w:t>6. Çdo aplikim i shoqëruar me dokumenta</w:t>
      </w:r>
      <w:r>
        <w:rPr>
          <w:spacing w:val="-4"/>
          <w:szCs w:val="24"/>
          <w:lang w:val="sq-AL"/>
        </w:rPr>
        <w:t>-</w:t>
      </w:r>
      <w:r w:rsidRPr="006D2AE0">
        <w:rPr>
          <w:spacing w:val="-4"/>
          <w:szCs w:val="24"/>
          <w:lang w:val="sq-AL"/>
        </w:rPr>
        <w:t>cionin përkatës do të paraqitet në dy kopje: një origjinale ose fotokopje e noterizuar dhe një kopje elektronike e të gjithë dokumentacionit</w:t>
      </w:r>
      <w:r>
        <w:rPr>
          <w:spacing w:val="-4"/>
          <w:szCs w:val="24"/>
          <w:lang w:val="sq-AL"/>
        </w:rPr>
        <w:t>,</w:t>
      </w:r>
      <w:r w:rsidRPr="006D2AE0">
        <w:rPr>
          <w:spacing w:val="-4"/>
          <w:szCs w:val="24"/>
          <w:lang w:val="sq-AL"/>
        </w:rPr>
        <w:t xml:space="preserve"> siç përcaktohet nga kjo rregullore. </w:t>
      </w:r>
    </w:p>
    <w:p w:rsidR="00007259" w:rsidRPr="006D2AE0" w:rsidRDefault="00007259" w:rsidP="00007259">
      <w:pPr>
        <w:pStyle w:val="Paragrafi"/>
        <w:tabs>
          <w:tab w:val="left" w:pos="540"/>
        </w:tabs>
        <w:rPr>
          <w:spacing w:val="-4"/>
          <w:szCs w:val="24"/>
          <w:lang w:val="sq-AL"/>
        </w:rPr>
      </w:pPr>
      <w:r w:rsidRPr="006D2AE0">
        <w:rPr>
          <w:spacing w:val="-4"/>
          <w:szCs w:val="24"/>
          <w:lang w:val="sq-AL"/>
        </w:rPr>
        <w:t xml:space="preserve">7. Për centralet të cilat përdorin energjinë valore të detit dhe/ose energjinë e baticave dhe </w:t>
      </w:r>
      <w:r>
        <w:rPr>
          <w:spacing w:val="-4"/>
          <w:szCs w:val="24"/>
          <w:lang w:val="sq-AL"/>
        </w:rPr>
        <w:t xml:space="preserve">të </w:t>
      </w:r>
      <w:r w:rsidRPr="006D2AE0">
        <w:rPr>
          <w:spacing w:val="-4"/>
          <w:szCs w:val="24"/>
          <w:lang w:val="sq-AL"/>
        </w:rPr>
        <w:t>zbaticave paraqiten të njëjtat dokumente të aplikueshme</w:t>
      </w:r>
      <w:r>
        <w:rPr>
          <w:spacing w:val="-4"/>
          <w:szCs w:val="24"/>
          <w:lang w:val="sq-AL"/>
        </w:rPr>
        <w:t>,</w:t>
      </w:r>
      <w:r w:rsidRPr="006D2AE0">
        <w:rPr>
          <w:spacing w:val="-4"/>
          <w:szCs w:val="24"/>
          <w:lang w:val="sq-AL"/>
        </w:rPr>
        <w:t xml:space="preserve"> si për HEC-in dhe në përputhje me kuadrin ligjor.</w:t>
      </w:r>
    </w:p>
    <w:p w:rsidR="00007259" w:rsidRPr="006D2AE0" w:rsidRDefault="00007259" w:rsidP="00007259">
      <w:pPr>
        <w:pStyle w:val="Hapesira7"/>
        <w:rPr>
          <w:lang w:val="sq-AL"/>
        </w:rPr>
      </w:pPr>
    </w:p>
    <w:p w:rsidR="00007259" w:rsidRPr="006D2AE0" w:rsidRDefault="00007259" w:rsidP="00007259">
      <w:pPr>
        <w:pStyle w:val="BodyTextIndent"/>
        <w:widowControl w:val="0"/>
        <w:tabs>
          <w:tab w:val="left" w:pos="540"/>
        </w:tabs>
        <w:spacing w:after="0" w:line="240" w:lineRule="auto"/>
        <w:ind w:left="0" w:firstLine="0"/>
        <w:jc w:val="center"/>
        <w:rPr>
          <w:rFonts w:ascii="Garamond" w:hAnsi="Garamond"/>
          <w:spacing w:val="-4"/>
          <w:sz w:val="24"/>
          <w:szCs w:val="24"/>
          <w:lang w:val="sq-AL"/>
        </w:rPr>
      </w:pPr>
      <w:r w:rsidRPr="006D2AE0">
        <w:rPr>
          <w:rFonts w:ascii="Garamond" w:hAnsi="Garamond"/>
          <w:spacing w:val="-4"/>
          <w:sz w:val="24"/>
          <w:szCs w:val="24"/>
          <w:lang w:val="sq-AL"/>
        </w:rPr>
        <w:t xml:space="preserve">Neni 9 </w:t>
      </w:r>
    </w:p>
    <w:p w:rsidR="00007259" w:rsidRPr="006D2AE0" w:rsidRDefault="00007259" w:rsidP="00007259">
      <w:pPr>
        <w:pStyle w:val="BodyTextIndent"/>
        <w:widowControl w:val="0"/>
        <w:tabs>
          <w:tab w:val="left" w:pos="540"/>
        </w:tabs>
        <w:spacing w:after="0" w:line="240" w:lineRule="auto"/>
        <w:ind w:left="0" w:firstLine="0"/>
        <w:jc w:val="center"/>
        <w:rPr>
          <w:rFonts w:ascii="Garamond" w:hAnsi="Garamond"/>
          <w:b/>
          <w:spacing w:val="-4"/>
          <w:sz w:val="24"/>
          <w:szCs w:val="24"/>
          <w:lang w:val="sq-AL"/>
        </w:rPr>
      </w:pPr>
      <w:r w:rsidRPr="006D2AE0">
        <w:rPr>
          <w:rFonts w:ascii="Garamond" w:hAnsi="Garamond"/>
          <w:b/>
          <w:spacing w:val="-4"/>
          <w:sz w:val="24"/>
          <w:szCs w:val="24"/>
          <w:lang w:val="sq-AL"/>
        </w:rPr>
        <w:t xml:space="preserve"> Formati dhe dokumentacioni për aplikim</w:t>
      </w:r>
    </w:p>
    <w:p w:rsidR="00007259" w:rsidRPr="006D2AE0" w:rsidRDefault="00007259" w:rsidP="00007259">
      <w:pPr>
        <w:pStyle w:val="Hapesira7"/>
        <w:rPr>
          <w:lang w:val="sq-AL"/>
        </w:rPr>
      </w:pPr>
    </w:p>
    <w:p w:rsidR="00007259" w:rsidRPr="00F00602" w:rsidRDefault="00007259" w:rsidP="00007259">
      <w:pPr>
        <w:widowControl w:val="0"/>
        <w:tabs>
          <w:tab w:val="left" w:pos="540"/>
        </w:tabs>
        <w:spacing w:after="0" w:line="240" w:lineRule="auto"/>
        <w:rPr>
          <w:rFonts w:ascii="Garamond" w:hAnsi="Garamond"/>
          <w:spacing w:val="-4"/>
          <w:sz w:val="24"/>
          <w:szCs w:val="24"/>
          <w:lang w:val="sq-AL"/>
        </w:rPr>
      </w:pPr>
      <w:r w:rsidRPr="00F00602">
        <w:rPr>
          <w:rFonts w:ascii="Garamond" w:hAnsi="Garamond"/>
          <w:spacing w:val="-4"/>
          <w:sz w:val="24"/>
          <w:szCs w:val="24"/>
          <w:lang w:val="sq-AL"/>
        </w:rPr>
        <w:t>1. Formati i aplikimit</w:t>
      </w:r>
    </w:p>
    <w:p w:rsidR="00007259" w:rsidRPr="006D2AE0" w:rsidRDefault="00007259" w:rsidP="00007259">
      <w:pPr>
        <w:pStyle w:val="Paragrafi"/>
        <w:tabs>
          <w:tab w:val="left" w:pos="540"/>
        </w:tabs>
        <w:rPr>
          <w:spacing w:val="-4"/>
          <w:szCs w:val="24"/>
          <w:lang w:val="sq-AL"/>
        </w:rPr>
      </w:pPr>
      <w:r w:rsidRPr="006D2AE0">
        <w:rPr>
          <w:spacing w:val="-4"/>
          <w:szCs w:val="24"/>
          <w:lang w:val="sq-AL"/>
        </w:rPr>
        <w:t>a) Të dhëna për aplikimin (të plotësohen nga aplikuesi)</w:t>
      </w: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sectPr w:rsidR="00007259" w:rsidSect="00252B3E">
          <w:pgSz w:w="11907" w:h="16840" w:code="9"/>
          <w:pgMar w:top="720" w:right="1134" w:bottom="720" w:left="1134" w:header="851" w:footer="851" w:gutter="0"/>
          <w:cols w:space="454"/>
          <w:docGrid w:linePitch="360"/>
        </w:sectPr>
      </w:pPr>
    </w:p>
    <w:p w:rsidR="00007259" w:rsidRPr="00A233F5" w:rsidRDefault="00007259" w:rsidP="00007259">
      <w:pPr>
        <w:pStyle w:val="Paragrafi"/>
        <w:tabs>
          <w:tab w:val="left" w:pos="540"/>
        </w:tabs>
        <w:rPr>
          <w:noProof/>
          <w:sz w:val="14"/>
          <w:szCs w:val="24"/>
        </w:rPr>
      </w:pPr>
    </w:p>
    <w:p w:rsidR="00007259" w:rsidRPr="00CF1341" w:rsidRDefault="00007259" w:rsidP="00007259">
      <w:pPr>
        <w:pStyle w:val="Paragrafi"/>
        <w:tabs>
          <w:tab w:val="left" w:pos="540"/>
        </w:tabs>
        <w:ind w:firstLine="0"/>
        <w:jc w:val="center"/>
        <w:rPr>
          <w:szCs w:val="24"/>
          <w:lang w:val="sq-AL"/>
        </w:rPr>
      </w:pPr>
      <w:r w:rsidRPr="0019537F">
        <w:rPr>
          <w:noProof/>
          <w:szCs w:val="24"/>
        </w:rPr>
        <w:lastRenderedPageBreak/>
        <w:drawing>
          <wp:inline distT="0" distB="0" distL="0" distR="0" wp14:anchorId="795F25C5" wp14:editId="5238F113">
            <wp:extent cx="6119357" cy="3212327"/>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b="3580"/>
                    <a:stretch>
                      <a:fillRect/>
                    </a:stretch>
                  </pic:blipFill>
                  <pic:spPr bwMode="auto">
                    <a:xfrm>
                      <a:off x="0" y="0"/>
                      <a:ext cx="6119357" cy="3212327"/>
                    </a:xfrm>
                    <a:prstGeom prst="rect">
                      <a:avLst/>
                    </a:prstGeom>
                    <a:noFill/>
                    <a:ln w="9525">
                      <a:noFill/>
                      <a:miter lim="800000"/>
                      <a:headEnd/>
                      <a:tailEnd/>
                    </a:ln>
                  </pic:spPr>
                </pic:pic>
              </a:graphicData>
            </a:graphic>
          </wp:inline>
        </w:drawing>
      </w: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r w:rsidRPr="00CF1341">
        <w:rPr>
          <w:szCs w:val="24"/>
          <w:lang w:val="sq-AL"/>
        </w:rPr>
        <w:t>b) T</w:t>
      </w:r>
      <w:r w:rsidRPr="00E04E39">
        <w:rPr>
          <w:szCs w:val="24"/>
          <w:lang w:val="sq-AL"/>
        </w:rPr>
        <w:t>ë</w:t>
      </w:r>
      <w:r w:rsidRPr="00CF1341">
        <w:rPr>
          <w:szCs w:val="24"/>
          <w:lang w:val="sq-AL"/>
        </w:rPr>
        <w:t xml:space="preserve"> dh</w:t>
      </w:r>
      <w:r w:rsidRPr="00E04E39">
        <w:rPr>
          <w:szCs w:val="24"/>
          <w:lang w:val="sq-AL"/>
        </w:rPr>
        <w:t>ë</w:t>
      </w:r>
      <w:r w:rsidRPr="00CF1341">
        <w:rPr>
          <w:szCs w:val="24"/>
          <w:lang w:val="sq-AL"/>
        </w:rPr>
        <w:t>na identifikuese t</w:t>
      </w:r>
      <w:r w:rsidRPr="00E04E39">
        <w:rPr>
          <w:szCs w:val="24"/>
          <w:lang w:val="sq-AL"/>
        </w:rPr>
        <w:t>ë</w:t>
      </w:r>
      <w:r w:rsidRPr="00CF1341">
        <w:rPr>
          <w:szCs w:val="24"/>
          <w:lang w:val="sq-AL"/>
        </w:rPr>
        <w:t xml:space="preserve"> aplikuesit (t</w:t>
      </w:r>
      <w:r w:rsidRPr="00E04E39">
        <w:rPr>
          <w:szCs w:val="24"/>
          <w:lang w:val="sq-AL"/>
        </w:rPr>
        <w:t>ë</w:t>
      </w:r>
      <w:r w:rsidRPr="00CF1341">
        <w:rPr>
          <w:szCs w:val="24"/>
          <w:lang w:val="sq-AL"/>
        </w:rPr>
        <w:t xml:space="preserve"> plot</w:t>
      </w:r>
      <w:r w:rsidRPr="00E04E39">
        <w:rPr>
          <w:szCs w:val="24"/>
          <w:lang w:val="sq-AL"/>
        </w:rPr>
        <w:t>ë</w:t>
      </w:r>
      <w:r w:rsidRPr="00CF1341">
        <w:rPr>
          <w:szCs w:val="24"/>
          <w:lang w:val="sq-AL"/>
        </w:rPr>
        <w:t>sohen nga aplikuesi)</w:t>
      </w:r>
    </w:p>
    <w:p w:rsidR="00007259" w:rsidRPr="00A233F5" w:rsidRDefault="00007259" w:rsidP="00007259">
      <w:pPr>
        <w:pStyle w:val="Paragrafi"/>
        <w:tabs>
          <w:tab w:val="left" w:pos="540"/>
        </w:tabs>
        <w:rPr>
          <w:sz w:val="1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
        <w:gridCol w:w="3946"/>
        <w:gridCol w:w="1666"/>
        <w:gridCol w:w="222"/>
      </w:tblGrid>
      <w:tr w:rsidR="00007259" w:rsidRPr="00D03051" w:rsidTr="00515DDB">
        <w:trPr>
          <w:trHeight w:val="80"/>
          <w:jc w:val="center"/>
        </w:trPr>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1</w:t>
            </w:r>
          </w:p>
        </w:tc>
        <w:tc>
          <w:tcPr>
            <w:tcW w:w="0" w:type="auto"/>
            <w:gridSpan w:val="2"/>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Emri i subjektit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69"/>
          <w:jc w:val="center"/>
        </w:trPr>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gridSpan w:val="2"/>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Numri i regjistrimit në Qendrën Kombëtare të Regjistrimit të Biznesit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69"/>
          <w:jc w:val="center"/>
        </w:trPr>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2</w:t>
            </w:r>
          </w:p>
        </w:tc>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 xml:space="preserve">Selia qendrore </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 xml:space="preserve">Adresa </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67"/>
          <w:jc w:val="center"/>
        </w:trPr>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Cel</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67"/>
          <w:jc w:val="center"/>
        </w:trPr>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Tel</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87"/>
          <w:jc w:val="center"/>
        </w:trPr>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Fax</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67"/>
          <w:jc w:val="center"/>
        </w:trPr>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3</w:t>
            </w:r>
          </w:p>
        </w:tc>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Drejtuesi kryesor i subjektit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Emri</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67"/>
          <w:jc w:val="center"/>
        </w:trPr>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Funksioni</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67"/>
          <w:jc w:val="center"/>
        </w:trPr>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4</w:t>
            </w:r>
          </w:p>
        </w:tc>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I deleguari përgjegjës</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Emri</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67"/>
          <w:jc w:val="center"/>
        </w:trPr>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Adresa</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67"/>
          <w:jc w:val="center"/>
        </w:trPr>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Cel</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67"/>
          <w:jc w:val="center"/>
        </w:trPr>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Tel</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90"/>
          <w:jc w:val="center"/>
        </w:trPr>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Fax</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bl>
    <w:p w:rsidR="00007259" w:rsidRPr="00A233F5" w:rsidRDefault="00007259" w:rsidP="00007259">
      <w:pPr>
        <w:pStyle w:val="Paragrafi"/>
        <w:tabs>
          <w:tab w:val="left" w:pos="540"/>
        </w:tabs>
        <w:rPr>
          <w:sz w:val="14"/>
          <w:szCs w:val="24"/>
          <w:lang w:val="sq-AL"/>
        </w:rPr>
      </w:pPr>
    </w:p>
    <w:p w:rsidR="00007259" w:rsidRPr="00CF1341" w:rsidRDefault="00007259" w:rsidP="00007259">
      <w:pPr>
        <w:pStyle w:val="Paragrafi"/>
        <w:tabs>
          <w:tab w:val="left" w:pos="540"/>
        </w:tabs>
        <w:rPr>
          <w:szCs w:val="24"/>
          <w:lang w:val="sq-AL"/>
        </w:rPr>
      </w:pPr>
      <w:r w:rsidRPr="00CF1341">
        <w:rPr>
          <w:szCs w:val="24"/>
          <w:lang w:val="sq-AL"/>
        </w:rPr>
        <w:t>c</w:t>
      </w:r>
      <w:r>
        <w:rPr>
          <w:szCs w:val="24"/>
          <w:lang w:val="sq-AL"/>
        </w:rPr>
        <w:t>)</w:t>
      </w:r>
      <w:r w:rsidRPr="00CF1341">
        <w:rPr>
          <w:szCs w:val="24"/>
          <w:lang w:val="sq-AL"/>
        </w:rPr>
        <w:t xml:space="preserve"> T</w:t>
      </w:r>
      <w:r w:rsidRPr="00E04E39">
        <w:rPr>
          <w:szCs w:val="24"/>
          <w:lang w:val="sq-AL"/>
        </w:rPr>
        <w:t>ë</w:t>
      </w:r>
      <w:r w:rsidRPr="00CF1341">
        <w:rPr>
          <w:szCs w:val="24"/>
          <w:lang w:val="sq-AL"/>
        </w:rPr>
        <w:t xml:space="preserve"> dh</w:t>
      </w:r>
      <w:r w:rsidRPr="00E04E39">
        <w:rPr>
          <w:szCs w:val="24"/>
          <w:lang w:val="sq-AL"/>
        </w:rPr>
        <w:t>ë</w:t>
      </w:r>
      <w:r w:rsidRPr="00CF1341">
        <w:rPr>
          <w:szCs w:val="24"/>
          <w:lang w:val="sq-AL"/>
        </w:rPr>
        <w:t>na p</w:t>
      </w:r>
      <w:r w:rsidRPr="00E04E39">
        <w:rPr>
          <w:szCs w:val="24"/>
          <w:lang w:val="sq-AL"/>
        </w:rPr>
        <w:t>ë</w:t>
      </w:r>
      <w:r w:rsidRPr="00CF1341">
        <w:rPr>
          <w:szCs w:val="24"/>
          <w:lang w:val="sq-AL"/>
        </w:rPr>
        <w:t>r aplikuesin (t</w:t>
      </w:r>
      <w:r w:rsidRPr="00E04E39">
        <w:rPr>
          <w:szCs w:val="24"/>
          <w:lang w:val="sq-AL"/>
        </w:rPr>
        <w:t>ë</w:t>
      </w:r>
      <w:r w:rsidRPr="00CF1341">
        <w:rPr>
          <w:szCs w:val="24"/>
          <w:lang w:val="sq-AL"/>
        </w:rPr>
        <w:t xml:space="preserve"> plot</w:t>
      </w:r>
      <w:r w:rsidRPr="00E04E39">
        <w:rPr>
          <w:szCs w:val="24"/>
          <w:lang w:val="sq-AL"/>
        </w:rPr>
        <w:t>ë</w:t>
      </w:r>
      <w:r w:rsidRPr="00CF1341">
        <w:rPr>
          <w:szCs w:val="24"/>
          <w:lang w:val="sq-AL"/>
        </w:rPr>
        <w:t xml:space="preserve">sohen nga aplikuesi) </w:t>
      </w:r>
    </w:p>
    <w:tbl>
      <w:tblPr>
        <w:tblpPr w:leftFromText="180" w:rightFromText="180" w:vertAnchor="text" w:horzAnchor="margin" w:tblpXSpec="center" w:tblpY="29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
        <w:gridCol w:w="5764"/>
        <w:gridCol w:w="1927"/>
        <w:gridCol w:w="1854"/>
      </w:tblGrid>
      <w:tr w:rsidR="00007259" w:rsidRPr="00D03051" w:rsidTr="00515DDB">
        <w:trPr>
          <w:trHeight w:val="896"/>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1</w:t>
            </w:r>
          </w:p>
        </w:tc>
        <w:tc>
          <w:tcPr>
            <w:tcW w:w="0" w:type="auto"/>
            <w:gridSpan w:val="2"/>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Deklaroj se aplikuesit nuk i është hequr apo refuzuar më parë një licencë për operimin në sektorin e energjisë elektrike brenda apo jashtë vendit.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61312" behindDoc="0" locked="0" layoutInCell="1" allowOverlap="1">
                      <wp:simplePos x="0" y="0"/>
                      <wp:positionH relativeFrom="column">
                        <wp:posOffset>780415</wp:posOffset>
                      </wp:positionH>
                      <wp:positionV relativeFrom="paragraph">
                        <wp:posOffset>151765</wp:posOffset>
                      </wp:positionV>
                      <wp:extent cx="228600" cy="228600"/>
                      <wp:effectExtent l="0" t="0" r="19050" b="1905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9E4BB" id="Rectangle 42" o:spid="_x0000_s1026" style="position:absolute;margin-left:61.45pt;margin-top:11.9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"/>
                  </w:pict>
                </mc:Fallback>
              </mc:AlternateContent>
            </w:r>
            <w:r w:rsidRPr="00D03051">
              <w:rPr>
                <w:rFonts w:ascii="Garamond" w:hAnsi="Garamond"/>
                <w:sz w:val="20"/>
                <w:szCs w:val="20"/>
                <w:lang w:val="sq-AL"/>
              </w:rPr>
              <w:t>Po</w:t>
            </w:r>
            <w:r>
              <w:rPr>
                <w:rFonts w:ascii="Garamond" w:hAnsi="Garamond"/>
                <w:sz w:val="20"/>
                <w:szCs w:val="20"/>
                <w:lang w:val="sq-AL"/>
              </w:rPr>
              <w:t xml:space="preserve"> </w:t>
            </w:r>
            <w:r w:rsidRPr="00D03051">
              <w:rPr>
                <w:rFonts w:ascii="Garamond" w:hAnsi="Garamond"/>
                <w:sz w:val="20"/>
                <w:szCs w:val="20"/>
                <w:lang w:val="sq-AL"/>
              </w:rPr>
              <w:t xml:space="preserve">Jo </w:t>
            </w:r>
            <w:r>
              <w:rPr>
                <w:rFonts w:ascii="Garamond" w:hAnsi="Garamond"/>
                <w:noProof/>
                <w:sz w:val="20"/>
                <w:szCs w:val="20"/>
              </w:rPr>
              <mc:AlternateContent>
                <mc:Choice Requires="wpc">
                  <w:drawing>
                    <wp:inline distT="0" distB="0" distL="0" distR="0">
                      <wp:extent cx="1028700" cy="228600"/>
                      <wp:effectExtent l="11430" t="8255" r="0" b="10795"/>
                      <wp:docPr id="5" name="Canvas 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 name="Rectangle 15"/>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2260CDD0" id="Canvas 5" o:spid="_x0000_s1026" editas="canvas" style="width:81pt;height:18pt;mso-position-horizontal-relative:char;mso-position-vertical-relative:line" coordsize="10287,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0287;height:2286;visibility:visible;mso-wrap-style:square">
                        <v:fill o:detectmouseclick="t"/>
                        <v:path o:connecttype="none"/>
                      </v:shape>
                      <v:rect id="Rectangle 15" o:spid="_x0000_s1028" style="position:absolute;width:2286;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w10:anchorlock/>
                    </v:group>
                  </w:pict>
                </mc:Fallback>
              </mc:AlternateContent>
            </w:r>
          </w:p>
        </w:tc>
      </w:tr>
      <w:tr w:rsidR="00007259" w:rsidRPr="00D03051" w:rsidTr="00515DDB">
        <w:trPr>
          <w:trHeight w:val="744"/>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2</w:t>
            </w:r>
          </w:p>
        </w:tc>
        <w:tc>
          <w:tcPr>
            <w:tcW w:w="0" w:type="auto"/>
            <w:gridSpan w:val="2"/>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 xml:space="preserve">Deklaroj se në cilësinë e aplikuesit jam njohur me kuadrin ligjor, si dhe angazhohem për zbatimin e tij dhe të rregullave dhe rregulloreve të miratuara nga ERE për operimin në sektorin e energjisë elektrike. </w:t>
            </w:r>
          </w:p>
        </w:tc>
        <w:tc>
          <w:tcPr>
            <w:tcW w:w="0" w:type="auto"/>
          </w:tcPr>
          <w:p w:rsidR="00007259" w:rsidRDefault="00007259" w:rsidP="00515DDB">
            <w:pPr>
              <w:widowControl w:val="0"/>
              <w:tabs>
                <w:tab w:val="left" w:pos="540"/>
              </w:tabs>
              <w:spacing w:after="0" w:line="240" w:lineRule="auto"/>
              <w:ind w:firstLine="0"/>
              <w:jc w:val="center"/>
              <w:rPr>
                <w:rFonts w:ascii="Garamond" w:hAnsi="Garamond"/>
                <w:sz w:val="20"/>
                <w:szCs w:val="20"/>
                <w:lang w:val="sq-AL"/>
              </w:rPr>
            </w:pPr>
            <w:r w:rsidRPr="00D03051">
              <w:rPr>
                <w:rFonts w:ascii="Garamond" w:hAnsi="Garamond"/>
                <w:sz w:val="20"/>
                <w:szCs w:val="20"/>
                <w:lang w:val="sq-AL"/>
              </w:rPr>
              <w:t xml:space="preserve">Po </w:t>
            </w:r>
            <w:r>
              <w:rPr>
                <w:rFonts w:ascii="Garamond" w:hAnsi="Garamond"/>
                <w:sz w:val="20"/>
                <w:szCs w:val="20"/>
                <w:lang w:val="sq-AL"/>
              </w:rPr>
              <w:t xml:space="preserve">                       </w:t>
            </w:r>
            <w:r w:rsidRPr="00D03051">
              <w:rPr>
                <w:rFonts w:ascii="Garamond" w:hAnsi="Garamond"/>
                <w:sz w:val="20"/>
                <w:szCs w:val="20"/>
                <w:lang w:val="sq-AL"/>
              </w:rPr>
              <w:t>Jo</w:t>
            </w:r>
          </w:p>
          <w:p w:rsidR="00007259" w:rsidRPr="00D03051" w:rsidRDefault="00007259" w:rsidP="00515DDB">
            <w:pPr>
              <w:widowControl w:val="0"/>
              <w:tabs>
                <w:tab w:val="left" w:pos="540"/>
              </w:tabs>
              <w:spacing w:after="0" w:line="240" w:lineRule="auto"/>
              <w:ind w:firstLine="0"/>
              <w:jc w:val="center"/>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60288" behindDoc="0" locked="0" layoutInCell="1" allowOverlap="1">
                      <wp:simplePos x="0" y="0"/>
                      <wp:positionH relativeFrom="column">
                        <wp:posOffset>805180</wp:posOffset>
                      </wp:positionH>
                      <wp:positionV relativeFrom="paragraph">
                        <wp:posOffset>57785</wp:posOffset>
                      </wp:positionV>
                      <wp:extent cx="228600" cy="22860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33880" id="Rectangle 3" o:spid="_x0000_s1026" style="position:absolute;margin-left:63.4pt;margin-top:4.5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"/>
                  </w:pict>
                </mc:Fallback>
              </mc:AlternateContent>
            </w:r>
            <w:r>
              <w:rPr>
                <w:rFonts w:ascii="Garamond" w:hAnsi="Garamond"/>
                <w:noProof/>
                <w:sz w:val="20"/>
                <w:szCs w:val="20"/>
              </w:rPr>
              <mc:AlternateContent>
                <mc:Choice Requires="wps">
                  <w:drawing>
                    <wp:anchor distT="0" distB="0" distL="114300" distR="114300" simplePos="0" relativeHeight="251691008" behindDoc="0" locked="0" layoutInCell="1" allowOverlap="1">
                      <wp:simplePos x="0" y="0"/>
                      <wp:positionH relativeFrom="column">
                        <wp:posOffset>-37465</wp:posOffset>
                      </wp:positionH>
                      <wp:positionV relativeFrom="paragraph">
                        <wp:posOffset>57785</wp:posOffset>
                      </wp:positionV>
                      <wp:extent cx="228600" cy="2286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DA7CB" id="Rectangle 2" o:spid="_x0000_s1026" style="position:absolute;margin-left:-2.95pt;margin-top:4.55pt;width:18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"/>
                  </w:pict>
                </mc:Fallback>
              </mc:AlternateContent>
            </w:r>
          </w:p>
        </w:tc>
      </w:tr>
      <w:tr w:rsidR="00007259" w:rsidRPr="00D03051" w:rsidTr="00515DDB">
        <w:trPr>
          <w:trHeight w:val="812"/>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3</w:t>
            </w:r>
          </w:p>
        </w:tc>
        <w:tc>
          <w:tcPr>
            <w:tcW w:w="5648" w:type="dxa"/>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Deklaratë e aplikuesit për kryerjen e aktiviteteve të tjera. Nëse po, listoni në kolonën e fundit.</w:t>
            </w:r>
          </w:p>
        </w:tc>
        <w:tc>
          <w:tcPr>
            <w:tcW w:w="1847" w:type="dxa"/>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 xml:space="preserve"> Po </w:t>
            </w:r>
            <w:r>
              <w:rPr>
                <w:rFonts w:ascii="Garamond" w:hAnsi="Garamond"/>
                <w:sz w:val="20"/>
                <w:szCs w:val="20"/>
                <w:lang w:val="sq-AL"/>
              </w:rPr>
              <w:t xml:space="preserve">              </w:t>
            </w:r>
            <w:r w:rsidRPr="00D03051">
              <w:rPr>
                <w:rFonts w:ascii="Garamond" w:hAnsi="Garamond"/>
                <w:sz w:val="20"/>
                <w:szCs w:val="20"/>
                <w:lang w:val="sq-AL"/>
              </w:rPr>
              <w:t xml:space="preserve">Jo </w:t>
            </w: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88960" behindDoc="0" locked="0" layoutInCell="1" allowOverlap="1">
                      <wp:simplePos x="0" y="0"/>
                      <wp:positionH relativeFrom="column">
                        <wp:posOffset>11430</wp:posOffset>
                      </wp:positionH>
                      <wp:positionV relativeFrom="paragraph">
                        <wp:posOffset>13335</wp:posOffset>
                      </wp:positionV>
                      <wp:extent cx="228600" cy="228600"/>
                      <wp:effectExtent l="0" t="0" r="19050" b="1905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5112F3" id="Rectangle 38" o:spid="_x0000_s1026" style="position:absolute;margin-left:.9pt;margin-top:1.05pt;width:18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"/>
                  </w:pict>
                </mc:Fallback>
              </mc:AlternateContent>
            </w:r>
            <w:r>
              <w:rPr>
                <w:rFonts w:ascii="Garamond" w:hAnsi="Garamond"/>
                <w:noProof/>
                <w:sz w:val="20"/>
                <w:szCs w:val="20"/>
              </w:rPr>
              <mc:AlternateContent>
                <mc:Choice Requires="wps">
                  <w:drawing>
                    <wp:anchor distT="0" distB="0" distL="114300" distR="114300" simplePos="0" relativeHeight="251689984" behindDoc="0" locked="0" layoutInCell="1" allowOverlap="1">
                      <wp:simplePos x="0" y="0"/>
                      <wp:positionH relativeFrom="column">
                        <wp:posOffset>621030</wp:posOffset>
                      </wp:positionH>
                      <wp:positionV relativeFrom="paragraph">
                        <wp:posOffset>22225</wp:posOffset>
                      </wp:positionV>
                      <wp:extent cx="228600" cy="228600"/>
                      <wp:effectExtent l="0" t="0" r="19050" b="190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529A3" id="Rectangle 43" o:spid="_x0000_s1026" style="position:absolute;margin-left:48.9pt;margin-top:1.75pt;width:18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"/>
                  </w:pict>
                </mc:Fallback>
              </mc:AlternateConten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92032" behindDoc="0" locked="0" layoutInCell="1" allowOverlap="1">
                      <wp:simplePos x="0" y="0"/>
                      <wp:positionH relativeFrom="column">
                        <wp:posOffset>733425</wp:posOffset>
                      </wp:positionH>
                      <wp:positionV relativeFrom="paragraph">
                        <wp:posOffset>71755</wp:posOffset>
                      </wp:positionV>
                      <wp:extent cx="228600" cy="228600"/>
                      <wp:effectExtent l="0" t="0" r="19050" b="1905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48F527" id="Rectangle 39" o:spid="_x0000_s1026" style="position:absolute;margin-left:57.75pt;margin-top:5.65pt;width:18pt;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"/>
                  </w:pict>
                </mc:Fallback>
              </mc:AlternateContent>
            </w:r>
            <w:r>
              <w:rPr>
                <w:rFonts w:ascii="Garamond" w:hAnsi="Garamond"/>
                <w:noProof/>
                <w:sz w:val="20"/>
                <w:szCs w:val="20"/>
              </w:rPr>
              <mc:AlternateContent>
                <mc:Choice Requires="wps">
                  <w:drawing>
                    <wp:anchor distT="0" distB="0" distL="114300" distR="114300" simplePos="0" relativeHeight="251659264" behindDoc="0" locked="0" layoutInCell="1" allowOverlap="1">
                      <wp:simplePos x="0" y="0"/>
                      <wp:positionH relativeFrom="column">
                        <wp:posOffset>48260</wp:posOffset>
                      </wp:positionH>
                      <wp:positionV relativeFrom="paragraph">
                        <wp:posOffset>102235</wp:posOffset>
                      </wp:positionV>
                      <wp:extent cx="228600" cy="228600"/>
                      <wp:effectExtent l="0" t="0" r="19050" b="1905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DB558" id="Rectangle 37" o:spid="_x0000_s1026" style="position:absolute;margin-left:3.8pt;margin-top:8.0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"/>
                  </w:pict>
                </mc:Fallback>
              </mc:AlternateContent>
            </w:r>
            <w:r w:rsidRPr="00D03051">
              <w:rPr>
                <w:rFonts w:ascii="Garamond" w:hAnsi="Garamond"/>
                <w:sz w:val="20"/>
                <w:szCs w:val="20"/>
                <w:lang w:val="sq-AL"/>
              </w:rPr>
              <w:t xml:space="preserve"> </w:t>
            </w:r>
          </w:p>
        </w:tc>
      </w:tr>
    </w:tbl>
    <w:p w:rsidR="00007259" w:rsidRPr="00CF1341" w:rsidRDefault="00007259" w:rsidP="00007259">
      <w:pPr>
        <w:pStyle w:val="Hapesira7"/>
        <w:rPr>
          <w:lang w:val="sq-AL"/>
        </w:rPr>
      </w:pPr>
      <w:r w:rsidRPr="00CF1341">
        <w:rPr>
          <w:lang w:val="sq-AL"/>
        </w:rPr>
        <w:t xml:space="preserve"> </w:t>
      </w:r>
    </w:p>
    <w:p w:rsidR="00007259" w:rsidRPr="00CF1341" w:rsidRDefault="00007259" w:rsidP="00007259">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Sh</w:t>
      </w:r>
      <w:r w:rsidRPr="00E04E39">
        <w:rPr>
          <w:rFonts w:ascii="Garamond" w:hAnsi="Garamond"/>
          <w:sz w:val="24"/>
          <w:szCs w:val="24"/>
          <w:lang w:val="sq-AL"/>
        </w:rPr>
        <w:t>ë</w:t>
      </w:r>
      <w:r w:rsidRPr="00CF1341">
        <w:rPr>
          <w:rFonts w:ascii="Garamond" w:hAnsi="Garamond"/>
          <w:sz w:val="24"/>
          <w:szCs w:val="24"/>
          <w:lang w:val="sq-AL"/>
        </w:rPr>
        <w:t>nim</w:t>
      </w:r>
      <w:r>
        <w:rPr>
          <w:rFonts w:ascii="Garamond" w:hAnsi="Garamond"/>
          <w:sz w:val="24"/>
          <w:szCs w:val="24"/>
          <w:lang w:val="sq-AL"/>
        </w:rPr>
        <w:t>.</w:t>
      </w:r>
      <w:r w:rsidRPr="00CF1341">
        <w:rPr>
          <w:rFonts w:ascii="Garamond" w:hAnsi="Garamond"/>
          <w:sz w:val="24"/>
          <w:szCs w:val="24"/>
          <w:lang w:val="sq-AL"/>
        </w:rPr>
        <w:t xml:space="preserve"> Sh</w:t>
      </w:r>
      <w:r w:rsidRPr="00E04E39">
        <w:rPr>
          <w:rFonts w:ascii="Garamond" w:hAnsi="Garamond"/>
          <w:sz w:val="24"/>
          <w:szCs w:val="24"/>
          <w:lang w:val="sq-AL"/>
        </w:rPr>
        <w:t>ë</w:t>
      </w:r>
      <w:r w:rsidRPr="00CF1341">
        <w:rPr>
          <w:rFonts w:ascii="Garamond" w:hAnsi="Garamond"/>
          <w:sz w:val="24"/>
          <w:szCs w:val="24"/>
          <w:lang w:val="sq-AL"/>
        </w:rPr>
        <w:t>noni me X n</w:t>
      </w:r>
      <w:r w:rsidRPr="00E04E39">
        <w:rPr>
          <w:rFonts w:ascii="Garamond" w:hAnsi="Garamond"/>
          <w:sz w:val="24"/>
          <w:szCs w:val="24"/>
          <w:lang w:val="sq-AL"/>
        </w:rPr>
        <w:t>ë</w:t>
      </w:r>
      <w:r w:rsidRPr="00CF1341">
        <w:rPr>
          <w:rFonts w:ascii="Garamond" w:hAnsi="Garamond"/>
          <w:sz w:val="24"/>
          <w:szCs w:val="24"/>
          <w:lang w:val="sq-AL"/>
        </w:rPr>
        <w:t xml:space="preserve"> kuadratin PO p</w:t>
      </w:r>
      <w:r w:rsidRPr="00E04E39">
        <w:rPr>
          <w:rFonts w:ascii="Garamond" w:hAnsi="Garamond"/>
          <w:sz w:val="24"/>
          <w:szCs w:val="24"/>
          <w:lang w:val="sq-AL"/>
        </w:rPr>
        <w:t>ë</w:t>
      </w:r>
      <w:r w:rsidRPr="00CF1341">
        <w:rPr>
          <w:rFonts w:ascii="Garamond" w:hAnsi="Garamond"/>
          <w:sz w:val="24"/>
          <w:szCs w:val="24"/>
          <w:lang w:val="sq-AL"/>
        </w:rPr>
        <w:t>r t</w:t>
      </w:r>
      <w:r w:rsidRPr="00E04E39">
        <w:rPr>
          <w:rFonts w:ascii="Garamond" w:hAnsi="Garamond"/>
          <w:sz w:val="24"/>
          <w:szCs w:val="24"/>
          <w:lang w:val="sq-AL"/>
        </w:rPr>
        <w:t>ë</w:t>
      </w:r>
      <w:r w:rsidRPr="00CF1341">
        <w:rPr>
          <w:rFonts w:ascii="Garamond" w:hAnsi="Garamond"/>
          <w:sz w:val="24"/>
          <w:szCs w:val="24"/>
          <w:lang w:val="sq-AL"/>
        </w:rPr>
        <w:t xml:space="preserve"> konfirmuar</w:t>
      </w:r>
      <w:r>
        <w:rPr>
          <w:rFonts w:ascii="Garamond" w:hAnsi="Garamond"/>
          <w:sz w:val="24"/>
          <w:szCs w:val="24"/>
          <w:lang w:val="sq-AL"/>
        </w:rPr>
        <w:t>.</w:t>
      </w:r>
    </w:p>
    <w:p w:rsidR="00007259" w:rsidRPr="00A233F5" w:rsidRDefault="00007259" w:rsidP="00007259">
      <w:pPr>
        <w:pStyle w:val="Paragrafi"/>
        <w:tabs>
          <w:tab w:val="left" w:pos="540"/>
        </w:tabs>
        <w:rPr>
          <w:sz w:val="14"/>
          <w:szCs w:val="24"/>
          <w:lang w:val="sq-AL"/>
        </w:rPr>
      </w:pPr>
    </w:p>
    <w:p w:rsidR="00007259" w:rsidRPr="00CF1341" w:rsidRDefault="00007259" w:rsidP="00007259">
      <w:pPr>
        <w:pStyle w:val="Paragrafi"/>
        <w:tabs>
          <w:tab w:val="left" w:pos="540"/>
        </w:tabs>
        <w:rPr>
          <w:szCs w:val="24"/>
          <w:lang w:val="sq-AL"/>
        </w:rPr>
      </w:pPr>
      <w:r w:rsidRPr="00CF1341">
        <w:rPr>
          <w:szCs w:val="24"/>
          <w:lang w:val="sq-AL"/>
        </w:rPr>
        <w:t>2. Dokumentacioni juridik, administrativ dhe pronësor</w:t>
      </w:r>
    </w:p>
    <w:p w:rsidR="00007259" w:rsidRPr="00CF1341" w:rsidRDefault="00007259" w:rsidP="00007259">
      <w:pPr>
        <w:pStyle w:val="Paragrafi"/>
        <w:tabs>
          <w:tab w:val="left" w:pos="540"/>
        </w:tabs>
        <w:rPr>
          <w:szCs w:val="24"/>
          <w:lang w:val="sq-AL"/>
        </w:rPr>
      </w:pPr>
      <w:r w:rsidRPr="00CF1341">
        <w:rPr>
          <w:szCs w:val="24"/>
          <w:lang w:val="sq-AL"/>
        </w:rPr>
        <w:t>a) Akti i themelimit</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b) Statuti</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c) Vërtetim për regjistrimin dhe ekstrakt historik nga Qendra Komb</w:t>
      </w:r>
      <w:r w:rsidRPr="00E04E39">
        <w:rPr>
          <w:szCs w:val="24"/>
          <w:lang w:val="sq-AL"/>
        </w:rPr>
        <w:t>ë</w:t>
      </w:r>
      <w:r w:rsidRPr="00CF1341">
        <w:rPr>
          <w:szCs w:val="24"/>
          <w:lang w:val="sq-AL"/>
        </w:rPr>
        <w:t>tare e Biznesit (QKB)</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d) Vërtetim që personi dhe drejtuesit kryesorë t</w:t>
      </w:r>
      <w:r w:rsidRPr="00E04E39">
        <w:rPr>
          <w:szCs w:val="24"/>
          <w:lang w:val="sq-AL"/>
        </w:rPr>
        <w:t>ë</w:t>
      </w:r>
      <w:r w:rsidRPr="00CF1341">
        <w:rPr>
          <w:szCs w:val="24"/>
          <w:lang w:val="sq-AL"/>
        </w:rPr>
        <w:t xml:space="preserve"> tij n</w:t>
      </w:r>
      <w:r w:rsidRPr="00E04E39">
        <w:rPr>
          <w:szCs w:val="24"/>
          <w:lang w:val="sq-AL"/>
        </w:rPr>
        <w:t>ë</w:t>
      </w:r>
      <w:r w:rsidRPr="00CF1341">
        <w:rPr>
          <w:szCs w:val="24"/>
          <w:lang w:val="sq-AL"/>
        </w:rPr>
        <w:t xml:space="preserve"> rastin e personave juridik</w:t>
      </w:r>
      <w:r>
        <w:rPr>
          <w:szCs w:val="24"/>
          <w:lang w:val="sq-AL"/>
        </w:rPr>
        <w:t>ë</w:t>
      </w:r>
      <w:r w:rsidRPr="00CF1341">
        <w:rPr>
          <w:szCs w:val="24"/>
          <w:lang w:val="sq-AL"/>
        </w:rPr>
        <w:t xml:space="preserve"> nuk janë t</w:t>
      </w:r>
      <w:r w:rsidRPr="00E04E39">
        <w:rPr>
          <w:szCs w:val="24"/>
          <w:lang w:val="sq-AL"/>
        </w:rPr>
        <w:t>ë</w:t>
      </w:r>
      <w:r w:rsidRPr="00CF1341">
        <w:rPr>
          <w:szCs w:val="24"/>
          <w:lang w:val="sq-AL"/>
        </w:rPr>
        <w:t xml:space="preserve"> përfshirë n</w:t>
      </w:r>
      <w:r w:rsidRPr="00E04E39">
        <w:rPr>
          <w:szCs w:val="24"/>
          <w:lang w:val="sq-AL"/>
        </w:rPr>
        <w:t>ë</w:t>
      </w:r>
      <w:r w:rsidRPr="00CF1341">
        <w:rPr>
          <w:szCs w:val="24"/>
          <w:lang w:val="sq-AL"/>
        </w:rPr>
        <w:t xml:space="preserve"> një proces penal t</w:t>
      </w:r>
      <w:r w:rsidRPr="00E04E39">
        <w:rPr>
          <w:szCs w:val="24"/>
          <w:lang w:val="sq-AL"/>
        </w:rPr>
        <w:t>ë</w:t>
      </w:r>
      <w:r w:rsidRPr="00CF1341">
        <w:rPr>
          <w:szCs w:val="24"/>
          <w:lang w:val="sq-AL"/>
        </w:rPr>
        <w:t xml:space="preserve"> filluar nga organet e drejt</w:t>
      </w:r>
      <w:r w:rsidRPr="00E04E39">
        <w:rPr>
          <w:szCs w:val="24"/>
          <w:lang w:val="sq-AL"/>
        </w:rPr>
        <w:t>ë</w:t>
      </w:r>
      <w:r w:rsidRPr="00CF1341">
        <w:rPr>
          <w:szCs w:val="24"/>
          <w:lang w:val="sq-AL"/>
        </w:rPr>
        <w:t>sis</w:t>
      </w:r>
      <w:r w:rsidRPr="00E04E39">
        <w:rPr>
          <w:szCs w:val="24"/>
          <w:lang w:val="sq-AL"/>
        </w:rPr>
        <w:t>ë</w:t>
      </w:r>
      <w:r w:rsidRPr="00CF1341">
        <w:rPr>
          <w:szCs w:val="24"/>
          <w:lang w:val="sq-AL"/>
        </w:rPr>
        <w:t xml:space="preserve"> (v</w:t>
      </w:r>
      <w:r w:rsidRPr="00E04E39">
        <w:rPr>
          <w:szCs w:val="24"/>
          <w:lang w:val="sq-AL"/>
        </w:rPr>
        <w:t>ë</w:t>
      </w:r>
      <w:r w:rsidRPr="00CF1341">
        <w:rPr>
          <w:szCs w:val="24"/>
          <w:lang w:val="sq-AL"/>
        </w:rPr>
        <w:t>rtetim nga prokuroria dhe gjykata)</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lastRenderedPageBreak/>
        <w:t>e) Struktura e nd</w:t>
      </w:r>
      <w:r w:rsidRPr="00E04E39">
        <w:rPr>
          <w:szCs w:val="24"/>
          <w:lang w:val="sq-AL"/>
        </w:rPr>
        <w:t>ë</w:t>
      </w:r>
      <w:r w:rsidRPr="00CF1341">
        <w:rPr>
          <w:szCs w:val="24"/>
          <w:lang w:val="sq-AL"/>
        </w:rPr>
        <w:t xml:space="preserve">rtimit dhe </w:t>
      </w:r>
      <w:r>
        <w:rPr>
          <w:szCs w:val="24"/>
          <w:lang w:val="sq-AL"/>
        </w:rPr>
        <w:t>e funksionimit administrativ</w:t>
      </w:r>
      <w:r w:rsidRPr="00CF1341">
        <w:rPr>
          <w:szCs w:val="24"/>
          <w:lang w:val="sq-AL"/>
        </w:rPr>
        <w:t xml:space="preserve"> t</w:t>
      </w:r>
      <w:r w:rsidRPr="00E04E39">
        <w:rPr>
          <w:szCs w:val="24"/>
          <w:lang w:val="sq-AL"/>
        </w:rPr>
        <w:t>ë</w:t>
      </w:r>
      <w:r w:rsidRPr="00CF1341">
        <w:rPr>
          <w:szCs w:val="24"/>
          <w:lang w:val="sq-AL"/>
        </w:rPr>
        <w:t xml:space="preserve"> shoq</w:t>
      </w:r>
      <w:r w:rsidRPr="00E04E39">
        <w:rPr>
          <w:szCs w:val="24"/>
          <w:lang w:val="sq-AL"/>
        </w:rPr>
        <w:t>ë</w:t>
      </w:r>
      <w:r w:rsidRPr="00CF1341">
        <w:rPr>
          <w:szCs w:val="24"/>
          <w:lang w:val="sq-AL"/>
        </w:rPr>
        <w:t>ris</w:t>
      </w:r>
      <w:r w:rsidRPr="00E04E39">
        <w:rPr>
          <w:szCs w:val="24"/>
          <w:lang w:val="sq-AL"/>
        </w:rPr>
        <w:t>ë</w:t>
      </w:r>
      <w:r w:rsidRPr="00CF1341">
        <w:rPr>
          <w:szCs w:val="24"/>
          <w:lang w:val="sq-AL"/>
        </w:rPr>
        <w:t>. Lista e perso</w:t>
      </w:r>
      <w:r>
        <w:rPr>
          <w:szCs w:val="24"/>
          <w:lang w:val="sq-AL"/>
        </w:rPr>
        <w:t>nelit sipas profilit (në</w:t>
      </w:r>
      <w:r w:rsidRPr="00CF1341">
        <w:rPr>
          <w:szCs w:val="24"/>
          <w:lang w:val="sq-AL"/>
        </w:rPr>
        <w:t xml:space="preserve"> përputhje me aktivitetin për t</w:t>
      </w:r>
      <w:r w:rsidRPr="00E04E39">
        <w:rPr>
          <w:szCs w:val="24"/>
          <w:lang w:val="sq-AL"/>
        </w:rPr>
        <w:t>ë</w:t>
      </w:r>
      <w:r w:rsidRPr="00CF1341">
        <w:rPr>
          <w:szCs w:val="24"/>
          <w:lang w:val="sq-AL"/>
        </w:rPr>
        <w:t xml:space="preserve"> cilin kërkohet licenca)</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f) Marrëveshje koncensioni ose autorizimi nga KM</w:t>
      </w:r>
      <w:r>
        <w:rPr>
          <w:szCs w:val="24"/>
          <w:lang w:val="sq-AL"/>
        </w:rPr>
        <w:t>-ja</w:t>
      </w:r>
      <w:r w:rsidRPr="00CF1341">
        <w:rPr>
          <w:szCs w:val="24"/>
          <w:lang w:val="sq-AL"/>
        </w:rPr>
        <w:t xml:space="preserve"> n</w:t>
      </w:r>
      <w:r w:rsidRPr="00E04E39">
        <w:rPr>
          <w:szCs w:val="24"/>
          <w:lang w:val="sq-AL"/>
        </w:rPr>
        <w:t>ë</w:t>
      </w:r>
      <w:r w:rsidRPr="00CF1341">
        <w:rPr>
          <w:szCs w:val="24"/>
          <w:lang w:val="sq-AL"/>
        </w:rPr>
        <w:t xml:space="preserve"> rastet e aplikueshme n</w:t>
      </w:r>
      <w:r w:rsidRPr="00E04E39">
        <w:rPr>
          <w:szCs w:val="24"/>
          <w:lang w:val="sq-AL"/>
        </w:rPr>
        <w:t>ë</w:t>
      </w:r>
      <w:r w:rsidRPr="00CF1341">
        <w:rPr>
          <w:szCs w:val="24"/>
          <w:lang w:val="sq-AL"/>
        </w:rPr>
        <w:t xml:space="preserve"> p</w:t>
      </w:r>
      <w:r w:rsidRPr="00E04E39">
        <w:rPr>
          <w:szCs w:val="24"/>
          <w:lang w:val="sq-AL"/>
        </w:rPr>
        <w:t>ë</w:t>
      </w:r>
      <w:r w:rsidRPr="00CF1341">
        <w:rPr>
          <w:szCs w:val="24"/>
          <w:lang w:val="sq-AL"/>
        </w:rPr>
        <w:t>rputhje me kuadrin ligjor përkatës</w:t>
      </w:r>
      <w:r>
        <w:rPr>
          <w:szCs w:val="24"/>
          <w:lang w:val="sq-AL"/>
        </w:rPr>
        <w:t>,</w:t>
      </w:r>
      <w:r w:rsidRPr="00CF1341">
        <w:rPr>
          <w:szCs w:val="24"/>
          <w:lang w:val="sq-AL"/>
        </w:rPr>
        <w:t xml:space="preserve"> si dhe ndryshim t</w:t>
      </w:r>
      <w:r w:rsidRPr="00E04E39">
        <w:rPr>
          <w:szCs w:val="24"/>
          <w:lang w:val="sq-AL"/>
        </w:rPr>
        <w:t>ë</w:t>
      </w:r>
      <w:r w:rsidRPr="00CF1341">
        <w:rPr>
          <w:szCs w:val="24"/>
          <w:lang w:val="sq-AL"/>
        </w:rPr>
        <w:t xml:space="preserve"> k</w:t>
      </w:r>
      <w:r w:rsidRPr="00E04E39">
        <w:rPr>
          <w:szCs w:val="24"/>
          <w:lang w:val="sq-AL"/>
        </w:rPr>
        <w:t>ë</w:t>
      </w:r>
      <w:r w:rsidRPr="00CF1341">
        <w:rPr>
          <w:szCs w:val="24"/>
          <w:lang w:val="sq-AL"/>
        </w:rPr>
        <w:t>tyre akteve</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g) Dokumente që vërtetojnë pronësinë e aplikuesit n</w:t>
      </w:r>
      <w:r w:rsidRPr="00E04E39">
        <w:rPr>
          <w:szCs w:val="24"/>
          <w:lang w:val="sq-AL"/>
        </w:rPr>
        <w:t>ë</w:t>
      </w:r>
      <w:r w:rsidRPr="00CF1341">
        <w:rPr>
          <w:szCs w:val="24"/>
          <w:lang w:val="sq-AL"/>
        </w:rPr>
        <w:t xml:space="preserve"> zonat ku do t</w:t>
      </w:r>
      <w:r w:rsidRPr="00E04E39">
        <w:rPr>
          <w:szCs w:val="24"/>
          <w:lang w:val="sq-AL"/>
        </w:rPr>
        <w:t>ë</w:t>
      </w:r>
      <w:r w:rsidRPr="00CF1341">
        <w:rPr>
          <w:szCs w:val="24"/>
          <w:lang w:val="sq-AL"/>
        </w:rPr>
        <w:t xml:space="preserve"> shtrihet projekti (kontrata shitblerje, kontrata qiramarrje, akte dhurimi, kontrata premtim shitblerje, marrëveshje me subjekte që </w:t>
      </w:r>
      <w:r>
        <w:rPr>
          <w:szCs w:val="24"/>
          <w:lang w:val="sq-AL"/>
        </w:rPr>
        <w:t>kanë</w:t>
      </w:r>
      <w:r w:rsidRPr="00CF1341">
        <w:rPr>
          <w:szCs w:val="24"/>
          <w:lang w:val="sq-AL"/>
        </w:rPr>
        <w:t xml:space="preserve"> n</w:t>
      </w:r>
      <w:r w:rsidRPr="00E04E39">
        <w:rPr>
          <w:szCs w:val="24"/>
          <w:lang w:val="sq-AL"/>
        </w:rPr>
        <w:t>ë</w:t>
      </w:r>
      <w:r w:rsidRPr="00CF1341">
        <w:rPr>
          <w:szCs w:val="24"/>
          <w:lang w:val="sq-AL"/>
        </w:rPr>
        <w:t xml:space="preserve"> pronësi zonat ku shtrihet projekti për ato veprimtari që përdorin asete për kryerjen e aktivitetit t</w:t>
      </w:r>
      <w:r w:rsidRPr="00E04E39">
        <w:rPr>
          <w:szCs w:val="24"/>
          <w:lang w:val="sq-AL"/>
        </w:rPr>
        <w:t>ë</w:t>
      </w:r>
      <w:r w:rsidRPr="00CF1341">
        <w:rPr>
          <w:szCs w:val="24"/>
          <w:lang w:val="sq-AL"/>
        </w:rPr>
        <w:t xml:space="preserve"> licencuar)</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3. Dokumentacioni financiar dhe fiskal</w:t>
      </w:r>
    </w:p>
    <w:p w:rsidR="00007259" w:rsidRPr="00CF1341" w:rsidRDefault="00007259" w:rsidP="00007259">
      <w:pPr>
        <w:pStyle w:val="Paragrafi"/>
        <w:tabs>
          <w:tab w:val="left" w:pos="540"/>
        </w:tabs>
        <w:rPr>
          <w:szCs w:val="24"/>
          <w:lang w:val="sq-AL"/>
        </w:rPr>
      </w:pPr>
      <w:r w:rsidRPr="00CF1341">
        <w:rPr>
          <w:szCs w:val="24"/>
          <w:lang w:val="sq-AL"/>
        </w:rPr>
        <w:t>a) Vërtetim për shlyerjen e tatim-taksave dhe detyrimeve ndaj institucionit t</w:t>
      </w:r>
      <w:r w:rsidRPr="00E04E39">
        <w:rPr>
          <w:szCs w:val="24"/>
          <w:lang w:val="sq-AL"/>
        </w:rPr>
        <w:t>ë</w:t>
      </w:r>
      <w:r w:rsidRPr="00CF1341">
        <w:rPr>
          <w:szCs w:val="24"/>
          <w:lang w:val="sq-AL"/>
        </w:rPr>
        <w:t xml:space="preserve"> Sigurimeve Shoqërore (për shoqëritë e sapokrijuara v</w:t>
      </w:r>
      <w:r w:rsidRPr="00E04E39">
        <w:rPr>
          <w:szCs w:val="24"/>
          <w:lang w:val="sq-AL"/>
        </w:rPr>
        <w:t>ë</w:t>
      </w:r>
      <w:r w:rsidRPr="00CF1341">
        <w:rPr>
          <w:szCs w:val="24"/>
          <w:lang w:val="sq-AL"/>
        </w:rPr>
        <w:t>rtetim që nuk ka detyrime)</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b) Paraqitje bilanci financiar t</w:t>
      </w:r>
      <w:r w:rsidRPr="00E04E39">
        <w:rPr>
          <w:szCs w:val="24"/>
          <w:lang w:val="sq-AL"/>
        </w:rPr>
        <w:t>ë</w:t>
      </w:r>
      <w:r w:rsidRPr="00CF1341">
        <w:rPr>
          <w:szCs w:val="24"/>
          <w:lang w:val="sq-AL"/>
        </w:rPr>
        <w:t xml:space="preserve"> tr</w:t>
      </w:r>
      <w:r>
        <w:rPr>
          <w:szCs w:val="24"/>
          <w:lang w:val="sq-AL"/>
        </w:rPr>
        <w:t>i</w:t>
      </w:r>
      <w:r w:rsidRPr="00CF1341">
        <w:rPr>
          <w:szCs w:val="24"/>
          <w:lang w:val="sq-AL"/>
        </w:rPr>
        <w:t xml:space="preserve"> viteve t</w:t>
      </w:r>
      <w:r w:rsidRPr="00E04E39">
        <w:rPr>
          <w:szCs w:val="24"/>
          <w:lang w:val="sq-AL"/>
        </w:rPr>
        <w:t>ë</w:t>
      </w:r>
      <w:r w:rsidRPr="00CF1341">
        <w:rPr>
          <w:szCs w:val="24"/>
          <w:lang w:val="sq-AL"/>
        </w:rPr>
        <w:t xml:space="preserve"> fundit/ose t</w:t>
      </w:r>
      <w:r w:rsidRPr="00E04E39">
        <w:rPr>
          <w:szCs w:val="24"/>
          <w:lang w:val="sq-AL"/>
        </w:rPr>
        <w:t>ë</w:t>
      </w:r>
      <w:r w:rsidRPr="00CF1341">
        <w:rPr>
          <w:szCs w:val="24"/>
          <w:lang w:val="sq-AL"/>
        </w:rPr>
        <w:t xml:space="preserve"> kohës s</w:t>
      </w:r>
      <w:r w:rsidRPr="00E04E39">
        <w:rPr>
          <w:szCs w:val="24"/>
          <w:lang w:val="sq-AL"/>
        </w:rPr>
        <w:t>ë</w:t>
      </w:r>
      <w:r w:rsidRPr="00CF1341">
        <w:rPr>
          <w:szCs w:val="24"/>
          <w:lang w:val="sq-AL"/>
        </w:rPr>
        <w:t xml:space="preserve"> ekzistencës s</w:t>
      </w:r>
      <w:r w:rsidRPr="00E04E39">
        <w:rPr>
          <w:szCs w:val="24"/>
          <w:lang w:val="sq-AL"/>
        </w:rPr>
        <w:t>ë</w:t>
      </w:r>
      <w:r w:rsidRPr="00CF1341">
        <w:rPr>
          <w:szCs w:val="24"/>
          <w:lang w:val="sq-AL"/>
        </w:rPr>
        <w:t xml:space="preserve"> shoqërisë (për shoqëritë me ortak</w:t>
      </w:r>
      <w:r w:rsidRPr="00E04E39">
        <w:rPr>
          <w:szCs w:val="24"/>
          <w:lang w:val="sq-AL"/>
        </w:rPr>
        <w:t>ë</w:t>
      </w:r>
      <w:r w:rsidRPr="00CF1341">
        <w:rPr>
          <w:szCs w:val="24"/>
          <w:lang w:val="sq-AL"/>
        </w:rPr>
        <w:t xml:space="preserve"> shoqëri t</w:t>
      </w:r>
      <w:r w:rsidRPr="00E04E39">
        <w:rPr>
          <w:szCs w:val="24"/>
          <w:lang w:val="sq-AL"/>
        </w:rPr>
        <w:t>ë</w:t>
      </w:r>
      <w:r w:rsidRPr="00CF1341">
        <w:rPr>
          <w:szCs w:val="24"/>
          <w:lang w:val="sq-AL"/>
        </w:rPr>
        <w:t xml:space="preserve"> tjera paraqitja e bilancit t</w:t>
      </w:r>
      <w:r w:rsidRPr="00E04E39">
        <w:rPr>
          <w:szCs w:val="24"/>
          <w:lang w:val="sq-AL"/>
        </w:rPr>
        <w:t>ë</w:t>
      </w:r>
      <w:r w:rsidRPr="00CF1341">
        <w:rPr>
          <w:szCs w:val="24"/>
          <w:lang w:val="sq-AL"/>
        </w:rPr>
        <w:t xml:space="preserve"> këtyre t</w:t>
      </w:r>
      <w:r w:rsidRPr="00E04E39">
        <w:rPr>
          <w:szCs w:val="24"/>
          <w:lang w:val="sq-AL"/>
        </w:rPr>
        <w:t>ë</w:t>
      </w:r>
      <w:r w:rsidRPr="00CF1341">
        <w:rPr>
          <w:szCs w:val="24"/>
          <w:lang w:val="sq-AL"/>
        </w:rPr>
        <w:t xml:space="preserve"> fundit)</w:t>
      </w:r>
      <w:r>
        <w:rPr>
          <w:szCs w:val="24"/>
          <w:lang w:val="sq-AL"/>
        </w:rPr>
        <w:t>.</w:t>
      </w:r>
    </w:p>
    <w:p w:rsidR="00007259" w:rsidRDefault="00007259" w:rsidP="00007259">
      <w:pPr>
        <w:pStyle w:val="Paragrafi"/>
        <w:tabs>
          <w:tab w:val="left" w:pos="540"/>
        </w:tabs>
        <w:rPr>
          <w:szCs w:val="24"/>
          <w:lang w:val="sq-AL"/>
        </w:rPr>
      </w:pPr>
      <w:r w:rsidRPr="00CF1341">
        <w:rPr>
          <w:szCs w:val="24"/>
          <w:lang w:val="sq-AL"/>
        </w:rPr>
        <w:t>c) Dokument</w:t>
      </w:r>
      <w:r>
        <w:rPr>
          <w:szCs w:val="24"/>
          <w:lang w:val="sq-AL"/>
        </w:rPr>
        <w:t>e</w:t>
      </w:r>
      <w:r w:rsidRPr="00CF1341">
        <w:rPr>
          <w:szCs w:val="24"/>
          <w:lang w:val="sq-AL"/>
        </w:rPr>
        <w:t xml:space="preserve"> që vërtetojnë aftësinë dhe/ose mbështetjen financiare t</w:t>
      </w:r>
      <w:r w:rsidRPr="00E04E39">
        <w:rPr>
          <w:szCs w:val="24"/>
          <w:lang w:val="sq-AL"/>
        </w:rPr>
        <w:t>ë</w:t>
      </w:r>
      <w:r w:rsidRPr="00CF1341">
        <w:rPr>
          <w:szCs w:val="24"/>
          <w:lang w:val="sq-AL"/>
        </w:rPr>
        <w:t xml:space="preserve"> aplikuesit, ku shprehen qart</w:t>
      </w:r>
      <w:r w:rsidRPr="00E04E39">
        <w:rPr>
          <w:szCs w:val="24"/>
          <w:lang w:val="sq-AL"/>
        </w:rPr>
        <w:t>ë</w:t>
      </w:r>
      <w:r w:rsidRPr="00CF1341">
        <w:rPr>
          <w:szCs w:val="24"/>
          <w:lang w:val="sq-AL"/>
        </w:rPr>
        <w:t xml:space="preserve"> vlerat monetare për financimi</w:t>
      </w:r>
      <w:r>
        <w:rPr>
          <w:szCs w:val="24"/>
          <w:lang w:val="sq-AL"/>
        </w:rPr>
        <w:t>n</w:t>
      </w:r>
      <w:r w:rsidRPr="00CF1341">
        <w:rPr>
          <w:szCs w:val="24"/>
          <w:lang w:val="sq-AL"/>
        </w:rPr>
        <w:t xml:space="preserve"> dhe struktura e financimit (financim i vet</w:t>
      </w:r>
      <w:r w:rsidRPr="00E04E39">
        <w:rPr>
          <w:szCs w:val="24"/>
          <w:lang w:val="sq-AL"/>
        </w:rPr>
        <w:t>ë</w:t>
      </w:r>
      <w:r w:rsidRPr="00CF1341">
        <w:rPr>
          <w:szCs w:val="24"/>
          <w:lang w:val="sq-AL"/>
        </w:rPr>
        <w:t xml:space="preserve"> aplikuesit, kredi bankare, donacion, t</w:t>
      </w:r>
      <w:r w:rsidRPr="00E04E39">
        <w:rPr>
          <w:szCs w:val="24"/>
          <w:lang w:val="sq-AL"/>
        </w:rPr>
        <w:t>ë</w:t>
      </w:r>
      <w:r w:rsidRPr="00CF1341">
        <w:rPr>
          <w:szCs w:val="24"/>
          <w:lang w:val="sq-AL"/>
        </w:rPr>
        <w:t xml:space="preserve"> tjera etj.)</w:t>
      </w:r>
      <w:r>
        <w:rPr>
          <w:szCs w:val="24"/>
          <w:lang w:val="sq-AL"/>
        </w:rPr>
        <w:t>.</w:t>
      </w:r>
    </w:p>
    <w:p w:rsidR="00007259" w:rsidRPr="00CF1341" w:rsidRDefault="00007259" w:rsidP="00007259">
      <w:pPr>
        <w:pStyle w:val="Paragrafi"/>
        <w:tabs>
          <w:tab w:val="left" w:pos="540"/>
        </w:tabs>
        <w:rPr>
          <w:szCs w:val="24"/>
          <w:lang w:val="sq-AL"/>
        </w:rPr>
      </w:pPr>
    </w:p>
    <w:p w:rsidR="00007259" w:rsidRPr="00CF1341" w:rsidRDefault="00007259" w:rsidP="00007259">
      <w:pPr>
        <w:pStyle w:val="Paragrafi"/>
        <w:tabs>
          <w:tab w:val="left" w:pos="540"/>
        </w:tabs>
        <w:rPr>
          <w:szCs w:val="24"/>
          <w:lang w:val="sq-AL"/>
        </w:rPr>
      </w:pPr>
      <w:r w:rsidRPr="00CF1341">
        <w:rPr>
          <w:szCs w:val="24"/>
          <w:lang w:val="sq-AL"/>
        </w:rPr>
        <w:t>d) Vërtetimin e pagimit n</w:t>
      </w:r>
      <w:r w:rsidRPr="00E04E39">
        <w:rPr>
          <w:szCs w:val="24"/>
          <w:lang w:val="sq-AL"/>
        </w:rPr>
        <w:t>ë</w:t>
      </w:r>
      <w:r w:rsidRPr="00CF1341">
        <w:rPr>
          <w:szCs w:val="24"/>
          <w:lang w:val="sq-AL"/>
        </w:rPr>
        <w:t xml:space="preserve"> llogari t</w:t>
      </w:r>
      <w:r w:rsidRPr="00E04E39">
        <w:rPr>
          <w:szCs w:val="24"/>
          <w:lang w:val="sq-AL"/>
        </w:rPr>
        <w:t>ë</w:t>
      </w:r>
      <w:r w:rsidRPr="00CF1341">
        <w:rPr>
          <w:szCs w:val="24"/>
          <w:lang w:val="sq-AL"/>
        </w:rPr>
        <w:t xml:space="preserve"> ERE-s, t</w:t>
      </w:r>
      <w:r w:rsidRPr="00E04E39">
        <w:rPr>
          <w:szCs w:val="24"/>
          <w:lang w:val="sq-AL"/>
        </w:rPr>
        <w:t>ë</w:t>
      </w:r>
      <w:r w:rsidRPr="00CF1341">
        <w:rPr>
          <w:szCs w:val="24"/>
          <w:lang w:val="sq-AL"/>
        </w:rPr>
        <w:t xml:space="preserve"> pagesës s</w:t>
      </w:r>
      <w:r w:rsidRPr="00E04E39">
        <w:rPr>
          <w:szCs w:val="24"/>
          <w:lang w:val="sq-AL"/>
        </w:rPr>
        <w:t>ë</w:t>
      </w:r>
      <w:r w:rsidRPr="00CF1341">
        <w:rPr>
          <w:szCs w:val="24"/>
          <w:lang w:val="sq-AL"/>
        </w:rPr>
        <w:t xml:space="preserve"> regjistrimit për aplikim sipas </w:t>
      </w:r>
      <w:r>
        <w:rPr>
          <w:szCs w:val="24"/>
          <w:lang w:val="sq-AL"/>
        </w:rPr>
        <w:t>a</w:t>
      </w:r>
      <w:r w:rsidRPr="00CF1341">
        <w:rPr>
          <w:szCs w:val="24"/>
          <w:lang w:val="sq-AL"/>
        </w:rPr>
        <w:t>neksit A t</w:t>
      </w:r>
      <w:r w:rsidRPr="00E04E39">
        <w:rPr>
          <w:szCs w:val="24"/>
          <w:lang w:val="sq-AL"/>
        </w:rPr>
        <w:t>ë</w:t>
      </w:r>
      <w:r w:rsidRPr="00CF1341">
        <w:rPr>
          <w:szCs w:val="24"/>
          <w:lang w:val="sq-AL"/>
        </w:rPr>
        <w:t xml:space="preserve"> kësaj rregullore</w:t>
      </w:r>
      <w:r>
        <w:rPr>
          <w:szCs w:val="24"/>
          <w:lang w:val="sq-AL"/>
        </w:rPr>
        <w:t>je</w:t>
      </w:r>
      <w:r w:rsidRPr="00CF1341">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4. Dokumentacioni teknik</w:t>
      </w:r>
    </w:p>
    <w:p w:rsidR="00007259" w:rsidRPr="00CF1341" w:rsidRDefault="00007259" w:rsidP="00007259">
      <w:pPr>
        <w:pStyle w:val="Paragrafi"/>
        <w:tabs>
          <w:tab w:val="left" w:pos="540"/>
        </w:tabs>
        <w:rPr>
          <w:szCs w:val="24"/>
          <w:lang w:val="sq-AL"/>
        </w:rPr>
      </w:pPr>
      <w:r w:rsidRPr="00CF1341">
        <w:rPr>
          <w:szCs w:val="24"/>
          <w:lang w:val="sq-AL"/>
        </w:rPr>
        <w:t>4.1 Dokumentacioni teknik p</w:t>
      </w:r>
      <w:r w:rsidRPr="00E04E39">
        <w:rPr>
          <w:szCs w:val="24"/>
          <w:lang w:val="sq-AL"/>
        </w:rPr>
        <w:t>ë</w:t>
      </w:r>
      <w:r w:rsidRPr="00CF1341">
        <w:rPr>
          <w:szCs w:val="24"/>
          <w:lang w:val="sq-AL"/>
        </w:rPr>
        <w:t>r HEC</w:t>
      </w:r>
    </w:p>
    <w:p w:rsidR="00007259" w:rsidRDefault="00007259" w:rsidP="00007259">
      <w:pPr>
        <w:pStyle w:val="Paragrafi"/>
        <w:tabs>
          <w:tab w:val="left" w:pos="540"/>
        </w:tabs>
        <w:rPr>
          <w:szCs w:val="24"/>
          <w:lang w:val="sq-AL"/>
        </w:rPr>
      </w:pPr>
      <w:r w:rsidRPr="00CF1341">
        <w:rPr>
          <w:szCs w:val="24"/>
          <w:lang w:val="sq-AL"/>
        </w:rPr>
        <w:t>4.1.1 Të dhëna teknike për HEC (të plotësohen nga aplikuesi)</w:t>
      </w:r>
    </w:p>
    <w:p w:rsidR="00007259" w:rsidRPr="00A233F5" w:rsidRDefault="00007259" w:rsidP="00007259">
      <w:pPr>
        <w:pStyle w:val="Paragrafi"/>
        <w:tabs>
          <w:tab w:val="left" w:pos="540"/>
        </w:tabs>
        <w:rPr>
          <w:sz w:val="1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
        <w:gridCol w:w="3830"/>
        <w:gridCol w:w="1443"/>
        <w:gridCol w:w="4056"/>
      </w:tblGrid>
      <w:tr w:rsidR="00007259" w:rsidRPr="00CF1341" w:rsidTr="00515DDB">
        <w:trPr>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1</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T</w:t>
            </w:r>
            <w:r w:rsidRPr="00E04E39">
              <w:rPr>
                <w:rFonts w:ascii="Garamond" w:hAnsi="Garamond"/>
                <w:sz w:val="24"/>
                <w:szCs w:val="24"/>
                <w:lang w:val="sq-AL"/>
              </w:rPr>
              <w:t>ë</w:t>
            </w:r>
            <w:r w:rsidRPr="00CF1341">
              <w:rPr>
                <w:rFonts w:ascii="Garamond" w:hAnsi="Garamond"/>
                <w:sz w:val="24"/>
                <w:szCs w:val="24"/>
                <w:lang w:val="sq-AL"/>
              </w:rPr>
              <w:t xml:space="preserve"> dh</w:t>
            </w:r>
            <w:r w:rsidRPr="00E04E39">
              <w:rPr>
                <w:rFonts w:ascii="Garamond" w:hAnsi="Garamond"/>
                <w:sz w:val="24"/>
                <w:szCs w:val="24"/>
                <w:lang w:val="sq-AL"/>
              </w:rPr>
              <w:t>ë</w:t>
            </w:r>
            <w:r w:rsidRPr="00CF1341">
              <w:rPr>
                <w:rFonts w:ascii="Garamond" w:hAnsi="Garamond"/>
                <w:sz w:val="24"/>
                <w:szCs w:val="24"/>
                <w:lang w:val="sq-AL"/>
              </w:rPr>
              <w:t>na p</w:t>
            </w:r>
            <w:r w:rsidRPr="00E04E39">
              <w:rPr>
                <w:rFonts w:ascii="Garamond" w:hAnsi="Garamond"/>
                <w:sz w:val="24"/>
                <w:szCs w:val="24"/>
                <w:lang w:val="sq-AL"/>
              </w:rPr>
              <w:t>ë</w:t>
            </w:r>
            <w:r w:rsidRPr="00CF1341">
              <w:rPr>
                <w:rFonts w:ascii="Garamond" w:hAnsi="Garamond"/>
                <w:sz w:val="24"/>
                <w:szCs w:val="24"/>
                <w:lang w:val="sq-AL"/>
              </w:rPr>
              <w:t>r centralin prodhues</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 xml:space="preserve">Njësia </w:t>
            </w: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2</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Emri</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3</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Vendndodhja (numri i regjistrimit t</w:t>
            </w:r>
            <w:r w:rsidRPr="00E04E39">
              <w:rPr>
                <w:rFonts w:ascii="Garamond" w:hAnsi="Garamond"/>
                <w:sz w:val="24"/>
                <w:szCs w:val="24"/>
                <w:lang w:val="sq-AL"/>
              </w:rPr>
              <w:t>ë</w:t>
            </w:r>
            <w:r w:rsidRPr="00CF1341">
              <w:rPr>
                <w:rFonts w:ascii="Garamond" w:hAnsi="Garamond"/>
                <w:sz w:val="24"/>
                <w:szCs w:val="24"/>
                <w:lang w:val="sq-AL"/>
              </w:rPr>
              <w:t xml:space="preserve"> pron</w:t>
            </w:r>
            <w:r w:rsidRPr="00E04E39">
              <w:rPr>
                <w:rFonts w:ascii="Garamond" w:hAnsi="Garamond"/>
                <w:sz w:val="24"/>
                <w:szCs w:val="24"/>
                <w:lang w:val="sq-AL"/>
              </w:rPr>
              <w:t>ë</w:t>
            </w:r>
            <w:r w:rsidRPr="00CF1341">
              <w:rPr>
                <w:rFonts w:ascii="Garamond" w:hAnsi="Garamond"/>
                <w:sz w:val="24"/>
                <w:szCs w:val="24"/>
                <w:lang w:val="sq-AL"/>
              </w:rPr>
              <w:t>s)</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737"/>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4</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Tipi i centralit HEC</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Pr>
                <w:rFonts w:ascii="Garamond" w:hAnsi="Garamond"/>
                <w:noProof/>
                <w:sz w:val="24"/>
                <w:szCs w:val="24"/>
              </w:rPr>
              <mc:AlternateContent>
                <mc:Choice Requires="wps">
                  <w:drawing>
                    <wp:anchor distT="0" distB="0" distL="114300" distR="114300" simplePos="0" relativeHeight="251682816" behindDoc="0" locked="0" layoutInCell="1" allowOverlap="1">
                      <wp:simplePos x="0" y="0"/>
                      <wp:positionH relativeFrom="column">
                        <wp:posOffset>1060450</wp:posOffset>
                      </wp:positionH>
                      <wp:positionV relativeFrom="paragraph">
                        <wp:posOffset>0</wp:posOffset>
                      </wp:positionV>
                      <wp:extent cx="228600" cy="211455"/>
                      <wp:effectExtent l="0" t="0" r="19050" b="1714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B4E97" id="Rectangle 35" o:spid="_x0000_s1026" style="position:absolute;margin-left:83.5pt;margin-top:0;width:18pt;height:16.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"/>
                  </w:pict>
                </mc:Fallback>
              </mc:AlternateContent>
            </w:r>
            <w:r>
              <w:rPr>
                <w:rFonts w:ascii="Garamond" w:hAnsi="Garamond"/>
                <w:noProof/>
                <w:sz w:val="24"/>
                <w:szCs w:val="24"/>
              </w:rPr>
              <mc:AlternateContent>
                <mc:Choice Requires="wps">
                  <w:drawing>
                    <wp:anchor distT="0" distB="0" distL="114300" distR="114300" simplePos="0" relativeHeight="251679744" behindDoc="0" locked="0" layoutInCell="1" allowOverlap="1">
                      <wp:simplePos x="0" y="0"/>
                      <wp:positionH relativeFrom="column">
                        <wp:posOffset>423545</wp:posOffset>
                      </wp:positionH>
                      <wp:positionV relativeFrom="paragraph">
                        <wp:posOffset>17780</wp:posOffset>
                      </wp:positionV>
                      <wp:extent cx="228600" cy="211455"/>
                      <wp:effectExtent l="0" t="0" r="19050" b="1714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174AE" id="Rectangle 34" o:spid="_x0000_s1026" style="position:absolute;margin-left:33.35pt;margin-top:1.4pt;width:18pt;height:16.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"/>
                  </w:pict>
                </mc:Fallback>
              </mc:AlternateContent>
            </w:r>
            <w:r w:rsidRPr="00CF1341">
              <w:rPr>
                <w:rFonts w:ascii="Garamond" w:hAnsi="Garamond"/>
                <w:sz w:val="24"/>
                <w:szCs w:val="24"/>
                <w:lang w:val="sq-AL"/>
              </w:rPr>
              <w:t xml:space="preserve"> Dige </w:t>
            </w:r>
            <w:r>
              <w:rPr>
                <w:rFonts w:ascii="Garamond" w:hAnsi="Garamond"/>
                <w:sz w:val="24"/>
                <w:szCs w:val="24"/>
                <w:lang w:val="sq-AL"/>
              </w:rPr>
              <w:t xml:space="preserve">                          </w:t>
            </w:r>
            <w:r w:rsidRPr="00CF1341">
              <w:rPr>
                <w:rFonts w:ascii="Garamond" w:hAnsi="Garamond"/>
                <w:sz w:val="24"/>
                <w:szCs w:val="24"/>
                <w:lang w:val="sq-AL"/>
              </w:rPr>
              <w:t>Derivacion</w:t>
            </w:r>
          </w:p>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Pr>
                <w:rFonts w:ascii="Garamond" w:hAnsi="Garamond"/>
                <w:noProof/>
                <w:sz w:val="24"/>
                <w:szCs w:val="24"/>
              </w:rPr>
              <mc:AlternateContent>
                <mc:Choice Requires="wps">
                  <w:drawing>
                    <wp:anchor distT="0" distB="0" distL="114300" distR="114300" simplePos="0" relativeHeight="251686912" behindDoc="0" locked="0" layoutInCell="1" allowOverlap="1">
                      <wp:simplePos x="0" y="0"/>
                      <wp:positionH relativeFrom="column">
                        <wp:posOffset>1066165</wp:posOffset>
                      </wp:positionH>
                      <wp:positionV relativeFrom="paragraph">
                        <wp:posOffset>108585</wp:posOffset>
                      </wp:positionV>
                      <wp:extent cx="228600" cy="211455"/>
                      <wp:effectExtent l="0" t="0" r="19050" b="1714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67BB8" id="Rectangle 33" o:spid="_x0000_s1026" style="position:absolute;margin-left:83.95pt;margin-top:8.55pt;width:18pt;height:16.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"/>
                  </w:pict>
                </mc:Fallback>
              </mc:AlternateContent>
            </w:r>
            <w:r>
              <w:rPr>
                <w:rFonts w:ascii="Garamond" w:hAnsi="Garamond"/>
                <w:noProof/>
                <w:sz w:val="24"/>
                <w:szCs w:val="24"/>
              </w:rPr>
              <mc:AlternateContent>
                <mc:Choice Requires="wps">
                  <w:drawing>
                    <wp:anchor distT="0" distB="0" distL="114300" distR="114300" simplePos="0" relativeHeight="251685888" behindDoc="0" locked="0" layoutInCell="1" allowOverlap="1">
                      <wp:simplePos x="0" y="0"/>
                      <wp:positionH relativeFrom="column">
                        <wp:posOffset>418465</wp:posOffset>
                      </wp:positionH>
                      <wp:positionV relativeFrom="paragraph">
                        <wp:posOffset>108585</wp:posOffset>
                      </wp:positionV>
                      <wp:extent cx="228600" cy="211455"/>
                      <wp:effectExtent l="0" t="0" r="19050" b="1714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6F6716" id="Rectangle 32" o:spid="_x0000_s1026" style="position:absolute;margin-left:32.95pt;margin-top:8.55pt;width:18pt;height:16.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"/>
                  </w:pict>
                </mc:Fallback>
              </mc:AlternateContent>
            </w:r>
          </w:p>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 xml:space="preserve"> Basen </w:t>
            </w:r>
            <w:r>
              <w:rPr>
                <w:rFonts w:ascii="Garamond" w:hAnsi="Garamond"/>
                <w:sz w:val="24"/>
                <w:szCs w:val="24"/>
                <w:lang w:val="sq-AL"/>
              </w:rPr>
              <w:t xml:space="preserve">                        </w:t>
            </w:r>
            <w:r w:rsidRPr="00CF1341">
              <w:rPr>
                <w:rFonts w:ascii="Garamond" w:hAnsi="Garamond"/>
                <w:sz w:val="24"/>
                <w:szCs w:val="24"/>
                <w:lang w:val="sq-AL"/>
              </w:rPr>
              <w:t>Rezerva pompimi</w:t>
            </w:r>
          </w:p>
        </w:tc>
      </w:tr>
      <w:tr w:rsidR="00007259" w:rsidRPr="00CF1341" w:rsidTr="00515DDB">
        <w:trPr>
          <w:trHeight w:val="278"/>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5</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Tipi i turbinës</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8"/>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6</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Kapaciteti ujëmbledhës i basenit</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m</w:t>
            </w:r>
            <w:r w:rsidRPr="00CF1341">
              <w:rPr>
                <w:rFonts w:ascii="Garamond" w:hAnsi="Garamond"/>
                <w:sz w:val="24"/>
                <w:szCs w:val="24"/>
                <w:vertAlign w:val="superscript"/>
                <w:lang w:val="sq-AL"/>
              </w:rPr>
              <w:t>3</w:t>
            </w: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8"/>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7</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Prurjet mesatare vjetore</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l/s</w:t>
            </w: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8"/>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8</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Gjat</w:t>
            </w:r>
            <w:r w:rsidRPr="00E04E39">
              <w:rPr>
                <w:rFonts w:ascii="Garamond" w:hAnsi="Garamond"/>
                <w:sz w:val="24"/>
                <w:szCs w:val="24"/>
                <w:lang w:val="sq-AL"/>
              </w:rPr>
              <w:t>ë</w:t>
            </w:r>
            <w:r w:rsidRPr="00CF1341">
              <w:rPr>
                <w:rFonts w:ascii="Garamond" w:hAnsi="Garamond"/>
                <w:sz w:val="24"/>
                <w:szCs w:val="24"/>
                <w:lang w:val="sq-AL"/>
              </w:rPr>
              <w:t>sia e kanalit t</w:t>
            </w:r>
            <w:r w:rsidRPr="00E04E39">
              <w:rPr>
                <w:rFonts w:ascii="Garamond" w:hAnsi="Garamond"/>
                <w:sz w:val="24"/>
                <w:szCs w:val="24"/>
                <w:lang w:val="sq-AL"/>
              </w:rPr>
              <w:t>ë</w:t>
            </w:r>
            <w:r w:rsidRPr="00CF1341">
              <w:rPr>
                <w:rFonts w:ascii="Garamond" w:hAnsi="Garamond"/>
                <w:sz w:val="24"/>
                <w:szCs w:val="24"/>
                <w:lang w:val="sq-AL"/>
              </w:rPr>
              <w:t xml:space="preserve"> derivacinit</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M</w:t>
            </w: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8"/>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9</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R</w:t>
            </w:r>
            <w:r w:rsidRPr="00E04E39">
              <w:rPr>
                <w:rFonts w:ascii="Garamond" w:hAnsi="Garamond"/>
                <w:sz w:val="24"/>
                <w:szCs w:val="24"/>
                <w:lang w:val="sq-AL"/>
              </w:rPr>
              <w:t>ë</w:t>
            </w:r>
            <w:r w:rsidRPr="00CF1341">
              <w:rPr>
                <w:rFonts w:ascii="Garamond" w:hAnsi="Garamond"/>
                <w:sz w:val="24"/>
                <w:szCs w:val="24"/>
                <w:lang w:val="sq-AL"/>
              </w:rPr>
              <w:t>nia H</w:t>
            </w:r>
            <w:r w:rsidRPr="00CF1341">
              <w:rPr>
                <w:rFonts w:ascii="Garamond" w:hAnsi="Garamond"/>
                <w:sz w:val="24"/>
                <w:szCs w:val="24"/>
                <w:vertAlign w:val="subscript"/>
                <w:lang w:val="sq-AL"/>
              </w:rPr>
              <w:t>netto</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M</w:t>
            </w: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7"/>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10</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 xml:space="preserve">Fuqia e instaluar </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MW</w:t>
            </w: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7"/>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11</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Numri i nj</w:t>
            </w:r>
            <w:r w:rsidRPr="00E04E39">
              <w:rPr>
                <w:rFonts w:ascii="Garamond" w:hAnsi="Garamond"/>
                <w:sz w:val="24"/>
                <w:szCs w:val="24"/>
                <w:lang w:val="sq-AL"/>
              </w:rPr>
              <w:t>ë</w:t>
            </w:r>
            <w:r w:rsidRPr="00CF1341">
              <w:rPr>
                <w:rFonts w:ascii="Garamond" w:hAnsi="Garamond"/>
                <w:sz w:val="24"/>
                <w:szCs w:val="24"/>
                <w:lang w:val="sq-AL"/>
              </w:rPr>
              <w:t>sive gjeneruese dhe fuqia e instaluar e secil</w:t>
            </w:r>
            <w:r w:rsidRPr="00E04E39">
              <w:rPr>
                <w:rFonts w:ascii="Garamond" w:hAnsi="Garamond"/>
                <w:sz w:val="24"/>
                <w:szCs w:val="24"/>
                <w:lang w:val="sq-AL"/>
              </w:rPr>
              <w:t>ë</w:t>
            </w:r>
            <w:r w:rsidRPr="00CF1341">
              <w:rPr>
                <w:rFonts w:ascii="Garamond" w:hAnsi="Garamond"/>
                <w:sz w:val="24"/>
                <w:szCs w:val="24"/>
                <w:lang w:val="sq-AL"/>
              </w:rPr>
              <w:t>s</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Nr</w:t>
            </w:r>
            <w:r>
              <w:rPr>
                <w:rFonts w:ascii="Garamond" w:hAnsi="Garamond"/>
                <w:sz w:val="24"/>
                <w:szCs w:val="24"/>
                <w:lang w:val="sq-AL"/>
              </w:rPr>
              <w:t>.</w:t>
            </w:r>
            <w:r w:rsidRPr="00CF1341">
              <w:rPr>
                <w:rFonts w:ascii="Garamond" w:hAnsi="Garamond"/>
                <w:sz w:val="24"/>
                <w:szCs w:val="24"/>
                <w:lang w:val="sq-AL"/>
              </w:rPr>
              <w:t xml:space="preserve"> * MW</w:t>
            </w: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7"/>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12</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Tensioni n</w:t>
            </w:r>
            <w:r w:rsidRPr="00E04E39">
              <w:rPr>
                <w:rFonts w:ascii="Garamond" w:hAnsi="Garamond"/>
                <w:sz w:val="24"/>
                <w:szCs w:val="24"/>
                <w:lang w:val="sq-AL"/>
              </w:rPr>
              <w:t>ë</w:t>
            </w:r>
            <w:r w:rsidRPr="00CF1341">
              <w:rPr>
                <w:rFonts w:ascii="Garamond" w:hAnsi="Garamond"/>
                <w:sz w:val="24"/>
                <w:szCs w:val="24"/>
                <w:lang w:val="sq-AL"/>
              </w:rPr>
              <w:t xml:space="preserve"> dalje t</w:t>
            </w:r>
            <w:r w:rsidRPr="00E04E39">
              <w:rPr>
                <w:rFonts w:ascii="Garamond" w:hAnsi="Garamond"/>
                <w:sz w:val="24"/>
                <w:szCs w:val="24"/>
                <w:lang w:val="sq-AL"/>
              </w:rPr>
              <w:t>ë</w:t>
            </w:r>
            <w:r w:rsidRPr="00CF1341">
              <w:rPr>
                <w:rFonts w:ascii="Garamond" w:hAnsi="Garamond"/>
                <w:sz w:val="24"/>
                <w:szCs w:val="24"/>
                <w:lang w:val="sq-AL"/>
              </w:rPr>
              <w:t xml:space="preserve"> gjeneratorit</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kV</w:t>
            </w: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7"/>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13</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N/st ku lidhet</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7"/>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14</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Tensioni i rrjetit t</w:t>
            </w:r>
            <w:r w:rsidRPr="00E04E39">
              <w:rPr>
                <w:rFonts w:ascii="Garamond" w:hAnsi="Garamond"/>
                <w:sz w:val="24"/>
                <w:szCs w:val="24"/>
                <w:lang w:val="sq-AL"/>
              </w:rPr>
              <w:t>ë</w:t>
            </w:r>
            <w:r w:rsidRPr="00CF1341">
              <w:rPr>
                <w:rFonts w:ascii="Garamond" w:hAnsi="Garamond"/>
                <w:sz w:val="24"/>
                <w:szCs w:val="24"/>
                <w:lang w:val="sq-AL"/>
              </w:rPr>
              <w:t xml:space="preserve"> shp</w:t>
            </w:r>
            <w:r w:rsidRPr="00E04E39">
              <w:rPr>
                <w:rFonts w:ascii="Garamond" w:hAnsi="Garamond"/>
                <w:sz w:val="24"/>
                <w:szCs w:val="24"/>
                <w:lang w:val="sq-AL"/>
              </w:rPr>
              <w:t>ë</w:t>
            </w:r>
            <w:r w:rsidRPr="00CF1341">
              <w:rPr>
                <w:rFonts w:ascii="Garamond" w:hAnsi="Garamond"/>
                <w:sz w:val="24"/>
                <w:szCs w:val="24"/>
                <w:lang w:val="sq-AL"/>
              </w:rPr>
              <w:t>rndarjes/</w:t>
            </w:r>
            <w:r>
              <w:rPr>
                <w:rFonts w:ascii="Garamond" w:hAnsi="Garamond"/>
                <w:sz w:val="24"/>
                <w:szCs w:val="24"/>
                <w:lang w:val="sq-AL"/>
              </w:rPr>
              <w:t xml:space="preserve"> </w:t>
            </w:r>
            <w:r w:rsidRPr="00CF1341">
              <w:rPr>
                <w:rFonts w:ascii="Garamond" w:hAnsi="Garamond"/>
                <w:sz w:val="24"/>
                <w:szCs w:val="24"/>
                <w:lang w:val="sq-AL"/>
              </w:rPr>
              <w:t>transmetimit ku lidhet centrali</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kV</w:t>
            </w: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7"/>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15</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Prodhimi vjetor i energjisë E</w:t>
            </w:r>
            <w:r w:rsidRPr="00CF1341">
              <w:rPr>
                <w:rFonts w:ascii="Garamond" w:hAnsi="Garamond"/>
                <w:sz w:val="24"/>
                <w:szCs w:val="24"/>
                <w:vertAlign w:val="subscript"/>
                <w:lang w:val="sq-AL"/>
              </w:rPr>
              <w:t>vjet</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MWh</w:t>
            </w: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7"/>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16</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Rendimenti</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7"/>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17</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Viti i ndërtimit</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7"/>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18</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Data e fillimit t</w:t>
            </w:r>
            <w:r>
              <w:rPr>
                <w:rFonts w:ascii="Garamond" w:hAnsi="Garamond"/>
                <w:sz w:val="24"/>
                <w:szCs w:val="24"/>
                <w:lang w:val="sq-AL"/>
              </w:rPr>
              <w:t>ë</w:t>
            </w:r>
            <w:r w:rsidRPr="00CF1341">
              <w:rPr>
                <w:rFonts w:ascii="Garamond" w:hAnsi="Garamond"/>
                <w:sz w:val="24"/>
                <w:szCs w:val="24"/>
                <w:lang w:val="sq-AL"/>
              </w:rPr>
              <w:t xml:space="preserve"> operimit</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277"/>
          <w:jc w:val="center"/>
        </w:trPr>
        <w:tc>
          <w:tcPr>
            <w:tcW w:w="267"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19</w:t>
            </w:r>
          </w:p>
        </w:tc>
        <w:tc>
          <w:tcPr>
            <w:tcW w:w="1943"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Jetëgjatësia e pritshme e centralit</w:t>
            </w:r>
          </w:p>
        </w:tc>
        <w:tc>
          <w:tcPr>
            <w:tcW w:w="732"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c>
          <w:tcPr>
            <w:tcW w:w="2058" w:type="pct"/>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bl>
    <w:p w:rsidR="00007259" w:rsidRPr="00A233F5" w:rsidRDefault="00007259" w:rsidP="00007259">
      <w:pPr>
        <w:widowControl w:val="0"/>
        <w:tabs>
          <w:tab w:val="left" w:pos="540"/>
        </w:tabs>
        <w:spacing w:after="0" w:line="240" w:lineRule="auto"/>
        <w:ind w:firstLine="0"/>
        <w:rPr>
          <w:rFonts w:ascii="Garamond" w:hAnsi="Garamond"/>
          <w:sz w:val="14"/>
          <w:szCs w:val="24"/>
          <w:lang w:val="sq-AL"/>
        </w:rPr>
      </w:pPr>
    </w:p>
    <w:p w:rsidR="00007259" w:rsidRDefault="00007259" w:rsidP="00007259">
      <w:pPr>
        <w:pStyle w:val="Paragrafi"/>
        <w:tabs>
          <w:tab w:val="left" w:pos="540"/>
        </w:tabs>
        <w:rPr>
          <w:szCs w:val="24"/>
          <w:lang w:val="sq-AL"/>
        </w:rPr>
      </w:pPr>
      <w:r w:rsidRPr="00CF1341">
        <w:rPr>
          <w:szCs w:val="24"/>
          <w:lang w:val="sq-AL"/>
        </w:rPr>
        <w:t>4.1.2 T</w:t>
      </w:r>
      <w:r w:rsidRPr="00E04E39">
        <w:rPr>
          <w:szCs w:val="24"/>
          <w:lang w:val="sq-AL"/>
        </w:rPr>
        <w:t>ë</w:t>
      </w:r>
      <w:r w:rsidRPr="00CF1341">
        <w:rPr>
          <w:szCs w:val="24"/>
          <w:lang w:val="sq-AL"/>
        </w:rPr>
        <w:t xml:space="preserve"> dh</w:t>
      </w:r>
      <w:r w:rsidRPr="00E04E39">
        <w:rPr>
          <w:szCs w:val="24"/>
          <w:lang w:val="sq-AL"/>
        </w:rPr>
        <w:t>ë</w:t>
      </w:r>
      <w:r w:rsidRPr="00CF1341">
        <w:rPr>
          <w:szCs w:val="24"/>
          <w:lang w:val="sq-AL"/>
        </w:rPr>
        <w:t>na teknike p</w:t>
      </w:r>
      <w:r w:rsidRPr="00E04E39">
        <w:rPr>
          <w:szCs w:val="24"/>
          <w:lang w:val="sq-AL"/>
        </w:rPr>
        <w:t>ë</w:t>
      </w:r>
      <w:r w:rsidRPr="00CF1341">
        <w:rPr>
          <w:szCs w:val="24"/>
          <w:lang w:val="sq-AL"/>
        </w:rPr>
        <w:t>r bllokun e transformimit dhe lidhjen me sistemin (t</w:t>
      </w:r>
      <w:r w:rsidRPr="00E04E39">
        <w:rPr>
          <w:szCs w:val="24"/>
          <w:lang w:val="sq-AL"/>
        </w:rPr>
        <w:t>ë</w:t>
      </w:r>
      <w:r w:rsidRPr="00CF1341">
        <w:rPr>
          <w:szCs w:val="24"/>
          <w:lang w:val="sq-AL"/>
        </w:rPr>
        <w:t xml:space="preserve"> plot</w:t>
      </w:r>
      <w:r w:rsidRPr="00E04E39">
        <w:rPr>
          <w:szCs w:val="24"/>
          <w:lang w:val="sq-AL"/>
        </w:rPr>
        <w:t>ë</w:t>
      </w:r>
      <w:r w:rsidRPr="00CF1341">
        <w:rPr>
          <w:szCs w:val="24"/>
          <w:lang w:val="sq-AL"/>
        </w:rPr>
        <w:t>sohen nga aplikuesi)</w:t>
      </w:r>
    </w:p>
    <w:p w:rsidR="00007259" w:rsidRPr="00A233F5" w:rsidRDefault="00007259" w:rsidP="00007259">
      <w:pPr>
        <w:pStyle w:val="Paragrafi"/>
        <w:tabs>
          <w:tab w:val="left" w:pos="540"/>
        </w:tabs>
        <w:rPr>
          <w:sz w:val="14"/>
          <w:szCs w:val="24"/>
          <w:lang w:val="sq-AL"/>
        </w:rPr>
      </w:pP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420"/>
        <w:gridCol w:w="1080"/>
        <w:gridCol w:w="3780"/>
      </w:tblGrid>
      <w:tr w:rsidR="00007259" w:rsidRPr="00CF1341" w:rsidTr="00515DDB">
        <w:trPr>
          <w:jc w:val="center"/>
        </w:trPr>
        <w:tc>
          <w:tcPr>
            <w:tcW w:w="468"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1</w:t>
            </w:r>
          </w:p>
        </w:tc>
        <w:tc>
          <w:tcPr>
            <w:tcW w:w="342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Prodhuesi i transformatorit</w:t>
            </w:r>
          </w:p>
        </w:tc>
        <w:tc>
          <w:tcPr>
            <w:tcW w:w="10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c>
          <w:tcPr>
            <w:tcW w:w="37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jc w:val="center"/>
        </w:trPr>
        <w:tc>
          <w:tcPr>
            <w:tcW w:w="468"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2</w:t>
            </w:r>
          </w:p>
        </w:tc>
        <w:tc>
          <w:tcPr>
            <w:tcW w:w="342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 xml:space="preserve">Kapaciteti </w:t>
            </w:r>
          </w:p>
        </w:tc>
        <w:tc>
          <w:tcPr>
            <w:tcW w:w="10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MVA</w:t>
            </w:r>
          </w:p>
        </w:tc>
        <w:tc>
          <w:tcPr>
            <w:tcW w:w="37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jc w:val="center"/>
        </w:trPr>
        <w:tc>
          <w:tcPr>
            <w:tcW w:w="468"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3</w:t>
            </w:r>
          </w:p>
        </w:tc>
        <w:tc>
          <w:tcPr>
            <w:tcW w:w="342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Tensioni i p</w:t>
            </w:r>
            <w:r w:rsidRPr="00E04E39">
              <w:rPr>
                <w:rFonts w:ascii="Garamond" w:hAnsi="Garamond"/>
                <w:sz w:val="24"/>
                <w:szCs w:val="24"/>
                <w:lang w:val="sq-AL"/>
              </w:rPr>
              <w:t>ë</w:t>
            </w:r>
            <w:r w:rsidRPr="00CF1341">
              <w:rPr>
                <w:rFonts w:ascii="Garamond" w:hAnsi="Garamond"/>
                <w:sz w:val="24"/>
                <w:szCs w:val="24"/>
                <w:lang w:val="sq-AL"/>
              </w:rPr>
              <w:t>shtjellave</w:t>
            </w:r>
          </w:p>
        </w:tc>
        <w:tc>
          <w:tcPr>
            <w:tcW w:w="10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kV</w:t>
            </w:r>
          </w:p>
        </w:tc>
        <w:tc>
          <w:tcPr>
            <w:tcW w:w="37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jc w:val="center"/>
        </w:trPr>
        <w:tc>
          <w:tcPr>
            <w:tcW w:w="468"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4</w:t>
            </w:r>
          </w:p>
        </w:tc>
        <w:tc>
          <w:tcPr>
            <w:tcW w:w="342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Skema e lidhjes s</w:t>
            </w:r>
            <w:r w:rsidRPr="00E04E39">
              <w:rPr>
                <w:rFonts w:ascii="Garamond" w:hAnsi="Garamond"/>
                <w:sz w:val="24"/>
                <w:szCs w:val="24"/>
                <w:lang w:val="sq-AL"/>
              </w:rPr>
              <w:t>ë</w:t>
            </w:r>
            <w:r w:rsidRPr="00CF1341">
              <w:rPr>
                <w:rFonts w:ascii="Garamond" w:hAnsi="Garamond"/>
                <w:sz w:val="24"/>
                <w:szCs w:val="24"/>
                <w:lang w:val="sq-AL"/>
              </w:rPr>
              <w:t xml:space="preserve"> </w:t>
            </w:r>
            <w:r w:rsidRPr="00A53085">
              <w:rPr>
                <w:rFonts w:ascii="Garamond" w:hAnsi="Garamond"/>
                <w:sz w:val="24"/>
                <w:szCs w:val="24"/>
                <w:lang w:val="sq-AL"/>
              </w:rPr>
              <w:t>p</w:t>
            </w:r>
            <w:r>
              <w:rPr>
                <w:rFonts w:ascii="Garamond" w:hAnsi="Garamond"/>
                <w:sz w:val="24"/>
                <w:szCs w:val="24"/>
                <w:lang w:val="sq-AL"/>
              </w:rPr>
              <w:t>ë</w:t>
            </w:r>
            <w:r w:rsidRPr="00A53085">
              <w:rPr>
                <w:rFonts w:ascii="Garamond" w:hAnsi="Garamond"/>
                <w:sz w:val="24"/>
                <w:szCs w:val="24"/>
                <w:lang w:val="sq-AL"/>
              </w:rPr>
              <w:t>shtjellave</w:t>
            </w:r>
          </w:p>
        </w:tc>
        <w:tc>
          <w:tcPr>
            <w:tcW w:w="10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c>
          <w:tcPr>
            <w:tcW w:w="37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trHeight w:val="458"/>
          <w:jc w:val="center"/>
        </w:trPr>
        <w:tc>
          <w:tcPr>
            <w:tcW w:w="468"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5</w:t>
            </w:r>
          </w:p>
        </w:tc>
        <w:tc>
          <w:tcPr>
            <w:tcW w:w="342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 xml:space="preserve">Linja transmetuese </w:t>
            </w:r>
          </w:p>
        </w:tc>
        <w:tc>
          <w:tcPr>
            <w:tcW w:w="10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c>
          <w:tcPr>
            <w:tcW w:w="37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Pr>
                <w:rFonts w:ascii="Garamond" w:hAnsi="Garamond"/>
                <w:noProof/>
                <w:sz w:val="24"/>
                <w:szCs w:val="24"/>
              </w:rPr>
              <mc:AlternateContent>
                <mc:Choice Requires="wps">
                  <w:drawing>
                    <wp:anchor distT="0" distB="0" distL="114300" distR="114300" simplePos="0" relativeHeight="251662336" behindDoc="0" locked="0" layoutInCell="1" allowOverlap="1">
                      <wp:simplePos x="0" y="0"/>
                      <wp:positionH relativeFrom="column">
                        <wp:posOffset>635</wp:posOffset>
                      </wp:positionH>
                      <wp:positionV relativeFrom="paragraph">
                        <wp:posOffset>3810</wp:posOffset>
                      </wp:positionV>
                      <wp:extent cx="228600" cy="211455"/>
                      <wp:effectExtent l="0" t="0" r="19050" b="1714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8D550" id="Rectangle 30" o:spid="_x0000_s1026" style="position:absolute;margin-left:.05pt;margin-top:.3pt;width:18pt;height:16.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"/>
                  </w:pict>
                </mc:Fallback>
              </mc:AlternateContent>
            </w:r>
            <w:r>
              <w:rPr>
                <w:rFonts w:ascii="Garamond" w:hAnsi="Garamond"/>
                <w:noProof/>
                <w:sz w:val="24"/>
                <w:szCs w:val="24"/>
              </w:rPr>
              <mc:AlternateContent>
                <mc:Choice Requires="wps">
                  <w:drawing>
                    <wp:anchor distT="0" distB="0" distL="114300" distR="114300" simplePos="0" relativeHeight="251663360" behindDoc="0" locked="0" layoutInCell="1" allowOverlap="1">
                      <wp:simplePos x="0" y="0"/>
                      <wp:positionH relativeFrom="column">
                        <wp:posOffset>1118235</wp:posOffset>
                      </wp:positionH>
                      <wp:positionV relativeFrom="paragraph">
                        <wp:posOffset>23495</wp:posOffset>
                      </wp:positionV>
                      <wp:extent cx="228600" cy="211455"/>
                      <wp:effectExtent l="0" t="0" r="19050" b="1714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70E5A" id="Rectangle 31" o:spid="_x0000_s1026" style="position:absolute;margin-left:88.05pt;margin-top:1.85pt;width:18pt;height:1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"/>
                  </w:pict>
                </mc:Fallback>
              </mc:AlternateContent>
            </w:r>
            <w:r w:rsidRPr="00CF1341">
              <w:rPr>
                <w:rFonts w:ascii="Garamond" w:hAnsi="Garamond"/>
                <w:sz w:val="24"/>
                <w:szCs w:val="24"/>
                <w:lang w:val="sq-AL"/>
              </w:rPr>
              <w:t xml:space="preserve"> </w:t>
            </w:r>
            <w:r>
              <w:rPr>
                <w:rFonts w:ascii="Garamond" w:hAnsi="Garamond"/>
                <w:sz w:val="24"/>
                <w:szCs w:val="24"/>
                <w:lang w:val="sq-AL"/>
              </w:rPr>
              <w:t xml:space="preserve">       </w:t>
            </w:r>
            <w:r w:rsidRPr="00CF1341">
              <w:rPr>
                <w:rFonts w:ascii="Garamond" w:hAnsi="Garamond"/>
                <w:sz w:val="24"/>
                <w:szCs w:val="24"/>
                <w:lang w:val="sq-AL"/>
              </w:rPr>
              <w:t xml:space="preserve">Kabllore </w:t>
            </w:r>
            <w:r>
              <w:rPr>
                <w:rFonts w:ascii="Garamond" w:hAnsi="Garamond"/>
                <w:sz w:val="24"/>
                <w:szCs w:val="24"/>
                <w:lang w:val="sq-AL"/>
              </w:rPr>
              <w:t xml:space="preserve">              </w:t>
            </w:r>
            <w:r w:rsidRPr="00CF1341">
              <w:rPr>
                <w:rFonts w:ascii="Garamond" w:hAnsi="Garamond"/>
                <w:sz w:val="24"/>
                <w:szCs w:val="24"/>
                <w:lang w:val="sq-AL"/>
              </w:rPr>
              <w:t>Ajrore</w:t>
            </w:r>
          </w:p>
        </w:tc>
      </w:tr>
      <w:tr w:rsidR="00007259" w:rsidRPr="00CF1341" w:rsidTr="00515DDB">
        <w:trPr>
          <w:jc w:val="center"/>
        </w:trPr>
        <w:tc>
          <w:tcPr>
            <w:tcW w:w="468"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lastRenderedPageBreak/>
              <w:t>6</w:t>
            </w:r>
          </w:p>
        </w:tc>
        <w:tc>
          <w:tcPr>
            <w:tcW w:w="342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Gjat</w:t>
            </w:r>
            <w:r w:rsidRPr="00E04E39">
              <w:rPr>
                <w:rFonts w:ascii="Garamond" w:hAnsi="Garamond"/>
                <w:sz w:val="24"/>
                <w:szCs w:val="24"/>
                <w:lang w:val="sq-AL"/>
              </w:rPr>
              <w:t>ë</w:t>
            </w:r>
            <w:r w:rsidRPr="00CF1341">
              <w:rPr>
                <w:rFonts w:ascii="Garamond" w:hAnsi="Garamond"/>
                <w:sz w:val="24"/>
                <w:szCs w:val="24"/>
                <w:lang w:val="sq-AL"/>
              </w:rPr>
              <w:t>sia e linj</w:t>
            </w:r>
            <w:r w:rsidRPr="00E04E39">
              <w:rPr>
                <w:rFonts w:ascii="Garamond" w:hAnsi="Garamond"/>
                <w:sz w:val="24"/>
                <w:szCs w:val="24"/>
                <w:lang w:val="sq-AL"/>
              </w:rPr>
              <w:t>ë</w:t>
            </w:r>
            <w:r w:rsidRPr="00CF1341">
              <w:rPr>
                <w:rFonts w:ascii="Garamond" w:hAnsi="Garamond"/>
                <w:sz w:val="24"/>
                <w:szCs w:val="24"/>
                <w:lang w:val="sq-AL"/>
              </w:rPr>
              <w:t>s</w:t>
            </w:r>
          </w:p>
        </w:tc>
        <w:tc>
          <w:tcPr>
            <w:tcW w:w="10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km</w:t>
            </w:r>
          </w:p>
        </w:tc>
        <w:tc>
          <w:tcPr>
            <w:tcW w:w="37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jc w:val="center"/>
        </w:trPr>
        <w:tc>
          <w:tcPr>
            <w:tcW w:w="468"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7</w:t>
            </w:r>
          </w:p>
        </w:tc>
        <w:tc>
          <w:tcPr>
            <w:tcW w:w="342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Kapaciteti transmetues</w:t>
            </w:r>
          </w:p>
        </w:tc>
        <w:tc>
          <w:tcPr>
            <w:tcW w:w="10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MW</w:t>
            </w:r>
          </w:p>
        </w:tc>
        <w:tc>
          <w:tcPr>
            <w:tcW w:w="37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jc w:val="center"/>
        </w:trPr>
        <w:tc>
          <w:tcPr>
            <w:tcW w:w="468"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8</w:t>
            </w:r>
          </w:p>
        </w:tc>
        <w:tc>
          <w:tcPr>
            <w:tcW w:w="342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Niveli i tensionit t</w:t>
            </w:r>
            <w:r w:rsidRPr="00E04E39">
              <w:rPr>
                <w:rFonts w:ascii="Garamond" w:hAnsi="Garamond"/>
                <w:sz w:val="24"/>
                <w:szCs w:val="24"/>
                <w:lang w:val="sq-AL"/>
              </w:rPr>
              <w:t>ë</w:t>
            </w:r>
            <w:r w:rsidRPr="00CF1341">
              <w:rPr>
                <w:rFonts w:ascii="Garamond" w:hAnsi="Garamond"/>
                <w:sz w:val="24"/>
                <w:szCs w:val="24"/>
                <w:lang w:val="sq-AL"/>
              </w:rPr>
              <w:t xml:space="preserve"> linj</w:t>
            </w:r>
            <w:r w:rsidRPr="00E04E39">
              <w:rPr>
                <w:rFonts w:ascii="Garamond" w:hAnsi="Garamond"/>
                <w:sz w:val="24"/>
                <w:szCs w:val="24"/>
                <w:lang w:val="sq-AL"/>
              </w:rPr>
              <w:t>ë</w:t>
            </w:r>
            <w:r w:rsidRPr="00CF1341">
              <w:rPr>
                <w:rFonts w:ascii="Garamond" w:hAnsi="Garamond"/>
                <w:sz w:val="24"/>
                <w:szCs w:val="24"/>
                <w:lang w:val="sq-AL"/>
              </w:rPr>
              <w:t>s</w:t>
            </w:r>
          </w:p>
        </w:tc>
        <w:tc>
          <w:tcPr>
            <w:tcW w:w="10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kV</w:t>
            </w:r>
          </w:p>
        </w:tc>
        <w:tc>
          <w:tcPr>
            <w:tcW w:w="37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jc w:val="center"/>
        </w:trPr>
        <w:tc>
          <w:tcPr>
            <w:tcW w:w="468"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9</w:t>
            </w:r>
          </w:p>
        </w:tc>
        <w:tc>
          <w:tcPr>
            <w:tcW w:w="342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 xml:space="preserve">Lloji </w:t>
            </w:r>
            <w:r>
              <w:rPr>
                <w:rFonts w:ascii="Garamond" w:hAnsi="Garamond"/>
                <w:sz w:val="24"/>
                <w:szCs w:val="24"/>
                <w:lang w:val="sq-AL"/>
              </w:rPr>
              <w:t>i</w:t>
            </w:r>
            <w:r w:rsidRPr="00CF1341">
              <w:rPr>
                <w:rFonts w:ascii="Garamond" w:hAnsi="Garamond"/>
                <w:sz w:val="24"/>
                <w:szCs w:val="24"/>
                <w:lang w:val="sq-AL"/>
              </w:rPr>
              <w:t xml:space="preserve"> p</w:t>
            </w:r>
            <w:r w:rsidRPr="00E04E39">
              <w:rPr>
                <w:rFonts w:ascii="Garamond" w:hAnsi="Garamond"/>
                <w:sz w:val="24"/>
                <w:szCs w:val="24"/>
                <w:lang w:val="sq-AL"/>
              </w:rPr>
              <w:t>ë</w:t>
            </w:r>
            <w:r w:rsidRPr="00CF1341">
              <w:rPr>
                <w:rFonts w:ascii="Garamond" w:hAnsi="Garamond"/>
                <w:sz w:val="24"/>
                <w:szCs w:val="24"/>
                <w:lang w:val="sq-AL"/>
              </w:rPr>
              <w:t>rcjell</w:t>
            </w:r>
            <w:r w:rsidRPr="00E04E39">
              <w:rPr>
                <w:rFonts w:ascii="Garamond" w:hAnsi="Garamond"/>
                <w:sz w:val="24"/>
                <w:szCs w:val="24"/>
                <w:lang w:val="sq-AL"/>
              </w:rPr>
              <w:t>ë</w:t>
            </w:r>
            <w:r w:rsidRPr="00CF1341">
              <w:rPr>
                <w:rFonts w:ascii="Garamond" w:hAnsi="Garamond"/>
                <w:sz w:val="24"/>
                <w:szCs w:val="24"/>
                <w:lang w:val="sq-AL"/>
              </w:rPr>
              <w:t>sve</w:t>
            </w:r>
          </w:p>
        </w:tc>
        <w:tc>
          <w:tcPr>
            <w:tcW w:w="10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c>
          <w:tcPr>
            <w:tcW w:w="37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r w:rsidR="00007259" w:rsidRPr="00CF1341" w:rsidTr="00515DDB">
        <w:trPr>
          <w:jc w:val="center"/>
        </w:trPr>
        <w:tc>
          <w:tcPr>
            <w:tcW w:w="468"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10</w:t>
            </w:r>
          </w:p>
        </w:tc>
        <w:tc>
          <w:tcPr>
            <w:tcW w:w="342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Seksioni i p</w:t>
            </w:r>
            <w:r w:rsidRPr="00E04E39">
              <w:rPr>
                <w:rFonts w:ascii="Garamond" w:hAnsi="Garamond"/>
                <w:sz w:val="24"/>
                <w:szCs w:val="24"/>
                <w:lang w:val="sq-AL"/>
              </w:rPr>
              <w:t>ë</w:t>
            </w:r>
            <w:r w:rsidRPr="00CF1341">
              <w:rPr>
                <w:rFonts w:ascii="Garamond" w:hAnsi="Garamond"/>
                <w:sz w:val="24"/>
                <w:szCs w:val="24"/>
                <w:lang w:val="sq-AL"/>
              </w:rPr>
              <w:t>rcjell</w:t>
            </w:r>
            <w:r w:rsidRPr="00E04E39">
              <w:rPr>
                <w:rFonts w:ascii="Garamond" w:hAnsi="Garamond"/>
                <w:sz w:val="24"/>
                <w:szCs w:val="24"/>
                <w:lang w:val="sq-AL"/>
              </w:rPr>
              <w:t>ë</w:t>
            </w:r>
            <w:r w:rsidRPr="00CF1341">
              <w:rPr>
                <w:rFonts w:ascii="Garamond" w:hAnsi="Garamond"/>
                <w:sz w:val="24"/>
                <w:szCs w:val="24"/>
                <w:lang w:val="sq-AL"/>
              </w:rPr>
              <w:t>sve</w:t>
            </w:r>
          </w:p>
        </w:tc>
        <w:tc>
          <w:tcPr>
            <w:tcW w:w="10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r w:rsidRPr="00CF1341">
              <w:rPr>
                <w:rFonts w:ascii="Garamond" w:hAnsi="Garamond"/>
                <w:sz w:val="24"/>
                <w:szCs w:val="24"/>
                <w:lang w:val="sq-AL"/>
              </w:rPr>
              <w:t>mm</w:t>
            </w:r>
            <w:r w:rsidRPr="00CF1341">
              <w:rPr>
                <w:rFonts w:ascii="Garamond" w:hAnsi="Garamond"/>
                <w:sz w:val="24"/>
                <w:szCs w:val="24"/>
                <w:vertAlign w:val="superscript"/>
                <w:lang w:val="sq-AL"/>
              </w:rPr>
              <w:t>2</w:t>
            </w:r>
          </w:p>
        </w:tc>
        <w:tc>
          <w:tcPr>
            <w:tcW w:w="3780" w:type="dxa"/>
            <w:vAlign w:val="center"/>
          </w:tcPr>
          <w:p w:rsidR="00007259" w:rsidRPr="00CF1341" w:rsidRDefault="00007259" w:rsidP="00515DDB">
            <w:pPr>
              <w:widowControl w:val="0"/>
              <w:tabs>
                <w:tab w:val="left" w:pos="540"/>
              </w:tabs>
              <w:spacing w:after="0" w:line="240" w:lineRule="auto"/>
              <w:ind w:firstLine="0"/>
              <w:rPr>
                <w:rFonts w:ascii="Garamond" w:hAnsi="Garamond"/>
                <w:sz w:val="24"/>
                <w:szCs w:val="24"/>
                <w:lang w:val="sq-AL"/>
              </w:rPr>
            </w:pPr>
          </w:p>
        </w:tc>
      </w:tr>
    </w:tbl>
    <w:p w:rsidR="00007259" w:rsidRPr="00CF1341" w:rsidRDefault="00007259" w:rsidP="00007259">
      <w:pPr>
        <w:pStyle w:val="Paragrafi"/>
        <w:tabs>
          <w:tab w:val="left" w:pos="540"/>
        </w:tabs>
        <w:jc w:val="center"/>
        <w:rPr>
          <w:b/>
          <w:szCs w:val="24"/>
          <w:lang w:val="sq-AL"/>
        </w:rPr>
      </w:pP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Pr="00CF1341" w:rsidRDefault="00007259" w:rsidP="00007259">
      <w:pPr>
        <w:pStyle w:val="Paragrafi"/>
        <w:tabs>
          <w:tab w:val="left" w:pos="540"/>
        </w:tabs>
        <w:rPr>
          <w:szCs w:val="24"/>
          <w:lang w:val="sq-AL"/>
        </w:rPr>
      </w:pPr>
      <w:r w:rsidRPr="00CF1341">
        <w:rPr>
          <w:szCs w:val="24"/>
          <w:lang w:val="sq-AL"/>
        </w:rPr>
        <w:t>4.1.3 Dokumentacioni teknik dhe grafik</w:t>
      </w:r>
    </w:p>
    <w:p w:rsidR="00007259" w:rsidRPr="00CF1341" w:rsidRDefault="00007259" w:rsidP="00007259">
      <w:pPr>
        <w:pStyle w:val="Paragrafi"/>
        <w:tabs>
          <w:tab w:val="left" w:pos="540"/>
        </w:tabs>
        <w:rPr>
          <w:szCs w:val="24"/>
          <w:lang w:val="sq-AL"/>
        </w:rPr>
      </w:pPr>
      <w:r w:rsidRPr="00CF1341">
        <w:rPr>
          <w:szCs w:val="24"/>
          <w:lang w:val="sq-AL"/>
        </w:rPr>
        <w:t>a) Paraqitjen e përgjithshme skematike t</w:t>
      </w:r>
      <w:r w:rsidRPr="00E04E39">
        <w:rPr>
          <w:szCs w:val="24"/>
          <w:lang w:val="sq-AL"/>
        </w:rPr>
        <w:t>ë</w:t>
      </w:r>
      <w:r w:rsidRPr="00CF1341">
        <w:rPr>
          <w:szCs w:val="24"/>
          <w:lang w:val="sq-AL"/>
        </w:rPr>
        <w:t xml:space="preserve"> centralit n</w:t>
      </w:r>
      <w:r w:rsidRPr="00E04E39">
        <w:rPr>
          <w:szCs w:val="24"/>
          <w:lang w:val="sq-AL"/>
        </w:rPr>
        <w:t>ë</w:t>
      </w:r>
      <w:r w:rsidRPr="00CF1341">
        <w:rPr>
          <w:szCs w:val="24"/>
          <w:lang w:val="sq-AL"/>
        </w:rPr>
        <w:t xml:space="preserve"> format A1</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b) Një diagram</w:t>
      </w:r>
      <w:r>
        <w:rPr>
          <w:szCs w:val="24"/>
          <w:lang w:val="sq-AL"/>
        </w:rPr>
        <w:t xml:space="preserve"> elektrik</w:t>
      </w:r>
      <w:r w:rsidRPr="00CF1341">
        <w:rPr>
          <w:szCs w:val="24"/>
          <w:lang w:val="sq-AL"/>
        </w:rPr>
        <w:t xml:space="preserve"> n</w:t>
      </w:r>
      <w:r w:rsidRPr="00E04E39">
        <w:rPr>
          <w:szCs w:val="24"/>
          <w:lang w:val="sq-AL"/>
        </w:rPr>
        <w:t>ë</w:t>
      </w:r>
      <w:r w:rsidRPr="00CF1341">
        <w:rPr>
          <w:szCs w:val="24"/>
          <w:lang w:val="sq-AL"/>
        </w:rPr>
        <w:t xml:space="preserve"> format A1 t</w:t>
      </w:r>
      <w:r w:rsidRPr="00E04E39">
        <w:rPr>
          <w:szCs w:val="24"/>
          <w:lang w:val="sq-AL"/>
        </w:rPr>
        <w:t>ë</w:t>
      </w:r>
      <w:r w:rsidRPr="00CF1341">
        <w:rPr>
          <w:szCs w:val="24"/>
          <w:lang w:val="sq-AL"/>
        </w:rPr>
        <w:t xml:space="preserve"> agregat</w:t>
      </w:r>
      <w:r>
        <w:rPr>
          <w:szCs w:val="24"/>
          <w:lang w:val="sq-AL"/>
        </w:rPr>
        <w:t>e</w:t>
      </w:r>
      <w:r w:rsidRPr="00CF1341">
        <w:rPr>
          <w:szCs w:val="24"/>
          <w:lang w:val="sq-AL"/>
        </w:rPr>
        <w:t>ve dhe bllokut t</w:t>
      </w:r>
      <w:r w:rsidRPr="00E04E39">
        <w:rPr>
          <w:szCs w:val="24"/>
          <w:lang w:val="sq-AL"/>
        </w:rPr>
        <w:t>ë</w:t>
      </w:r>
      <w:r w:rsidRPr="00CF1341">
        <w:rPr>
          <w:szCs w:val="24"/>
          <w:lang w:val="sq-AL"/>
        </w:rPr>
        <w:t xml:space="preserve"> transformimit</w:t>
      </w:r>
      <w:r>
        <w:rPr>
          <w:szCs w:val="24"/>
          <w:lang w:val="sq-AL"/>
        </w:rPr>
        <w:t>,</w:t>
      </w:r>
      <w:r w:rsidRPr="00CF1341">
        <w:rPr>
          <w:szCs w:val="24"/>
          <w:lang w:val="sq-AL"/>
        </w:rPr>
        <w:t xml:space="preserve"> ku t</w:t>
      </w:r>
      <w:r w:rsidRPr="00E04E39">
        <w:rPr>
          <w:szCs w:val="24"/>
          <w:lang w:val="sq-AL"/>
        </w:rPr>
        <w:t>ë</w:t>
      </w:r>
      <w:r w:rsidRPr="00CF1341">
        <w:rPr>
          <w:szCs w:val="24"/>
          <w:lang w:val="sq-AL"/>
        </w:rPr>
        <w:t xml:space="preserve"> evidentohen qart</w:t>
      </w:r>
      <w:r w:rsidRPr="00E04E39">
        <w:rPr>
          <w:szCs w:val="24"/>
          <w:lang w:val="sq-AL"/>
        </w:rPr>
        <w:t>ë</w:t>
      </w:r>
      <w:r w:rsidRPr="00CF1341">
        <w:rPr>
          <w:szCs w:val="24"/>
          <w:lang w:val="sq-AL"/>
        </w:rPr>
        <w:t xml:space="preserve"> pika e lidhjes me sistemin dhe pika e matjes</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c) Shtrirja gjeografike e vendit ku do t</w:t>
      </w:r>
      <w:r w:rsidRPr="00E04E39">
        <w:rPr>
          <w:szCs w:val="24"/>
          <w:lang w:val="sq-AL"/>
        </w:rPr>
        <w:t>ë</w:t>
      </w:r>
      <w:r w:rsidRPr="00CF1341">
        <w:rPr>
          <w:szCs w:val="24"/>
          <w:lang w:val="sq-AL"/>
        </w:rPr>
        <w:t xml:space="preserve"> ngrihet apo zhvillohet veprimtaria duke dh</w:t>
      </w:r>
      <w:r w:rsidRPr="00E04E39">
        <w:rPr>
          <w:szCs w:val="24"/>
          <w:lang w:val="sq-AL"/>
        </w:rPr>
        <w:t>ë</w:t>
      </w:r>
      <w:r w:rsidRPr="00CF1341">
        <w:rPr>
          <w:szCs w:val="24"/>
          <w:lang w:val="sq-AL"/>
        </w:rPr>
        <w:t>n</w:t>
      </w:r>
      <w:r w:rsidRPr="00E04E39">
        <w:rPr>
          <w:szCs w:val="24"/>
          <w:lang w:val="sq-AL"/>
        </w:rPr>
        <w:t>ë</w:t>
      </w:r>
      <w:r w:rsidRPr="00CF1341">
        <w:rPr>
          <w:szCs w:val="24"/>
          <w:lang w:val="sq-AL"/>
        </w:rPr>
        <w:t xml:space="preserve"> referencat ekzakte (num</w:t>
      </w:r>
      <w:r w:rsidRPr="00E04E39">
        <w:rPr>
          <w:szCs w:val="24"/>
          <w:lang w:val="sq-AL"/>
        </w:rPr>
        <w:t>ë</w:t>
      </w:r>
      <w:r w:rsidRPr="00CF1341">
        <w:rPr>
          <w:szCs w:val="24"/>
          <w:lang w:val="sq-AL"/>
        </w:rPr>
        <w:t>r parcele, num</w:t>
      </w:r>
      <w:r w:rsidRPr="00E04E39">
        <w:rPr>
          <w:szCs w:val="24"/>
          <w:lang w:val="sq-AL"/>
        </w:rPr>
        <w:t>ë</w:t>
      </w:r>
      <w:r w:rsidRPr="00CF1341">
        <w:rPr>
          <w:szCs w:val="24"/>
          <w:lang w:val="sq-AL"/>
        </w:rPr>
        <w:t>r regjistri kadastre) dhe t</w:t>
      </w:r>
      <w:r w:rsidRPr="00E04E39">
        <w:rPr>
          <w:szCs w:val="24"/>
          <w:lang w:val="sq-AL"/>
        </w:rPr>
        <w:t>ë</w:t>
      </w:r>
      <w:r w:rsidRPr="00CF1341">
        <w:rPr>
          <w:szCs w:val="24"/>
          <w:lang w:val="sq-AL"/>
        </w:rPr>
        <w:t xml:space="preserve"> paraqitura n</w:t>
      </w:r>
      <w:r w:rsidRPr="00E04E39">
        <w:rPr>
          <w:szCs w:val="24"/>
          <w:lang w:val="sq-AL"/>
        </w:rPr>
        <w:t>ë</w:t>
      </w:r>
      <w:r w:rsidRPr="00CF1341">
        <w:rPr>
          <w:szCs w:val="24"/>
          <w:lang w:val="sq-AL"/>
        </w:rPr>
        <w:t xml:space="preserve"> hart</w:t>
      </w:r>
      <w:r w:rsidRPr="00E04E39">
        <w:rPr>
          <w:szCs w:val="24"/>
          <w:lang w:val="sq-AL"/>
        </w:rPr>
        <w:t>ë</w:t>
      </w:r>
      <w:r w:rsidRPr="00CF1341">
        <w:rPr>
          <w:szCs w:val="24"/>
          <w:lang w:val="sq-AL"/>
        </w:rPr>
        <w:t xml:space="preserve"> me shkall</w:t>
      </w:r>
      <w:r w:rsidRPr="00E04E39">
        <w:rPr>
          <w:szCs w:val="24"/>
          <w:lang w:val="sq-AL"/>
        </w:rPr>
        <w:t>ë</w:t>
      </w:r>
      <w:r w:rsidRPr="00CF1341">
        <w:rPr>
          <w:szCs w:val="24"/>
          <w:lang w:val="sq-AL"/>
        </w:rPr>
        <w:t xml:space="preserve"> 1: 25000</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d) Një hart</w:t>
      </w:r>
      <w:r w:rsidRPr="00E04E39">
        <w:rPr>
          <w:szCs w:val="24"/>
          <w:lang w:val="sq-AL"/>
        </w:rPr>
        <w:t>ë</w:t>
      </w:r>
      <w:r w:rsidRPr="00CF1341">
        <w:rPr>
          <w:szCs w:val="24"/>
          <w:lang w:val="sq-AL"/>
        </w:rPr>
        <w:t xml:space="preserve"> topografike ku t</w:t>
      </w:r>
      <w:r w:rsidRPr="00E04E39">
        <w:rPr>
          <w:szCs w:val="24"/>
          <w:lang w:val="sq-AL"/>
        </w:rPr>
        <w:t>ë</w:t>
      </w:r>
      <w:r w:rsidRPr="00CF1341">
        <w:rPr>
          <w:szCs w:val="24"/>
          <w:lang w:val="sq-AL"/>
        </w:rPr>
        <w:t xml:space="preserve"> p</w:t>
      </w:r>
      <w:r>
        <w:rPr>
          <w:szCs w:val="24"/>
          <w:lang w:val="sq-AL"/>
        </w:rPr>
        <w:t>a</w:t>
      </w:r>
      <w:r w:rsidRPr="00CF1341">
        <w:rPr>
          <w:szCs w:val="24"/>
          <w:lang w:val="sq-AL"/>
        </w:rPr>
        <w:t>raqitet gjurma e linj</w:t>
      </w:r>
      <w:r w:rsidRPr="00E04E39">
        <w:rPr>
          <w:szCs w:val="24"/>
          <w:lang w:val="sq-AL"/>
        </w:rPr>
        <w:t>ë</w:t>
      </w:r>
      <w:r w:rsidRPr="00CF1341">
        <w:rPr>
          <w:szCs w:val="24"/>
          <w:lang w:val="sq-AL"/>
        </w:rPr>
        <w:t>s transmetuese n</w:t>
      </w:r>
      <w:r w:rsidRPr="00E04E39">
        <w:rPr>
          <w:szCs w:val="24"/>
          <w:lang w:val="sq-AL"/>
        </w:rPr>
        <w:t>ë</w:t>
      </w:r>
      <w:r w:rsidRPr="00CF1341">
        <w:rPr>
          <w:szCs w:val="24"/>
          <w:lang w:val="sq-AL"/>
        </w:rPr>
        <w:t xml:space="preserve"> shkall</w:t>
      </w:r>
      <w:r w:rsidRPr="00E04E39">
        <w:rPr>
          <w:szCs w:val="24"/>
          <w:lang w:val="sq-AL"/>
        </w:rPr>
        <w:t>ë</w:t>
      </w:r>
      <w:r w:rsidRPr="00CF1341">
        <w:rPr>
          <w:szCs w:val="24"/>
          <w:lang w:val="sq-AL"/>
        </w:rPr>
        <w:t xml:space="preserve"> 1: 25000</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4.1.4 Dokumentacioni tekniko</w:t>
      </w:r>
      <w:r>
        <w:rPr>
          <w:szCs w:val="24"/>
          <w:lang w:val="sq-AL"/>
        </w:rPr>
        <w:t>-</w:t>
      </w:r>
      <w:r w:rsidRPr="00CF1341">
        <w:rPr>
          <w:szCs w:val="24"/>
          <w:lang w:val="sq-AL"/>
        </w:rPr>
        <w:t xml:space="preserve">ekonomik </w:t>
      </w:r>
    </w:p>
    <w:p w:rsidR="00007259" w:rsidRPr="00CF1341" w:rsidRDefault="00007259" w:rsidP="00007259">
      <w:pPr>
        <w:pStyle w:val="Paragrafi"/>
        <w:tabs>
          <w:tab w:val="left" w:pos="540"/>
        </w:tabs>
        <w:rPr>
          <w:szCs w:val="24"/>
          <w:lang w:val="sq-AL"/>
        </w:rPr>
      </w:pPr>
      <w:r w:rsidRPr="00CF1341">
        <w:rPr>
          <w:szCs w:val="24"/>
          <w:lang w:val="sq-AL"/>
        </w:rPr>
        <w:t>a) Studimi i fisibilitetit teknik</w:t>
      </w:r>
      <w:r>
        <w:rPr>
          <w:szCs w:val="24"/>
          <w:lang w:val="sq-AL"/>
        </w:rPr>
        <w:t>,</w:t>
      </w:r>
      <w:r w:rsidRPr="00CF1341">
        <w:rPr>
          <w:szCs w:val="24"/>
          <w:lang w:val="sq-AL"/>
        </w:rPr>
        <w:t xml:space="preserve"> bazuar n</w:t>
      </w:r>
      <w:r>
        <w:rPr>
          <w:szCs w:val="24"/>
          <w:lang w:val="sq-AL"/>
        </w:rPr>
        <w:t>ë</w:t>
      </w:r>
      <w:r w:rsidRPr="00CF1341">
        <w:rPr>
          <w:szCs w:val="24"/>
          <w:lang w:val="sq-AL"/>
        </w:rPr>
        <w:t xml:space="preserve"> t</w:t>
      </w:r>
      <w:r>
        <w:rPr>
          <w:szCs w:val="24"/>
          <w:lang w:val="sq-AL"/>
        </w:rPr>
        <w:t>ë</w:t>
      </w:r>
      <w:r w:rsidRPr="00CF1341">
        <w:rPr>
          <w:szCs w:val="24"/>
          <w:lang w:val="sq-AL"/>
        </w:rPr>
        <w:t xml:space="preserve"> dhëna dhe matje reale t</w:t>
      </w:r>
      <w:r>
        <w:rPr>
          <w:szCs w:val="24"/>
          <w:lang w:val="sq-AL"/>
        </w:rPr>
        <w:t>ë</w:t>
      </w:r>
      <w:r w:rsidRPr="00CF1341">
        <w:rPr>
          <w:szCs w:val="24"/>
          <w:lang w:val="sq-AL"/>
        </w:rPr>
        <w:t xml:space="preserve"> kryera n</w:t>
      </w:r>
      <w:r>
        <w:rPr>
          <w:szCs w:val="24"/>
          <w:lang w:val="sq-AL"/>
        </w:rPr>
        <w:t>ë</w:t>
      </w:r>
      <w:r w:rsidRPr="00CF1341">
        <w:rPr>
          <w:szCs w:val="24"/>
          <w:lang w:val="sq-AL"/>
        </w:rPr>
        <w:t xml:space="preserve"> zonat e zbatimit t</w:t>
      </w:r>
      <w:r>
        <w:rPr>
          <w:szCs w:val="24"/>
          <w:lang w:val="sq-AL"/>
        </w:rPr>
        <w:t>ë projekteve, ku të</w:t>
      </w:r>
      <w:r w:rsidRPr="00CF1341">
        <w:rPr>
          <w:szCs w:val="24"/>
          <w:lang w:val="sq-AL"/>
        </w:rPr>
        <w:t xml:space="preserve"> përfshihen: përshkrim i përgjithshëm i projektit, kushtet klimatike dhe meteorologjike</w:t>
      </w:r>
      <w:r>
        <w:rPr>
          <w:szCs w:val="24"/>
          <w:lang w:val="sq-AL"/>
        </w:rPr>
        <w:t xml:space="preserve"> për </w:t>
      </w:r>
      <w:r w:rsidRPr="00CF1341">
        <w:rPr>
          <w:szCs w:val="24"/>
          <w:lang w:val="sq-AL"/>
        </w:rPr>
        <w:t>zonën e projektit sipas tipit t</w:t>
      </w:r>
      <w:r>
        <w:rPr>
          <w:szCs w:val="24"/>
          <w:lang w:val="sq-AL"/>
        </w:rPr>
        <w:t>ë</w:t>
      </w:r>
      <w:r w:rsidRPr="00CF1341">
        <w:rPr>
          <w:szCs w:val="24"/>
          <w:lang w:val="sq-AL"/>
        </w:rPr>
        <w:t xml:space="preserve"> centralit; përshkrimi</w:t>
      </w:r>
      <w:r>
        <w:rPr>
          <w:szCs w:val="24"/>
          <w:lang w:val="sq-AL"/>
        </w:rPr>
        <w:t xml:space="preserve"> teknik i zgjedhjes së</w:t>
      </w:r>
      <w:r w:rsidRPr="00CF1341">
        <w:rPr>
          <w:szCs w:val="24"/>
          <w:lang w:val="sq-AL"/>
        </w:rPr>
        <w:t xml:space="preserve"> çdo elementi t</w:t>
      </w:r>
      <w:r>
        <w:rPr>
          <w:szCs w:val="24"/>
          <w:lang w:val="sq-AL"/>
        </w:rPr>
        <w:t>ë</w:t>
      </w:r>
      <w:r w:rsidRPr="00CF1341">
        <w:rPr>
          <w:szCs w:val="24"/>
          <w:lang w:val="sq-AL"/>
        </w:rPr>
        <w:t xml:space="preserve"> centralit bazuar n</w:t>
      </w:r>
      <w:r>
        <w:rPr>
          <w:szCs w:val="24"/>
          <w:lang w:val="sq-AL"/>
        </w:rPr>
        <w:t>ë</w:t>
      </w:r>
      <w:r w:rsidRPr="00CF1341">
        <w:rPr>
          <w:szCs w:val="24"/>
          <w:lang w:val="sq-AL"/>
        </w:rPr>
        <w:t xml:space="preserve"> t</w:t>
      </w:r>
      <w:r>
        <w:rPr>
          <w:szCs w:val="24"/>
          <w:lang w:val="sq-AL"/>
        </w:rPr>
        <w:t>ë</w:t>
      </w:r>
      <w:r w:rsidRPr="00CF1341">
        <w:rPr>
          <w:szCs w:val="24"/>
          <w:lang w:val="sq-AL"/>
        </w:rPr>
        <w:t xml:space="preserve"> dhënat e mësipërme; llogaritjet n</w:t>
      </w:r>
      <w:r>
        <w:rPr>
          <w:szCs w:val="24"/>
          <w:lang w:val="sq-AL"/>
        </w:rPr>
        <w:t>ë</w:t>
      </w:r>
      <w:r w:rsidRPr="00CF1341">
        <w:rPr>
          <w:szCs w:val="24"/>
          <w:lang w:val="sq-AL"/>
        </w:rPr>
        <w:t xml:space="preserve"> t</w:t>
      </w:r>
      <w:r>
        <w:rPr>
          <w:szCs w:val="24"/>
          <w:lang w:val="sq-AL"/>
        </w:rPr>
        <w:t>ë</w:t>
      </w:r>
      <w:r w:rsidRPr="00CF1341">
        <w:rPr>
          <w:szCs w:val="24"/>
          <w:lang w:val="sq-AL"/>
        </w:rPr>
        <w:t xml:space="preserve"> cilat bazohen përzgjedhjet e kryera; studimi, llogaritjet dhe përzgjedhjet e pa</w:t>
      </w:r>
      <w:r>
        <w:rPr>
          <w:szCs w:val="24"/>
          <w:lang w:val="sq-AL"/>
        </w:rPr>
        <w:t>j</w:t>
      </w:r>
      <w:r w:rsidRPr="00CF1341">
        <w:rPr>
          <w:szCs w:val="24"/>
          <w:lang w:val="sq-AL"/>
        </w:rPr>
        <w:t>isjeve për lidhjen me sistemin dhe transmetimin e energjisë; studim dhe analiz</w:t>
      </w:r>
      <w:r w:rsidRPr="00E04E39">
        <w:rPr>
          <w:szCs w:val="24"/>
          <w:lang w:val="sq-AL"/>
        </w:rPr>
        <w:t>ë</w:t>
      </w:r>
      <w:r w:rsidRPr="00CF1341">
        <w:rPr>
          <w:szCs w:val="24"/>
          <w:lang w:val="sq-AL"/>
        </w:rPr>
        <w:t xml:space="preserve"> e kushteve gjeologjike-inxhinierike t</w:t>
      </w:r>
      <w:r w:rsidRPr="00E04E39">
        <w:rPr>
          <w:szCs w:val="24"/>
          <w:lang w:val="sq-AL"/>
        </w:rPr>
        <w:t>ë</w:t>
      </w:r>
      <w:r w:rsidRPr="00CF1341">
        <w:rPr>
          <w:szCs w:val="24"/>
          <w:lang w:val="sq-AL"/>
        </w:rPr>
        <w:t xml:space="preserve"> zonës ku zbatohet projekti</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b) Grafikun e zbatimit t</w:t>
      </w:r>
      <w:r>
        <w:rPr>
          <w:szCs w:val="24"/>
          <w:lang w:val="sq-AL"/>
        </w:rPr>
        <w:t>ë</w:t>
      </w:r>
      <w:r w:rsidRPr="00CF1341">
        <w:rPr>
          <w:szCs w:val="24"/>
          <w:lang w:val="sq-AL"/>
        </w:rPr>
        <w:t xml:space="preserve"> projektit</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c) Oponencën</w:t>
      </w:r>
      <w:r>
        <w:rPr>
          <w:szCs w:val="24"/>
          <w:lang w:val="sq-AL"/>
        </w:rPr>
        <w:t xml:space="preserve"> teknikë të</w:t>
      </w:r>
      <w:r w:rsidRPr="00CF1341">
        <w:rPr>
          <w:szCs w:val="24"/>
          <w:lang w:val="sq-AL"/>
        </w:rPr>
        <w:t xml:space="preserve"> projektit</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d) Plani i biznesit n</w:t>
      </w:r>
      <w:r>
        <w:rPr>
          <w:szCs w:val="24"/>
          <w:lang w:val="sq-AL"/>
        </w:rPr>
        <w:t>ë</w:t>
      </w:r>
      <w:r w:rsidRPr="00CF1341">
        <w:rPr>
          <w:szCs w:val="24"/>
          <w:lang w:val="sq-AL"/>
        </w:rPr>
        <w:t xml:space="preserve"> t</w:t>
      </w:r>
      <w:r>
        <w:rPr>
          <w:szCs w:val="24"/>
          <w:lang w:val="sq-AL"/>
        </w:rPr>
        <w:t>ë</w:t>
      </w:r>
      <w:r w:rsidRPr="00CF1341">
        <w:rPr>
          <w:szCs w:val="24"/>
          <w:lang w:val="sq-AL"/>
        </w:rPr>
        <w:t xml:space="preserve"> cilin t</w:t>
      </w:r>
      <w:r>
        <w:rPr>
          <w:szCs w:val="24"/>
          <w:lang w:val="sq-AL"/>
        </w:rPr>
        <w:t>ë</w:t>
      </w:r>
      <w:r w:rsidRPr="00CF1341">
        <w:rPr>
          <w:szCs w:val="24"/>
          <w:lang w:val="sq-AL"/>
        </w:rPr>
        <w:t xml:space="preserve"> jepen: parashikimi vjetor i kostove, shitjeve, t</w:t>
      </w:r>
      <w:r>
        <w:rPr>
          <w:szCs w:val="24"/>
          <w:lang w:val="sq-AL"/>
        </w:rPr>
        <w:t>ë</w:t>
      </w:r>
      <w:r w:rsidRPr="00CF1341">
        <w:rPr>
          <w:szCs w:val="24"/>
          <w:lang w:val="sq-AL"/>
        </w:rPr>
        <w:t xml:space="preserve"> ardhurat dhe financimi i projektit; investimi i kërkuar për realizimin e projektit (preventivi përfundimtar); detaje t</w:t>
      </w:r>
      <w:r w:rsidRPr="00E04E39">
        <w:rPr>
          <w:szCs w:val="24"/>
          <w:lang w:val="sq-AL"/>
        </w:rPr>
        <w:t>ë</w:t>
      </w:r>
      <w:r w:rsidRPr="00CF1341">
        <w:rPr>
          <w:szCs w:val="24"/>
          <w:lang w:val="sq-AL"/>
        </w:rPr>
        <w:t xml:space="preserve"> çdo rrjedh</w:t>
      </w:r>
      <w:r>
        <w:rPr>
          <w:szCs w:val="24"/>
          <w:lang w:val="sq-AL"/>
        </w:rPr>
        <w:t>e</w:t>
      </w:r>
      <w:r w:rsidRPr="00CF1341">
        <w:rPr>
          <w:szCs w:val="24"/>
          <w:lang w:val="sq-AL"/>
        </w:rPr>
        <w:t xml:space="preserve"> substanciale t</w:t>
      </w:r>
      <w:r w:rsidRPr="00E04E39">
        <w:rPr>
          <w:szCs w:val="24"/>
          <w:lang w:val="sq-AL"/>
        </w:rPr>
        <w:t>ë</w:t>
      </w:r>
      <w:r w:rsidRPr="00CF1341">
        <w:rPr>
          <w:szCs w:val="24"/>
          <w:lang w:val="sq-AL"/>
        </w:rPr>
        <w:t xml:space="preserve"> pritshme t</w:t>
      </w:r>
      <w:r w:rsidRPr="00E04E39">
        <w:rPr>
          <w:szCs w:val="24"/>
          <w:lang w:val="sq-AL"/>
        </w:rPr>
        <w:t>ë</w:t>
      </w:r>
      <w:r w:rsidRPr="00CF1341">
        <w:rPr>
          <w:szCs w:val="24"/>
          <w:lang w:val="sq-AL"/>
        </w:rPr>
        <w:t xml:space="preserve"> kapitalit, përfshirë kostot kryesore t</w:t>
      </w:r>
      <w:r w:rsidRPr="00E04E39">
        <w:rPr>
          <w:szCs w:val="24"/>
          <w:lang w:val="sq-AL"/>
        </w:rPr>
        <w:t>ë</w:t>
      </w:r>
      <w:r w:rsidRPr="00CF1341">
        <w:rPr>
          <w:szCs w:val="24"/>
          <w:lang w:val="sq-AL"/>
        </w:rPr>
        <w:t xml:space="preserve"> dekomisionimit (nxjerrjes jashtë shërbimit); vlerësim i </w:t>
      </w:r>
      <w:r w:rsidRPr="006D48E1">
        <w:rPr>
          <w:i/>
          <w:szCs w:val="24"/>
          <w:lang w:val="sq-AL"/>
        </w:rPr>
        <w:t>cash flow</w:t>
      </w:r>
      <w:r w:rsidRPr="00CF1341">
        <w:rPr>
          <w:szCs w:val="24"/>
          <w:lang w:val="sq-AL"/>
        </w:rPr>
        <w:t xml:space="preserve"> vjetor neto për periudhën e realizimit dhe funksionimit t</w:t>
      </w:r>
      <w:r w:rsidRPr="00E04E39">
        <w:rPr>
          <w:szCs w:val="24"/>
          <w:lang w:val="sq-AL"/>
        </w:rPr>
        <w:t>ë</w:t>
      </w:r>
      <w:r w:rsidRPr="00CF1341">
        <w:rPr>
          <w:szCs w:val="24"/>
          <w:lang w:val="sq-AL"/>
        </w:rPr>
        <w:t xml:space="preserve"> projektit për t</w:t>
      </w:r>
      <w:r w:rsidRPr="00E04E39">
        <w:rPr>
          <w:szCs w:val="24"/>
          <w:lang w:val="sq-AL"/>
        </w:rPr>
        <w:t>ë</w:t>
      </w:r>
      <w:r w:rsidRPr="00CF1341">
        <w:rPr>
          <w:szCs w:val="24"/>
          <w:lang w:val="sq-AL"/>
        </w:rPr>
        <w:t xml:space="preserve"> demonstruar sigurinë financiare dhe</w:t>
      </w:r>
      <w:r>
        <w:rPr>
          <w:szCs w:val="24"/>
          <w:lang w:val="sq-AL"/>
        </w:rPr>
        <w:t>,</w:t>
      </w:r>
      <w:r w:rsidRPr="00CF1341">
        <w:rPr>
          <w:szCs w:val="24"/>
          <w:lang w:val="sq-AL"/>
        </w:rPr>
        <w:t xml:space="preserve"> fisibilitetin e projektit; informacion n</w:t>
      </w:r>
      <w:r w:rsidRPr="00E04E39">
        <w:rPr>
          <w:szCs w:val="24"/>
          <w:lang w:val="sq-AL"/>
        </w:rPr>
        <w:t>ë</w:t>
      </w:r>
      <w:r w:rsidRPr="00CF1341">
        <w:rPr>
          <w:szCs w:val="24"/>
          <w:lang w:val="sq-AL"/>
        </w:rPr>
        <w:t xml:space="preserve"> lidhje me burimet e financimit dhe kur </w:t>
      </w:r>
      <w:r w:rsidRPr="00E04E39">
        <w:rPr>
          <w:szCs w:val="24"/>
          <w:lang w:val="sq-AL"/>
        </w:rPr>
        <w:t>ë</w:t>
      </w:r>
      <w:r w:rsidRPr="00CF1341">
        <w:rPr>
          <w:szCs w:val="24"/>
          <w:lang w:val="sq-AL"/>
        </w:rPr>
        <w:t>shtë e nevojshme dhe</w:t>
      </w:r>
      <w:r>
        <w:rPr>
          <w:szCs w:val="24"/>
          <w:lang w:val="sq-AL"/>
        </w:rPr>
        <w:t>,</w:t>
      </w:r>
      <w:r w:rsidRPr="00CF1341">
        <w:rPr>
          <w:szCs w:val="24"/>
          <w:lang w:val="sq-AL"/>
        </w:rPr>
        <w:t xml:space="preserve"> sipas rastit, konfirmim nga huadhënësit respektiv</w:t>
      </w:r>
      <w:r w:rsidRPr="00E04E39">
        <w:rPr>
          <w:szCs w:val="24"/>
          <w:lang w:val="sq-AL"/>
        </w:rPr>
        <w:t>ë</w:t>
      </w:r>
      <w:r w:rsidRPr="00CF1341">
        <w:rPr>
          <w:szCs w:val="24"/>
          <w:lang w:val="sq-AL"/>
        </w:rPr>
        <w:t>. Ky dokument duhet t</w:t>
      </w:r>
      <w:r w:rsidRPr="00E04E39">
        <w:rPr>
          <w:szCs w:val="24"/>
          <w:lang w:val="sq-AL"/>
        </w:rPr>
        <w:t>ë</w:t>
      </w:r>
      <w:r w:rsidRPr="00CF1341">
        <w:rPr>
          <w:szCs w:val="24"/>
          <w:lang w:val="sq-AL"/>
        </w:rPr>
        <w:t xml:space="preserve"> jet</w:t>
      </w:r>
      <w:r w:rsidRPr="00E04E39">
        <w:rPr>
          <w:szCs w:val="24"/>
          <w:lang w:val="sq-AL"/>
        </w:rPr>
        <w:t>ë</w:t>
      </w:r>
      <w:r w:rsidRPr="00CF1341">
        <w:rPr>
          <w:szCs w:val="24"/>
          <w:lang w:val="sq-AL"/>
        </w:rPr>
        <w:t xml:space="preserve"> audituar nga një ekspert kontab</w:t>
      </w:r>
      <w:r w:rsidRPr="00E04E39">
        <w:rPr>
          <w:szCs w:val="24"/>
          <w:lang w:val="sq-AL"/>
        </w:rPr>
        <w:t>ë</w:t>
      </w:r>
      <w:r w:rsidRPr="00CF1341">
        <w:rPr>
          <w:szCs w:val="24"/>
          <w:lang w:val="sq-AL"/>
        </w:rPr>
        <w:t>l i licencuar dhe t</w:t>
      </w:r>
      <w:r w:rsidRPr="00E04E39">
        <w:rPr>
          <w:szCs w:val="24"/>
          <w:lang w:val="sq-AL"/>
        </w:rPr>
        <w:t>ë</w:t>
      </w:r>
      <w:r w:rsidRPr="00CF1341">
        <w:rPr>
          <w:szCs w:val="24"/>
          <w:lang w:val="sq-AL"/>
        </w:rPr>
        <w:t xml:space="preserve"> përshkruaj</w:t>
      </w:r>
      <w:r>
        <w:rPr>
          <w:szCs w:val="24"/>
          <w:lang w:val="sq-AL"/>
        </w:rPr>
        <w:t>ë</w:t>
      </w:r>
      <w:r w:rsidRPr="00CF1341">
        <w:rPr>
          <w:szCs w:val="24"/>
          <w:lang w:val="sq-AL"/>
        </w:rPr>
        <w:t xml:space="preserve"> periudhën nga fillimi i projektit deri n</w:t>
      </w:r>
      <w:r w:rsidRPr="00E04E39">
        <w:rPr>
          <w:szCs w:val="24"/>
          <w:lang w:val="sq-AL"/>
        </w:rPr>
        <w:t>ë</w:t>
      </w:r>
      <w:r w:rsidRPr="00CF1341">
        <w:rPr>
          <w:szCs w:val="24"/>
          <w:lang w:val="sq-AL"/>
        </w:rPr>
        <w:t xml:space="preserve"> liku</w:t>
      </w:r>
      <w:r>
        <w:rPr>
          <w:szCs w:val="24"/>
          <w:lang w:val="sq-AL"/>
        </w:rPr>
        <w:t>i</w:t>
      </w:r>
      <w:r w:rsidRPr="00CF1341">
        <w:rPr>
          <w:szCs w:val="24"/>
          <w:lang w:val="sq-AL"/>
        </w:rPr>
        <w:t>dimin e financimit t</w:t>
      </w:r>
      <w:r w:rsidRPr="00E04E39">
        <w:rPr>
          <w:szCs w:val="24"/>
          <w:lang w:val="sq-AL"/>
        </w:rPr>
        <w:t>ë</w:t>
      </w:r>
      <w:r w:rsidRPr="00CF1341">
        <w:rPr>
          <w:szCs w:val="24"/>
          <w:lang w:val="sq-AL"/>
        </w:rPr>
        <w:t xml:space="preserve"> kryer p</w:t>
      </w:r>
      <w:r w:rsidRPr="00E04E39">
        <w:rPr>
          <w:szCs w:val="24"/>
          <w:lang w:val="sq-AL"/>
        </w:rPr>
        <w:t>ë</w:t>
      </w:r>
      <w:r w:rsidRPr="00CF1341">
        <w:rPr>
          <w:szCs w:val="24"/>
          <w:lang w:val="sq-AL"/>
        </w:rPr>
        <w:t>r realizimin e projektit</w:t>
      </w:r>
      <w:r>
        <w:rPr>
          <w:szCs w:val="24"/>
          <w:lang w:val="sq-AL"/>
        </w:rPr>
        <w:t>;</w:t>
      </w:r>
      <w:r w:rsidRPr="00CF1341">
        <w:rPr>
          <w:szCs w:val="24"/>
          <w:lang w:val="sq-AL"/>
        </w:rPr>
        <w:t xml:space="preserve"> </w:t>
      </w:r>
    </w:p>
    <w:p w:rsidR="00007259" w:rsidRDefault="00007259" w:rsidP="00007259">
      <w:pPr>
        <w:pStyle w:val="Paragrafi"/>
        <w:tabs>
          <w:tab w:val="left" w:pos="540"/>
        </w:tabs>
        <w:rPr>
          <w:szCs w:val="24"/>
          <w:lang w:val="sq-AL"/>
        </w:rPr>
      </w:pPr>
      <w:r w:rsidRPr="00CF1341">
        <w:rPr>
          <w:szCs w:val="24"/>
          <w:lang w:val="sq-AL"/>
        </w:rPr>
        <w:t>e) Miratim i projektit t</w:t>
      </w:r>
      <w:r w:rsidRPr="00E04E39">
        <w:rPr>
          <w:szCs w:val="24"/>
          <w:lang w:val="sq-AL"/>
        </w:rPr>
        <w:t>ë</w:t>
      </w:r>
      <w:r w:rsidRPr="00CF1341">
        <w:rPr>
          <w:szCs w:val="24"/>
          <w:lang w:val="sq-AL"/>
        </w:rPr>
        <w:t xml:space="preserve"> zbatimit nga organi i caktuar me ligj. </w:t>
      </w:r>
    </w:p>
    <w:p w:rsidR="00007259" w:rsidRPr="00CF1341" w:rsidRDefault="00007259" w:rsidP="00007259">
      <w:pPr>
        <w:pStyle w:val="Paragrafi"/>
        <w:tabs>
          <w:tab w:val="left" w:pos="540"/>
        </w:tabs>
        <w:rPr>
          <w:szCs w:val="24"/>
          <w:lang w:val="sq-AL"/>
        </w:rPr>
      </w:pPr>
      <w:r w:rsidRPr="00CF1341">
        <w:rPr>
          <w:szCs w:val="24"/>
          <w:lang w:val="sq-AL"/>
        </w:rPr>
        <w:t>4.1.5 Lejet nga institucione t</w:t>
      </w:r>
      <w:r>
        <w:rPr>
          <w:szCs w:val="24"/>
          <w:lang w:val="sq-AL"/>
        </w:rPr>
        <w:t>ë</w:t>
      </w:r>
      <w:r w:rsidRPr="00CF1341">
        <w:rPr>
          <w:szCs w:val="24"/>
          <w:lang w:val="sq-AL"/>
        </w:rPr>
        <w:t xml:space="preserve"> tjera</w:t>
      </w:r>
    </w:p>
    <w:p w:rsidR="00007259" w:rsidRPr="00CF1341" w:rsidRDefault="00007259" w:rsidP="00007259">
      <w:pPr>
        <w:pStyle w:val="Paragrafi"/>
        <w:tabs>
          <w:tab w:val="left" w:pos="540"/>
        </w:tabs>
        <w:rPr>
          <w:szCs w:val="24"/>
          <w:lang w:val="sq-AL"/>
        </w:rPr>
      </w:pPr>
      <w:r w:rsidRPr="00CF1341">
        <w:rPr>
          <w:szCs w:val="24"/>
          <w:lang w:val="sq-AL"/>
        </w:rPr>
        <w:t>a) Miratimin e OST-s</w:t>
      </w:r>
      <w:r w:rsidRPr="00E04E39">
        <w:rPr>
          <w:szCs w:val="24"/>
          <w:lang w:val="sq-AL"/>
        </w:rPr>
        <w:t>ë</w:t>
      </w:r>
      <w:r w:rsidRPr="00CF1341">
        <w:rPr>
          <w:szCs w:val="24"/>
          <w:lang w:val="sq-AL"/>
        </w:rPr>
        <w:t xml:space="preserve"> ose OSSH-s</w:t>
      </w:r>
      <w:r w:rsidRPr="00E04E39">
        <w:rPr>
          <w:szCs w:val="24"/>
          <w:lang w:val="sq-AL"/>
        </w:rPr>
        <w:t>ë</w:t>
      </w:r>
      <w:r w:rsidRPr="00CF1341">
        <w:rPr>
          <w:szCs w:val="24"/>
          <w:lang w:val="sq-AL"/>
        </w:rPr>
        <w:t xml:space="preserve"> p</w:t>
      </w:r>
      <w:r w:rsidRPr="00E04E39">
        <w:rPr>
          <w:szCs w:val="24"/>
          <w:lang w:val="sq-AL"/>
        </w:rPr>
        <w:t>ë</w:t>
      </w:r>
      <w:r w:rsidRPr="00CF1341">
        <w:rPr>
          <w:szCs w:val="24"/>
          <w:lang w:val="sq-AL"/>
        </w:rPr>
        <w:t>r lidhjen e centralit n</w:t>
      </w:r>
      <w:r w:rsidRPr="00E04E39">
        <w:rPr>
          <w:szCs w:val="24"/>
          <w:lang w:val="sq-AL"/>
        </w:rPr>
        <w:t>ë</w:t>
      </w:r>
      <w:r w:rsidRPr="00CF1341">
        <w:rPr>
          <w:szCs w:val="24"/>
          <w:lang w:val="sq-AL"/>
        </w:rPr>
        <w:t xml:space="preserve"> rrjetin elektrik t</w:t>
      </w:r>
      <w:r w:rsidRPr="00E04E39">
        <w:rPr>
          <w:szCs w:val="24"/>
          <w:lang w:val="sq-AL"/>
        </w:rPr>
        <w:t>ë</w:t>
      </w:r>
      <w:r w:rsidRPr="00CF1341">
        <w:rPr>
          <w:szCs w:val="24"/>
          <w:lang w:val="sq-AL"/>
        </w:rPr>
        <w:t xml:space="preserve"> transmetimit ose </w:t>
      </w:r>
      <w:r>
        <w:rPr>
          <w:szCs w:val="24"/>
          <w:lang w:val="sq-AL"/>
        </w:rPr>
        <w:t xml:space="preserve">të </w:t>
      </w:r>
      <w:r w:rsidRPr="00CF1341">
        <w:rPr>
          <w:szCs w:val="24"/>
          <w:lang w:val="sq-AL"/>
        </w:rPr>
        <w:t>shpërndarjes</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b) Leja e përdorimit t</w:t>
      </w:r>
      <w:r w:rsidRPr="00E04E39">
        <w:rPr>
          <w:szCs w:val="24"/>
          <w:lang w:val="sq-AL"/>
        </w:rPr>
        <w:t>ë</w:t>
      </w:r>
      <w:r w:rsidRPr="00CF1341">
        <w:rPr>
          <w:szCs w:val="24"/>
          <w:lang w:val="sq-AL"/>
        </w:rPr>
        <w:t xml:space="preserve"> ujit për prodhimin e energjisë elektrike</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 xml:space="preserve">c) Leje mjedisore nga organet </w:t>
      </w:r>
      <w:r>
        <w:rPr>
          <w:szCs w:val="24"/>
          <w:lang w:val="sq-AL"/>
        </w:rPr>
        <w:t>përkatëse.</w:t>
      </w:r>
      <w:r w:rsidRPr="00CF1341">
        <w:rPr>
          <w:szCs w:val="24"/>
          <w:lang w:val="sq-AL"/>
        </w:rPr>
        <w:t xml:space="preserve"> </w:t>
      </w:r>
    </w:p>
    <w:p w:rsidR="00007259" w:rsidRPr="00CF1341" w:rsidRDefault="00007259" w:rsidP="00007259">
      <w:pPr>
        <w:pStyle w:val="Paragrafi"/>
        <w:tabs>
          <w:tab w:val="left" w:pos="540"/>
        </w:tabs>
        <w:rPr>
          <w:szCs w:val="24"/>
          <w:lang w:val="sq-AL"/>
        </w:rPr>
      </w:pPr>
      <w:r>
        <w:rPr>
          <w:szCs w:val="24"/>
          <w:lang w:val="sq-AL"/>
        </w:rPr>
        <w:t>4.2 Dokumentacioni teknik</w:t>
      </w:r>
      <w:r w:rsidRPr="00CF1341">
        <w:rPr>
          <w:szCs w:val="24"/>
          <w:lang w:val="sq-AL"/>
        </w:rPr>
        <w:t xml:space="preserve"> p</w:t>
      </w:r>
      <w:r w:rsidRPr="00E04E39">
        <w:rPr>
          <w:szCs w:val="24"/>
          <w:lang w:val="sq-AL"/>
        </w:rPr>
        <w:t>ë</w:t>
      </w:r>
      <w:r w:rsidRPr="00CF1341">
        <w:rPr>
          <w:szCs w:val="24"/>
          <w:lang w:val="sq-AL"/>
        </w:rPr>
        <w:t>r TEC</w:t>
      </w:r>
    </w:p>
    <w:p w:rsidR="00007259" w:rsidRDefault="00007259" w:rsidP="00007259">
      <w:pPr>
        <w:pStyle w:val="Paragrafi"/>
        <w:tabs>
          <w:tab w:val="left" w:pos="540"/>
        </w:tabs>
        <w:rPr>
          <w:szCs w:val="24"/>
          <w:lang w:val="sq-AL"/>
        </w:rPr>
      </w:pPr>
      <w:r w:rsidRPr="00CF1341">
        <w:rPr>
          <w:szCs w:val="24"/>
          <w:lang w:val="sq-AL"/>
        </w:rPr>
        <w:t>4.2.1 T</w:t>
      </w:r>
      <w:r w:rsidRPr="00E04E39">
        <w:rPr>
          <w:szCs w:val="24"/>
          <w:lang w:val="sq-AL"/>
        </w:rPr>
        <w:t>ë</w:t>
      </w:r>
      <w:r w:rsidRPr="00CF1341">
        <w:rPr>
          <w:szCs w:val="24"/>
          <w:lang w:val="sq-AL"/>
        </w:rPr>
        <w:t xml:space="preserve"> dh</w:t>
      </w:r>
      <w:r w:rsidRPr="00E04E39">
        <w:rPr>
          <w:szCs w:val="24"/>
          <w:lang w:val="sq-AL"/>
        </w:rPr>
        <w:t>ë</w:t>
      </w:r>
      <w:r w:rsidRPr="00CF1341">
        <w:rPr>
          <w:szCs w:val="24"/>
          <w:lang w:val="sq-AL"/>
        </w:rPr>
        <w:t>na teknike p</w:t>
      </w:r>
      <w:r w:rsidRPr="00E04E39">
        <w:rPr>
          <w:szCs w:val="24"/>
          <w:lang w:val="sq-AL"/>
        </w:rPr>
        <w:t>ë</w:t>
      </w:r>
      <w:r w:rsidRPr="00CF1341">
        <w:rPr>
          <w:szCs w:val="24"/>
          <w:lang w:val="sq-AL"/>
        </w:rPr>
        <w:t>r TEC (t</w:t>
      </w:r>
      <w:r w:rsidRPr="00E04E39">
        <w:rPr>
          <w:szCs w:val="24"/>
          <w:lang w:val="sq-AL"/>
        </w:rPr>
        <w:t>ë</w:t>
      </w:r>
      <w:r w:rsidRPr="00CF1341">
        <w:rPr>
          <w:szCs w:val="24"/>
          <w:lang w:val="sq-AL"/>
        </w:rPr>
        <w:t xml:space="preserve"> plot</w:t>
      </w:r>
      <w:r w:rsidRPr="00E04E39">
        <w:rPr>
          <w:szCs w:val="24"/>
          <w:lang w:val="sq-AL"/>
        </w:rPr>
        <w:t>ë</w:t>
      </w:r>
      <w:r w:rsidRPr="00CF1341">
        <w:rPr>
          <w:szCs w:val="24"/>
          <w:lang w:val="sq-AL"/>
        </w:rPr>
        <w:t>sohen nga aplikuesi)</w:t>
      </w:r>
    </w:p>
    <w:p w:rsidR="00007259" w:rsidRDefault="00007259" w:rsidP="00007259">
      <w:pPr>
        <w:pStyle w:val="Paragrafi"/>
        <w:tabs>
          <w:tab w:val="left" w:pos="540"/>
        </w:tabs>
        <w:rPr>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
        <w:gridCol w:w="4388"/>
        <w:gridCol w:w="950"/>
        <w:gridCol w:w="4113"/>
      </w:tblGrid>
      <w:tr w:rsidR="00007259" w:rsidRPr="00D03051" w:rsidTr="00515DDB">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1</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Të dhëna për centralin prodhues</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 xml:space="preserve">Njësia </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2</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Emri</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3</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Vendndodhja (numri i regjistrimit të pronës)</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3257"/>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lastRenderedPageBreak/>
              <w:t>4</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Tipi i centralit TEC</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72576" behindDoc="0" locked="0" layoutInCell="1" allowOverlap="1">
                      <wp:simplePos x="0" y="0"/>
                      <wp:positionH relativeFrom="column">
                        <wp:posOffset>53340</wp:posOffset>
                      </wp:positionH>
                      <wp:positionV relativeFrom="paragraph">
                        <wp:posOffset>-43815</wp:posOffset>
                      </wp:positionV>
                      <wp:extent cx="228600" cy="211455"/>
                      <wp:effectExtent l="0" t="0" r="19050" b="1714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89AAF6" id="Rectangle 29" o:spid="_x0000_s1026" style="position:absolute;margin-left:4.2pt;margin-top:-3.45pt;width:18pt;height:16.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"/>
                  </w:pict>
                </mc:Fallback>
              </mc:AlternateContent>
            </w:r>
            <w:r>
              <w:rPr>
                <w:rFonts w:ascii="Garamond" w:hAnsi="Garamond"/>
                <w:sz w:val="20"/>
                <w:szCs w:val="20"/>
                <w:lang w:val="sq-AL"/>
              </w:rPr>
              <w:t xml:space="preserve">  </w:t>
            </w:r>
            <w:r w:rsidRPr="00D03051">
              <w:rPr>
                <w:rFonts w:ascii="Garamond" w:hAnsi="Garamond"/>
                <w:sz w:val="20"/>
                <w:szCs w:val="20"/>
                <w:lang w:val="sq-AL"/>
              </w:rPr>
              <w:t xml:space="preserve"> </w:t>
            </w:r>
            <w:r>
              <w:rPr>
                <w:rFonts w:ascii="Garamond" w:hAnsi="Garamond"/>
                <w:sz w:val="20"/>
                <w:szCs w:val="20"/>
                <w:lang w:val="sq-AL"/>
              </w:rPr>
              <w:t xml:space="preserve">        </w:t>
            </w:r>
            <w:r w:rsidRPr="00D03051">
              <w:rPr>
                <w:rFonts w:ascii="Garamond" w:hAnsi="Garamond"/>
                <w:sz w:val="20"/>
                <w:szCs w:val="20"/>
                <w:lang w:val="sq-AL"/>
              </w:rPr>
              <w:t>L</w:t>
            </w:r>
            <w:r>
              <w:rPr>
                <w:rFonts w:ascii="Garamond" w:hAnsi="Garamond"/>
                <w:sz w:val="20"/>
                <w:szCs w:val="20"/>
                <w:lang w:val="sq-AL"/>
              </w:rPr>
              <w:t>ë</w:t>
            </w:r>
            <w:r w:rsidRPr="00D03051">
              <w:rPr>
                <w:rFonts w:ascii="Garamond" w:hAnsi="Garamond"/>
                <w:sz w:val="20"/>
                <w:szCs w:val="20"/>
                <w:lang w:val="sq-AL"/>
              </w:rPr>
              <w:t>nd</w:t>
            </w:r>
            <w:r>
              <w:rPr>
                <w:rFonts w:ascii="Garamond" w:hAnsi="Garamond"/>
                <w:sz w:val="20"/>
                <w:szCs w:val="20"/>
                <w:lang w:val="sq-AL"/>
              </w:rPr>
              <w:t>ë</w:t>
            </w:r>
            <w:r w:rsidRPr="00D03051">
              <w:rPr>
                <w:rFonts w:ascii="Garamond" w:hAnsi="Garamond"/>
                <w:sz w:val="20"/>
                <w:szCs w:val="20"/>
                <w:lang w:val="sq-AL"/>
              </w:rPr>
              <w:t xml:space="preserve"> djegëse fosile</w:t>
            </w: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65408" behindDoc="0" locked="0" layoutInCell="1" allowOverlap="1">
                      <wp:simplePos x="0" y="0"/>
                      <wp:positionH relativeFrom="column">
                        <wp:posOffset>48895</wp:posOffset>
                      </wp:positionH>
                      <wp:positionV relativeFrom="paragraph">
                        <wp:posOffset>126365</wp:posOffset>
                      </wp:positionV>
                      <wp:extent cx="228600" cy="211455"/>
                      <wp:effectExtent l="0" t="0" r="19050" b="1714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42AE5C" id="Rectangle 28" o:spid="_x0000_s1026" style="position:absolute;margin-left:3.85pt;margin-top:9.95pt;width:18pt;height:1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"/>
                  </w:pict>
                </mc:Fallback>
              </mc:AlternateContent>
            </w:r>
            <w:r w:rsidRPr="00D03051">
              <w:rPr>
                <w:rFonts w:ascii="Garamond" w:hAnsi="Garamond"/>
                <w:sz w:val="20"/>
                <w:szCs w:val="20"/>
                <w:lang w:val="sq-AL"/>
              </w:rPr>
              <w:t xml:space="preserve"> </w:t>
            </w: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sz w:val="20"/>
                <w:szCs w:val="20"/>
                <w:lang w:val="sq-AL"/>
              </w:rPr>
              <w:t xml:space="preserve">          </w:t>
            </w:r>
            <w:r w:rsidRPr="00D03051">
              <w:rPr>
                <w:rFonts w:ascii="Garamond" w:hAnsi="Garamond"/>
                <w:sz w:val="20"/>
                <w:szCs w:val="20"/>
                <w:lang w:val="sq-AL"/>
              </w:rPr>
              <w:t xml:space="preserve"> Gjeotermale</w:t>
            </w: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67456" behindDoc="0" locked="0" layoutInCell="1" allowOverlap="1">
                      <wp:simplePos x="0" y="0"/>
                      <wp:positionH relativeFrom="column">
                        <wp:posOffset>48895</wp:posOffset>
                      </wp:positionH>
                      <wp:positionV relativeFrom="paragraph">
                        <wp:posOffset>121285</wp:posOffset>
                      </wp:positionV>
                      <wp:extent cx="228600" cy="211455"/>
                      <wp:effectExtent l="0" t="0" r="19050" b="1714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DF2ED" id="Rectangle 27" o:spid="_x0000_s1026" style="position:absolute;margin-left:3.85pt;margin-top:9.55pt;width:18pt;height:16.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"/>
                  </w:pict>
                </mc:Fallback>
              </mc:AlternateContent>
            </w: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sz w:val="20"/>
                <w:szCs w:val="20"/>
                <w:lang w:val="sq-AL"/>
              </w:rPr>
              <w:t xml:space="preserve">          </w:t>
            </w:r>
            <w:r w:rsidRPr="00D03051">
              <w:rPr>
                <w:rFonts w:ascii="Garamond" w:hAnsi="Garamond"/>
                <w:sz w:val="20"/>
                <w:szCs w:val="20"/>
                <w:lang w:val="sq-AL"/>
              </w:rPr>
              <w:t xml:space="preserve"> Biomasa/biogaz</w:t>
            </w:r>
          </w:p>
          <w:p w:rsidR="00007259"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87936" behindDoc="0" locked="0" layoutInCell="1" allowOverlap="1">
                      <wp:simplePos x="0" y="0"/>
                      <wp:positionH relativeFrom="column">
                        <wp:posOffset>53975</wp:posOffset>
                      </wp:positionH>
                      <wp:positionV relativeFrom="paragraph">
                        <wp:posOffset>88900</wp:posOffset>
                      </wp:positionV>
                      <wp:extent cx="228600" cy="211455"/>
                      <wp:effectExtent l="0" t="0" r="19050" b="1714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68020" id="Rectangle 26" o:spid="_x0000_s1026" style="position:absolute;margin-left:4.25pt;margin-top:7pt;width:18pt;height:16.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"/>
                  </w:pict>
                </mc:Fallback>
              </mc:AlternateContent>
            </w: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sz w:val="20"/>
                <w:szCs w:val="20"/>
                <w:lang w:val="sq-AL"/>
              </w:rPr>
              <w:t xml:space="preserve">           </w:t>
            </w:r>
            <w:r w:rsidRPr="00D03051">
              <w:rPr>
                <w:rFonts w:ascii="Garamond" w:hAnsi="Garamond"/>
                <w:sz w:val="20"/>
                <w:szCs w:val="20"/>
                <w:lang w:val="sq-AL"/>
              </w:rPr>
              <w:t xml:space="preserve">Ngrohja nga proceset industriale të </w:t>
            </w:r>
            <w:r>
              <w:rPr>
                <w:rFonts w:ascii="Garamond" w:hAnsi="Garamond"/>
                <w:sz w:val="20"/>
                <w:szCs w:val="20"/>
                <w:lang w:val="sq-AL"/>
              </w:rPr>
              <w:t xml:space="preserve"> </w:t>
            </w:r>
            <w:r w:rsidRPr="00D03051">
              <w:rPr>
                <w:rFonts w:ascii="Garamond" w:hAnsi="Garamond"/>
                <w:sz w:val="20"/>
                <w:szCs w:val="20"/>
                <w:lang w:val="sq-AL"/>
              </w:rPr>
              <w:t>industrisë së rëndë</w:t>
            </w: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84864" behindDoc="0" locked="0" layoutInCell="1" allowOverlap="1">
                      <wp:simplePos x="0" y="0"/>
                      <wp:positionH relativeFrom="column">
                        <wp:posOffset>96520</wp:posOffset>
                      </wp:positionH>
                      <wp:positionV relativeFrom="paragraph">
                        <wp:posOffset>144145</wp:posOffset>
                      </wp:positionV>
                      <wp:extent cx="228600" cy="211455"/>
                      <wp:effectExtent l="0" t="0" r="19050" b="1714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168F1D" id="Rectangle 25" o:spid="_x0000_s1026" style="position:absolute;margin-left:7.6pt;margin-top:11.35pt;width:18pt;height:16.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"/>
                  </w:pict>
                </mc:Fallback>
              </mc:AlternateContent>
            </w: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 xml:space="preserve"> </w:t>
            </w:r>
            <w:r>
              <w:rPr>
                <w:rFonts w:ascii="Garamond" w:hAnsi="Garamond"/>
                <w:sz w:val="20"/>
                <w:szCs w:val="20"/>
                <w:lang w:val="sq-AL"/>
              </w:rPr>
              <w:t xml:space="preserve">           </w:t>
            </w:r>
            <w:r w:rsidRPr="00D03051">
              <w:rPr>
                <w:rFonts w:ascii="Garamond" w:hAnsi="Garamond"/>
                <w:sz w:val="20"/>
                <w:szCs w:val="20"/>
                <w:lang w:val="sq-AL"/>
              </w:rPr>
              <w:t>Grup motor-gjenerator</w:t>
            </w: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8"/>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5</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Tipi i turbinës</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64384" behindDoc="0" locked="0" layoutInCell="1" allowOverlap="1">
                      <wp:simplePos x="0" y="0"/>
                      <wp:positionH relativeFrom="column">
                        <wp:posOffset>53975</wp:posOffset>
                      </wp:positionH>
                      <wp:positionV relativeFrom="paragraph">
                        <wp:posOffset>13335</wp:posOffset>
                      </wp:positionV>
                      <wp:extent cx="172720" cy="118745"/>
                      <wp:effectExtent l="0" t="0" r="17780" b="1460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18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82463" id="Rectangle 24" o:spid="_x0000_s1026" style="position:absolute;margin-left:4.25pt;margin-top:1.05pt;width:13.6pt;height:9.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"/>
                  </w:pict>
                </mc:Fallback>
              </mc:AlternateContent>
            </w:r>
            <w:r w:rsidRPr="00D03051">
              <w:rPr>
                <w:rFonts w:ascii="Garamond" w:hAnsi="Garamond"/>
                <w:sz w:val="20"/>
                <w:szCs w:val="20"/>
                <w:lang w:val="sq-AL"/>
              </w:rPr>
              <w:t xml:space="preserve"> </w:t>
            </w:r>
            <w:r>
              <w:rPr>
                <w:rFonts w:ascii="Garamond" w:hAnsi="Garamond"/>
                <w:sz w:val="20"/>
                <w:szCs w:val="20"/>
                <w:lang w:val="sq-AL"/>
              </w:rPr>
              <w:t xml:space="preserve">          </w:t>
            </w:r>
            <w:r w:rsidRPr="00D03051">
              <w:rPr>
                <w:rFonts w:ascii="Garamond" w:hAnsi="Garamond"/>
                <w:sz w:val="20"/>
                <w:szCs w:val="20"/>
                <w:lang w:val="sq-AL"/>
              </w:rPr>
              <w:t>Turbina avulli</w:t>
            </w: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93056" behindDoc="0" locked="0" layoutInCell="1" allowOverlap="1">
                      <wp:simplePos x="0" y="0"/>
                      <wp:positionH relativeFrom="column">
                        <wp:posOffset>76835</wp:posOffset>
                      </wp:positionH>
                      <wp:positionV relativeFrom="paragraph">
                        <wp:posOffset>18415</wp:posOffset>
                      </wp:positionV>
                      <wp:extent cx="177800" cy="156845"/>
                      <wp:effectExtent l="0" t="0" r="12700" b="1460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68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8C6A9" id="Rectangle 23" o:spid="_x0000_s1026" style="position:absolute;margin-left:6.05pt;margin-top:1.45pt;width:14pt;height:12.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"/>
                  </w:pict>
                </mc:Fallback>
              </mc:AlternateContent>
            </w:r>
            <w:r>
              <w:rPr>
                <w:rFonts w:ascii="Garamond" w:hAnsi="Garamond"/>
                <w:sz w:val="20"/>
                <w:szCs w:val="20"/>
                <w:lang w:val="sq-AL"/>
              </w:rPr>
              <w:t xml:space="preserve">          </w:t>
            </w:r>
            <w:r w:rsidRPr="00D03051">
              <w:rPr>
                <w:rFonts w:ascii="Garamond" w:hAnsi="Garamond"/>
                <w:sz w:val="20"/>
                <w:szCs w:val="20"/>
                <w:lang w:val="sq-AL"/>
              </w:rPr>
              <w:t xml:space="preserve"> Turbina gazi</w:t>
            </w: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80768" behindDoc="0" locked="0" layoutInCell="1" allowOverlap="1">
                      <wp:simplePos x="0" y="0"/>
                      <wp:positionH relativeFrom="column">
                        <wp:posOffset>71755</wp:posOffset>
                      </wp:positionH>
                      <wp:positionV relativeFrom="paragraph">
                        <wp:posOffset>114300</wp:posOffset>
                      </wp:positionV>
                      <wp:extent cx="177800" cy="125095"/>
                      <wp:effectExtent l="0" t="0" r="12700" b="2730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250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D5125" id="Rectangle 22" o:spid="_x0000_s1026" style="position:absolute;margin-left:5.65pt;margin-top:9pt;width:14pt;height:9.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"/>
                  </w:pict>
                </mc:Fallback>
              </mc:AlternateContent>
            </w:r>
          </w:p>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 xml:space="preserve"> </w:t>
            </w:r>
            <w:r>
              <w:rPr>
                <w:rFonts w:ascii="Garamond" w:hAnsi="Garamond"/>
                <w:sz w:val="20"/>
                <w:szCs w:val="20"/>
                <w:lang w:val="sq-AL"/>
              </w:rPr>
              <w:t xml:space="preserve">           </w:t>
            </w:r>
            <w:r w:rsidRPr="00D03051">
              <w:rPr>
                <w:rFonts w:ascii="Garamond" w:hAnsi="Garamond"/>
                <w:sz w:val="20"/>
                <w:szCs w:val="20"/>
                <w:lang w:val="sq-AL"/>
              </w:rPr>
              <w:t>Cik</w:t>
            </w:r>
            <w:r>
              <w:rPr>
                <w:rFonts w:ascii="Garamond" w:hAnsi="Garamond"/>
                <w:sz w:val="20"/>
                <w:szCs w:val="20"/>
                <w:lang w:val="sq-AL"/>
              </w:rPr>
              <w:t>ë</w:t>
            </w:r>
            <w:r w:rsidRPr="00D03051">
              <w:rPr>
                <w:rFonts w:ascii="Garamond" w:hAnsi="Garamond"/>
                <w:sz w:val="20"/>
                <w:szCs w:val="20"/>
                <w:lang w:val="sq-AL"/>
              </w:rPr>
              <w:t xml:space="preserve">l i kombinuar </w:t>
            </w:r>
          </w:p>
        </w:tc>
      </w:tr>
      <w:tr w:rsidR="00007259" w:rsidRPr="00D03051" w:rsidTr="00515DDB">
        <w:trPr>
          <w:trHeight w:val="278"/>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6</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Lënda djegëse</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8"/>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7</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Konsumi vjetor i lëndës djegëse</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t/vit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8"/>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8</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Konsumi vjetor i ujit për ftohje</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t/vit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8"/>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9</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Prodhimi i avullit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t/vit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8"/>
        </w:trPr>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10</w:t>
            </w:r>
          </w:p>
        </w:tc>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Emetimi i CO</w:t>
            </w:r>
            <w:r w:rsidRPr="00D03051">
              <w:rPr>
                <w:rFonts w:ascii="Garamond" w:hAnsi="Garamond"/>
                <w:sz w:val="20"/>
                <w:szCs w:val="20"/>
                <w:vertAlign w:val="subscript"/>
                <w:lang w:val="sq-AL"/>
              </w:rPr>
              <w:t>2</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mg/m</w:t>
            </w:r>
            <w:r w:rsidRPr="00D03051">
              <w:rPr>
                <w:rFonts w:ascii="Garamond" w:hAnsi="Garamond"/>
                <w:sz w:val="20"/>
                <w:szCs w:val="20"/>
                <w:vertAlign w:val="superscript"/>
                <w:lang w:val="sq-AL"/>
              </w:rPr>
              <w:t>3</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8"/>
        </w:trPr>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t/vit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8"/>
        </w:trPr>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11</w:t>
            </w:r>
          </w:p>
        </w:tc>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Emetimi i SO</w:t>
            </w:r>
            <w:r w:rsidRPr="00D03051">
              <w:rPr>
                <w:rFonts w:ascii="Garamond" w:hAnsi="Garamond"/>
                <w:sz w:val="20"/>
                <w:szCs w:val="20"/>
                <w:vertAlign w:val="subscript"/>
                <w:lang w:val="sq-AL"/>
              </w:rPr>
              <w:t>2</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mg/m</w:t>
            </w:r>
            <w:r w:rsidRPr="00D03051">
              <w:rPr>
                <w:rFonts w:ascii="Garamond" w:hAnsi="Garamond"/>
                <w:sz w:val="20"/>
                <w:szCs w:val="20"/>
                <w:vertAlign w:val="superscript"/>
                <w:lang w:val="sq-AL"/>
              </w:rPr>
              <w:t>3</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8"/>
        </w:trPr>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t/vit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8"/>
        </w:trPr>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12</w:t>
            </w:r>
          </w:p>
        </w:tc>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Emetimi i NO</w:t>
            </w:r>
            <w:r w:rsidRPr="00D03051">
              <w:rPr>
                <w:rFonts w:ascii="Garamond" w:hAnsi="Garamond"/>
                <w:sz w:val="20"/>
                <w:szCs w:val="20"/>
                <w:vertAlign w:val="subscript"/>
                <w:lang w:val="sq-AL"/>
              </w:rPr>
              <w:t>x</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mg/m</w:t>
            </w:r>
            <w:r w:rsidRPr="00D03051">
              <w:rPr>
                <w:rFonts w:ascii="Garamond" w:hAnsi="Garamond"/>
                <w:sz w:val="20"/>
                <w:szCs w:val="20"/>
                <w:vertAlign w:val="superscript"/>
                <w:lang w:val="sq-AL"/>
              </w:rPr>
              <w:t>3</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8"/>
        </w:trPr>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t/vit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8"/>
        </w:trPr>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13</w:t>
            </w:r>
          </w:p>
        </w:tc>
        <w:tc>
          <w:tcPr>
            <w:tcW w:w="0" w:type="auto"/>
            <w:vMerge w:val="restart"/>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Emetimi i CO</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mg/m</w:t>
            </w:r>
            <w:r w:rsidRPr="00D03051">
              <w:rPr>
                <w:rFonts w:ascii="Garamond" w:hAnsi="Garamond"/>
                <w:sz w:val="20"/>
                <w:szCs w:val="20"/>
                <w:vertAlign w:val="superscript"/>
                <w:lang w:val="sq-AL"/>
              </w:rPr>
              <w:t>3</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8"/>
        </w:trPr>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Merge/>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t/vit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8"/>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14</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Emetimi i materialeve solide</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t/vit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7"/>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15</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 xml:space="preserve">Fuqia e instaluar </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MW</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7"/>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16</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Numri i njësive gjeneruese dhe fuqia e instaluar e secilës</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Nr. * MW</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7"/>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17</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Tensioni në dalje të gjeneratorit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kV</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7"/>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18</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N/st ku lidhet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7"/>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19</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Tensioni i rrjetit të shpërndarjes/transmetimit ku lidhet centrali</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kV</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7"/>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21</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Prodhimi vjetor i energjisë E</w:t>
            </w:r>
            <w:r w:rsidRPr="00D03051">
              <w:rPr>
                <w:rFonts w:ascii="Garamond" w:hAnsi="Garamond"/>
                <w:sz w:val="20"/>
                <w:szCs w:val="20"/>
                <w:vertAlign w:val="subscript"/>
                <w:lang w:val="sq-AL"/>
              </w:rPr>
              <w:t>vjet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MWh</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7"/>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22</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Prodhimi vjetor i avullit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t/vit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7"/>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23</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Rendimenti elektrik</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7"/>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24</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Rendimenti termik</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7"/>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25</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 xml:space="preserve">Viti i ndërtimit </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7"/>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26</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Data e fillimit të operimit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D03051" w:rsidTr="00515DDB">
        <w:trPr>
          <w:trHeight w:val="277"/>
        </w:trPr>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27</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r w:rsidRPr="00D03051">
              <w:rPr>
                <w:rFonts w:ascii="Garamond" w:hAnsi="Garamond"/>
                <w:sz w:val="20"/>
                <w:szCs w:val="20"/>
                <w:lang w:val="sq-AL"/>
              </w:rPr>
              <w:t>Jetëgjatësia e pritshme e centralit</w:t>
            </w: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D03051" w:rsidRDefault="00007259" w:rsidP="00515DDB">
            <w:pPr>
              <w:widowControl w:val="0"/>
              <w:tabs>
                <w:tab w:val="left" w:pos="540"/>
              </w:tabs>
              <w:spacing w:after="0" w:line="240" w:lineRule="auto"/>
              <w:ind w:firstLine="0"/>
              <w:rPr>
                <w:rFonts w:ascii="Garamond" w:hAnsi="Garamond"/>
                <w:sz w:val="20"/>
                <w:szCs w:val="20"/>
                <w:lang w:val="sq-AL"/>
              </w:rPr>
            </w:pPr>
          </w:p>
        </w:tc>
      </w:tr>
    </w:tbl>
    <w:p w:rsidR="00007259" w:rsidRPr="00A233F5" w:rsidRDefault="00007259" w:rsidP="00007259">
      <w:pPr>
        <w:pStyle w:val="Paragrafi"/>
        <w:tabs>
          <w:tab w:val="left" w:pos="540"/>
        </w:tabs>
        <w:rPr>
          <w:sz w:val="14"/>
          <w:szCs w:val="24"/>
          <w:lang w:val="sq-AL"/>
        </w:rPr>
      </w:pPr>
    </w:p>
    <w:p w:rsidR="00007259" w:rsidRPr="00CF1341" w:rsidRDefault="00007259" w:rsidP="00007259">
      <w:pPr>
        <w:pStyle w:val="Paragrafi"/>
        <w:tabs>
          <w:tab w:val="left" w:pos="540"/>
        </w:tabs>
        <w:rPr>
          <w:szCs w:val="24"/>
          <w:lang w:val="sq-AL"/>
        </w:rPr>
      </w:pPr>
      <w:r w:rsidRPr="00CF1341">
        <w:rPr>
          <w:szCs w:val="24"/>
          <w:lang w:val="sq-AL"/>
        </w:rPr>
        <w:t>4.2.2 T</w:t>
      </w:r>
      <w:r w:rsidRPr="00E04E39">
        <w:rPr>
          <w:szCs w:val="24"/>
          <w:lang w:val="sq-AL"/>
        </w:rPr>
        <w:t>ë</w:t>
      </w:r>
      <w:r w:rsidRPr="00CF1341">
        <w:rPr>
          <w:szCs w:val="24"/>
          <w:lang w:val="sq-AL"/>
        </w:rPr>
        <w:t xml:space="preserve"> dh</w:t>
      </w:r>
      <w:r w:rsidRPr="00E04E39">
        <w:rPr>
          <w:szCs w:val="24"/>
          <w:lang w:val="sq-AL"/>
        </w:rPr>
        <w:t>ë</w:t>
      </w:r>
      <w:r w:rsidRPr="00CF1341">
        <w:rPr>
          <w:szCs w:val="24"/>
          <w:lang w:val="sq-AL"/>
        </w:rPr>
        <w:t>na teknike për bllokun e transformimit dhe lidhjen me sistemin (t</w:t>
      </w:r>
      <w:r w:rsidRPr="00E04E39">
        <w:rPr>
          <w:szCs w:val="24"/>
          <w:lang w:val="sq-AL"/>
        </w:rPr>
        <w:t>ë</w:t>
      </w:r>
      <w:r w:rsidRPr="00CF1341">
        <w:rPr>
          <w:szCs w:val="24"/>
          <w:lang w:val="sq-AL"/>
        </w:rPr>
        <w:t xml:space="preserve"> plot</w:t>
      </w:r>
      <w:r w:rsidRPr="00E04E39">
        <w:rPr>
          <w:szCs w:val="24"/>
          <w:lang w:val="sq-AL"/>
        </w:rPr>
        <w:t>ë</w:t>
      </w:r>
      <w:r w:rsidRPr="00CF1341">
        <w:rPr>
          <w:szCs w:val="24"/>
          <w:lang w:val="sq-AL"/>
        </w:rPr>
        <w:t>sohen nga aplikuesi)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
        <w:gridCol w:w="2558"/>
        <w:gridCol w:w="654"/>
        <w:gridCol w:w="3041"/>
      </w:tblGrid>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Prodhuesi i transformatorit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2</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Kapaciteti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MVA</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3</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Tensioni i </w:t>
            </w:r>
            <w:r>
              <w:rPr>
                <w:rFonts w:ascii="Garamond" w:hAnsi="Garamond"/>
                <w:sz w:val="20"/>
                <w:szCs w:val="20"/>
                <w:lang w:val="sq-AL"/>
              </w:rPr>
              <w:t>pë</w:t>
            </w:r>
            <w:r w:rsidRPr="00E12A52">
              <w:rPr>
                <w:rFonts w:ascii="Garamond" w:hAnsi="Garamond"/>
                <w:sz w:val="20"/>
                <w:szCs w:val="20"/>
                <w:lang w:val="sq-AL"/>
              </w:rPr>
              <w:t>shtjellave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w:t>
            </w:r>
            <w:r>
              <w:rPr>
                <w:rFonts w:ascii="Garamond" w:hAnsi="Garamond"/>
                <w:sz w:val="20"/>
                <w:szCs w:val="20"/>
                <w:lang w:val="sq-AL"/>
              </w:rPr>
              <w:t>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4</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Skema e lidhjes së </w:t>
            </w:r>
            <w:r>
              <w:rPr>
                <w:rFonts w:ascii="Garamond" w:hAnsi="Garamond"/>
                <w:sz w:val="20"/>
                <w:szCs w:val="20"/>
                <w:lang w:val="sq-AL"/>
              </w:rPr>
              <w:t>pë</w:t>
            </w:r>
            <w:r w:rsidRPr="00E12A52">
              <w:rPr>
                <w:rFonts w:ascii="Garamond" w:hAnsi="Garamond"/>
                <w:sz w:val="20"/>
                <w:szCs w:val="20"/>
                <w:lang w:val="sq-AL"/>
              </w:rPr>
              <w:t>shtjellave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458"/>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5</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Linja transmetuese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81792" behindDoc="0" locked="0" layoutInCell="1" allowOverlap="1">
                      <wp:simplePos x="0" y="0"/>
                      <wp:positionH relativeFrom="column">
                        <wp:posOffset>64135</wp:posOffset>
                      </wp:positionH>
                      <wp:positionV relativeFrom="paragraph">
                        <wp:posOffset>19685</wp:posOffset>
                      </wp:positionV>
                      <wp:extent cx="228600" cy="211455"/>
                      <wp:effectExtent l="0" t="0" r="19050" b="1714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04FA2" id="Rectangle 20" o:spid="_x0000_s1026" style="position:absolute;margin-left:5.05pt;margin-top:1.55pt;width:18pt;height:16.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"/>
                  </w:pict>
                </mc:Fallback>
              </mc:AlternateContent>
            </w:r>
            <w:r>
              <w:rPr>
                <w:rFonts w:ascii="Garamond" w:hAnsi="Garamond"/>
                <w:noProof/>
                <w:sz w:val="20"/>
                <w:szCs w:val="20"/>
              </w:rPr>
              <mc:AlternateContent>
                <mc:Choice Requires="wps">
                  <w:drawing>
                    <wp:anchor distT="0" distB="0" distL="114300" distR="114300" simplePos="0" relativeHeight="251683840" behindDoc="0" locked="0" layoutInCell="1" allowOverlap="1">
                      <wp:simplePos x="0" y="0"/>
                      <wp:positionH relativeFrom="column">
                        <wp:posOffset>1124585</wp:posOffset>
                      </wp:positionH>
                      <wp:positionV relativeFrom="paragraph">
                        <wp:posOffset>20320</wp:posOffset>
                      </wp:positionV>
                      <wp:extent cx="228600" cy="211455"/>
                      <wp:effectExtent l="0" t="0" r="19050" b="1714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63A17" id="Rectangle 21" o:spid="_x0000_s1026" style="position:absolute;margin-left:88.55pt;margin-top:1.6pt;width:18pt;height:16.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"/>
                  </w:pict>
                </mc:Fallback>
              </mc:AlternateContent>
            </w:r>
            <w:r w:rsidRPr="00F936CC">
              <w:rPr>
                <w:rFonts w:ascii="Garamond" w:hAnsi="Garamond"/>
                <w:sz w:val="20"/>
                <w:szCs w:val="20"/>
                <w:lang w:val="sq-AL"/>
              </w:rPr>
              <w:t xml:space="preserve">         </w:t>
            </w:r>
            <w:r>
              <w:rPr>
                <w:rFonts w:ascii="Garamond" w:hAnsi="Garamond"/>
                <w:sz w:val="20"/>
                <w:szCs w:val="20"/>
                <w:lang w:val="sq-AL"/>
              </w:rPr>
              <w:t xml:space="preserve">  </w:t>
            </w:r>
            <w:r w:rsidRPr="00F936CC">
              <w:rPr>
                <w:rFonts w:ascii="Garamond" w:hAnsi="Garamond"/>
                <w:sz w:val="20"/>
                <w:szCs w:val="20"/>
                <w:lang w:val="sq-AL"/>
              </w:rPr>
              <w:t xml:space="preserve">Kabllore        </w:t>
            </w:r>
            <w:r>
              <w:rPr>
                <w:rFonts w:ascii="Garamond" w:hAnsi="Garamond"/>
                <w:sz w:val="20"/>
                <w:szCs w:val="20"/>
                <w:lang w:val="sq-AL"/>
              </w:rPr>
              <w:t xml:space="preserve">       </w:t>
            </w:r>
            <w:r w:rsidRPr="00F936CC">
              <w:rPr>
                <w:rFonts w:ascii="Garamond" w:hAnsi="Garamond"/>
                <w:sz w:val="20"/>
                <w:szCs w:val="20"/>
                <w:lang w:val="sq-AL"/>
              </w:rPr>
              <w:t xml:space="preserve">       Ajrore</w:t>
            </w: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6</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Gjatësia e linjës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km</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7</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Kapaciteti transmetues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MW</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8</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Tensioni i linjës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w:t>
            </w:r>
            <w:r>
              <w:rPr>
                <w:rFonts w:ascii="Garamond" w:hAnsi="Garamond"/>
                <w:sz w:val="20"/>
                <w:szCs w:val="20"/>
                <w:lang w:val="sq-AL"/>
              </w:rPr>
              <w:t>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9</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Lloji i përcjellësve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lastRenderedPageBreak/>
              <w:t>10</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Seksioni i përcjellësve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mm</w:t>
            </w:r>
            <w:r w:rsidRPr="00F936CC">
              <w:rPr>
                <w:rFonts w:ascii="Garamond" w:hAnsi="Garamond"/>
                <w:sz w:val="20"/>
                <w:szCs w:val="20"/>
                <w:vertAlign w:val="superscript"/>
                <w:lang w:val="sq-AL"/>
              </w:rPr>
              <w:t>2</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bl>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Pr="00CF1341" w:rsidRDefault="00007259" w:rsidP="00007259">
      <w:pPr>
        <w:pStyle w:val="Paragrafi"/>
        <w:tabs>
          <w:tab w:val="left" w:pos="540"/>
        </w:tabs>
        <w:rPr>
          <w:szCs w:val="24"/>
          <w:lang w:val="sq-AL"/>
        </w:rPr>
      </w:pPr>
      <w:r w:rsidRPr="00CF1341">
        <w:rPr>
          <w:szCs w:val="24"/>
          <w:lang w:val="sq-AL"/>
        </w:rPr>
        <w:t>4.2.3 Dokumentacioni teknik grafik</w:t>
      </w:r>
    </w:p>
    <w:p w:rsidR="00007259" w:rsidRPr="00CF1341" w:rsidRDefault="00007259" w:rsidP="00007259">
      <w:pPr>
        <w:pStyle w:val="Paragrafi"/>
        <w:tabs>
          <w:tab w:val="left" w:pos="540"/>
        </w:tabs>
        <w:rPr>
          <w:szCs w:val="24"/>
          <w:lang w:val="sq-AL"/>
        </w:rPr>
      </w:pPr>
      <w:r w:rsidRPr="00CF1341">
        <w:rPr>
          <w:szCs w:val="24"/>
          <w:lang w:val="sq-AL"/>
        </w:rPr>
        <w:t>a) Paraqitjen e përgjithshme skematike t</w:t>
      </w:r>
      <w:r w:rsidRPr="00E04E39">
        <w:rPr>
          <w:szCs w:val="24"/>
          <w:lang w:val="sq-AL"/>
        </w:rPr>
        <w:t>ë</w:t>
      </w:r>
      <w:r w:rsidRPr="00CF1341">
        <w:rPr>
          <w:szCs w:val="24"/>
          <w:lang w:val="sq-AL"/>
        </w:rPr>
        <w:t xml:space="preserve"> centralit n</w:t>
      </w:r>
      <w:r w:rsidRPr="00E04E39">
        <w:rPr>
          <w:szCs w:val="24"/>
          <w:lang w:val="sq-AL"/>
        </w:rPr>
        <w:t>ë</w:t>
      </w:r>
      <w:r w:rsidRPr="00CF1341">
        <w:rPr>
          <w:szCs w:val="24"/>
          <w:lang w:val="sq-AL"/>
        </w:rPr>
        <w:t xml:space="preserve"> format A1</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b) Një diagram</w:t>
      </w:r>
      <w:r>
        <w:rPr>
          <w:szCs w:val="24"/>
          <w:lang w:val="sq-AL"/>
        </w:rPr>
        <w:t xml:space="preserve"> elektrik</w:t>
      </w:r>
      <w:r w:rsidRPr="00CF1341">
        <w:rPr>
          <w:szCs w:val="24"/>
          <w:lang w:val="sq-AL"/>
        </w:rPr>
        <w:t xml:space="preserve"> n</w:t>
      </w:r>
      <w:r w:rsidRPr="00E04E39">
        <w:rPr>
          <w:szCs w:val="24"/>
          <w:lang w:val="sq-AL"/>
        </w:rPr>
        <w:t>ë</w:t>
      </w:r>
      <w:r w:rsidRPr="00CF1341">
        <w:rPr>
          <w:szCs w:val="24"/>
          <w:lang w:val="sq-AL"/>
        </w:rPr>
        <w:t xml:space="preserve"> format A1 t</w:t>
      </w:r>
      <w:r w:rsidRPr="00E04E39">
        <w:rPr>
          <w:szCs w:val="24"/>
          <w:lang w:val="sq-AL"/>
        </w:rPr>
        <w:t>ë</w:t>
      </w:r>
      <w:r w:rsidRPr="00CF1341">
        <w:rPr>
          <w:szCs w:val="24"/>
          <w:lang w:val="sq-AL"/>
        </w:rPr>
        <w:t xml:space="preserve"> agregateve dhe bllokut t</w:t>
      </w:r>
      <w:r w:rsidRPr="00E04E39">
        <w:rPr>
          <w:szCs w:val="24"/>
          <w:lang w:val="sq-AL"/>
        </w:rPr>
        <w:t>ë</w:t>
      </w:r>
      <w:r w:rsidRPr="00CF1341">
        <w:rPr>
          <w:szCs w:val="24"/>
          <w:lang w:val="sq-AL"/>
        </w:rPr>
        <w:t xml:space="preserve"> transformimit ku t</w:t>
      </w:r>
      <w:r w:rsidRPr="00E04E39">
        <w:rPr>
          <w:szCs w:val="24"/>
          <w:lang w:val="sq-AL"/>
        </w:rPr>
        <w:t>ë</w:t>
      </w:r>
      <w:r w:rsidRPr="00CF1341">
        <w:rPr>
          <w:szCs w:val="24"/>
          <w:lang w:val="sq-AL"/>
        </w:rPr>
        <w:t xml:space="preserve"> evidentohen qart</w:t>
      </w:r>
      <w:r w:rsidRPr="00E04E39">
        <w:rPr>
          <w:szCs w:val="24"/>
          <w:lang w:val="sq-AL"/>
        </w:rPr>
        <w:t>ë</w:t>
      </w:r>
      <w:r w:rsidRPr="00CF1341">
        <w:rPr>
          <w:szCs w:val="24"/>
          <w:lang w:val="sq-AL"/>
        </w:rPr>
        <w:t xml:space="preserve"> pika e lidhjes me sistemin dhe pika e matjes</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c) Shtrirja gjeografike e vendit ku do t</w:t>
      </w:r>
      <w:r w:rsidRPr="00E04E39">
        <w:rPr>
          <w:szCs w:val="24"/>
          <w:lang w:val="sq-AL"/>
        </w:rPr>
        <w:t>ë</w:t>
      </w:r>
      <w:r w:rsidRPr="00CF1341">
        <w:rPr>
          <w:szCs w:val="24"/>
          <w:lang w:val="sq-AL"/>
        </w:rPr>
        <w:t xml:space="preserve"> ngrihet apo </w:t>
      </w:r>
      <w:r>
        <w:rPr>
          <w:szCs w:val="24"/>
          <w:lang w:val="sq-AL"/>
        </w:rPr>
        <w:t xml:space="preserve">do të </w:t>
      </w:r>
      <w:r w:rsidRPr="00CF1341">
        <w:rPr>
          <w:szCs w:val="24"/>
          <w:lang w:val="sq-AL"/>
        </w:rPr>
        <w:t>zhvillohet veprimtaria duke dh</w:t>
      </w:r>
      <w:r w:rsidRPr="00E04E39">
        <w:rPr>
          <w:szCs w:val="24"/>
          <w:lang w:val="sq-AL"/>
        </w:rPr>
        <w:t>ë</w:t>
      </w:r>
      <w:r w:rsidRPr="00CF1341">
        <w:rPr>
          <w:szCs w:val="24"/>
          <w:lang w:val="sq-AL"/>
        </w:rPr>
        <w:t>n</w:t>
      </w:r>
      <w:r w:rsidRPr="00E04E39">
        <w:rPr>
          <w:szCs w:val="24"/>
          <w:lang w:val="sq-AL"/>
        </w:rPr>
        <w:t>ë</w:t>
      </w:r>
      <w:r w:rsidRPr="00CF1341">
        <w:rPr>
          <w:szCs w:val="24"/>
          <w:lang w:val="sq-AL"/>
        </w:rPr>
        <w:t xml:space="preserve"> referencat ekzakte (numër parcele, numër regjistri kadastre) dhe t</w:t>
      </w:r>
      <w:r w:rsidRPr="00E04E39">
        <w:rPr>
          <w:szCs w:val="24"/>
          <w:lang w:val="sq-AL"/>
        </w:rPr>
        <w:t>ë</w:t>
      </w:r>
      <w:r w:rsidRPr="00CF1341">
        <w:rPr>
          <w:szCs w:val="24"/>
          <w:lang w:val="sq-AL"/>
        </w:rPr>
        <w:t xml:space="preserve"> paraqitura n</w:t>
      </w:r>
      <w:r w:rsidRPr="00E04E39">
        <w:rPr>
          <w:szCs w:val="24"/>
          <w:lang w:val="sq-AL"/>
        </w:rPr>
        <w:t>ë</w:t>
      </w:r>
      <w:r w:rsidRPr="00CF1341">
        <w:rPr>
          <w:szCs w:val="24"/>
          <w:lang w:val="sq-AL"/>
        </w:rPr>
        <w:t xml:space="preserve"> hart</w:t>
      </w:r>
      <w:r w:rsidRPr="00E04E39">
        <w:rPr>
          <w:szCs w:val="24"/>
          <w:lang w:val="sq-AL"/>
        </w:rPr>
        <w:t>ë</w:t>
      </w:r>
      <w:r w:rsidRPr="00CF1341">
        <w:rPr>
          <w:szCs w:val="24"/>
          <w:lang w:val="sq-AL"/>
        </w:rPr>
        <w:t xml:space="preserve"> me shkall</w:t>
      </w:r>
      <w:r w:rsidRPr="00E04E39">
        <w:rPr>
          <w:szCs w:val="24"/>
          <w:lang w:val="sq-AL"/>
        </w:rPr>
        <w:t>ë</w:t>
      </w:r>
      <w:r>
        <w:rPr>
          <w:szCs w:val="24"/>
          <w:lang w:val="sq-AL"/>
        </w:rPr>
        <w:t xml:space="preserve"> 1:</w:t>
      </w:r>
      <w:r w:rsidRPr="00CF1341">
        <w:rPr>
          <w:szCs w:val="24"/>
          <w:lang w:val="sq-AL"/>
        </w:rPr>
        <w:t>25000</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d) Një hart</w:t>
      </w:r>
      <w:r w:rsidRPr="00E04E39">
        <w:rPr>
          <w:szCs w:val="24"/>
          <w:lang w:val="sq-AL"/>
        </w:rPr>
        <w:t>ë</w:t>
      </w:r>
      <w:r w:rsidRPr="00CF1341">
        <w:rPr>
          <w:szCs w:val="24"/>
          <w:lang w:val="sq-AL"/>
        </w:rPr>
        <w:t xml:space="preserve"> topografike ku t</w:t>
      </w:r>
      <w:r w:rsidRPr="00E04E39">
        <w:rPr>
          <w:szCs w:val="24"/>
          <w:lang w:val="sq-AL"/>
        </w:rPr>
        <w:t>ë</w:t>
      </w:r>
      <w:r w:rsidRPr="00CF1341">
        <w:rPr>
          <w:szCs w:val="24"/>
          <w:lang w:val="sq-AL"/>
        </w:rPr>
        <w:t xml:space="preserve"> p</w:t>
      </w:r>
      <w:r>
        <w:rPr>
          <w:szCs w:val="24"/>
          <w:lang w:val="sq-AL"/>
        </w:rPr>
        <w:t>a</w:t>
      </w:r>
      <w:r w:rsidRPr="00CF1341">
        <w:rPr>
          <w:szCs w:val="24"/>
          <w:lang w:val="sq-AL"/>
        </w:rPr>
        <w:t>raqitet gjurma e linj</w:t>
      </w:r>
      <w:r w:rsidRPr="00E04E39">
        <w:rPr>
          <w:szCs w:val="24"/>
          <w:lang w:val="sq-AL"/>
        </w:rPr>
        <w:t>ë</w:t>
      </w:r>
      <w:r w:rsidRPr="00CF1341">
        <w:rPr>
          <w:szCs w:val="24"/>
          <w:lang w:val="sq-AL"/>
        </w:rPr>
        <w:t>s transmetuese n</w:t>
      </w:r>
      <w:r w:rsidRPr="00E04E39">
        <w:rPr>
          <w:szCs w:val="24"/>
          <w:lang w:val="sq-AL"/>
        </w:rPr>
        <w:t>ë</w:t>
      </w:r>
      <w:r w:rsidRPr="00CF1341">
        <w:rPr>
          <w:szCs w:val="24"/>
          <w:lang w:val="sq-AL"/>
        </w:rPr>
        <w:t xml:space="preserve"> shkall</w:t>
      </w:r>
      <w:r w:rsidRPr="00E04E39">
        <w:rPr>
          <w:szCs w:val="24"/>
          <w:lang w:val="sq-AL"/>
        </w:rPr>
        <w:t>ë</w:t>
      </w:r>
      <w:r>
        <w:rPr>
          <w:szCs w:val="24"/>
          <w:lang w:val="sq-AL"/>
        </w:rPr>
        <w:t xml:space="preserve"> 1:</w:t>
      </w:r>
      <w:r w:rsidRPr="00CF1341">
        <w:rPr>
          <w:szCs w:val="24"/>
          <w:lang w:val="sq-AL"/>
        </w:rPr>
        <w:t>25000</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4.2.4 Dokumentacioni tekniko</w:t>
      </w:r>
      <w:r>
        <w:rPr>
          <w:szCs w:val="24"/>
          <w:lang w:val="sq-AL"/>
        </w:rPr>
        <w:t>-</w:t>
      </w:r>
      <w:r w:rsidRPr="00CF1341">
        <w:rPr>
          <w:szCs w:val="24"/>
          <w:lang w:val="sq-AL"/>
        </w:rPr>
        <w:t xml:space="preserve">ekonomik </w:t>
      </w:r>
    </w:p>
    <w:p w:rsidR="00007259" w:rsidRPr="00CF1341" w:rsidRDefault="00007259" w:rsidP="00007259">
      <w:pPr>
        <w:pStyle w:val="Paragrafi"/>
        <w:tabs>
          <w:tab w:val="left" w:pos="540"/>
        </w:tabs>
        <w:rPr>
          <w:szCs w:val="24"/>
          <w:lang w:val="sq-AL"/>
        </w:rPr>
      </w:pPr>
      <w:r w:rsidRPr="00CF1341">
        <w:rPr>
          <w:szCs w:val="24"/>
          <w:lang w:val="sq-AL"/>
        </w:rPr>
        <w:t>a) Studimi i fisibilitetit teknik</w:t>
      </w:r>
      <w:r>
        <w:rPr>
          <w:szCs w:val="24"/>
          <w:lang w:val="sq-AL"/>
        </w:rPr>
        <w:t>,</w:t>
      </w:r>
      <w:r w:rsidRPr="00CF1341">
        <w:rPr>
          <w:szCs w:val="24"/>
          <w:lang w:val="sq-AL"/>
        </w:rPr>
        <w:t xml:space="preserve"> bazuar n</w:t>
      </w:r>
      <w:r w:rsidRPr="00E04E39">
        <w:rPr>
          <w:szCs w:val="24"/>
          <w:lang w:val="sq-AL"/>
        </w:rPr>
        <w:t>ë</w:t>
      </w:r>
      <w:r w:rsidRPr="00CF1341">
        <w:rPr>
          <w:szCs w:val="24"/>
          <w:lang w:val="sq-AL"/>
        </w:rPr>
        <w:t xml:space="preserve"> t</w:t>
      </w:r>
      <w:r w:rsidRPr="00E04E39">
        <w:rPr>
          <w:szCs w:val="24"/>
          <w:lang w:val="sq-AL"/>
        </w:rPr>
        <w:t>ë</w:t>
      </w:r>
      <w:r w:rsidRPr="00CF1341">
        <w:rPr>
          <w:szCs w:val="24"/>
          <w:lang w:val="sq-AL"/>
        </w:rPr>
        <w:t xml:space="preserve"> dh</w:t>
      </w:r>
      <w:r w:rsidRPr="00E04E39">
        <w:rPr>
          <w:szCs w:val="24"/>
          <w:lang w:val="sq-AL"/>
        </w:rPr>
        <w:t>ë</w:t>
      </w:r>
      <w:r w:rsidRPr="00CF1341">
        <w:rPr>
          <w:szCs w:val="24"/>
          <w:lang w:val="sq-AL"/>
        </w:rPr>
        <w:t>na dhe matje reale t</w:t>
      </w:r>
      <w:r w:rsidRPr="00E04E39">
        <w:rPr>
          <w:szCs w:val="24"/>
          <w:lang w:val="sq-AL"/>
        </w:rPr>
        <w:t>ë</w:t>
      </w:r>
      <w:r w:rsidRPr="00CF1341">
        <w:rPr>
          <w:szCs w:val="24"/>
          <w:lang w:val="sq-AL"/>
        </w:rPr>
        <w:t xml:space="preserve"> kryera n</w:t>
      </w:r>
      <w:r w:rsidRPr="00E04E39">
        <w:rPr>
          <w:szCs w:val="24"/>
          <w:lang w:val="sq-AL"/>
        </w:rPr>
        <w:t>ë</w:t>
      </w:r>
      <w:r w:rsidRPr="00CF1341">
        <w:rPr>
          <w:szCs w:val="24"/>
          <w:lang w:val="sq-AL"/>
        </w:rPr>
        <w:t xml:space="preserve"> zonat e zbatimit t</w:t>
      </w:r>
      <w:r w:rsidRPr="00E04E39">
        <w:rPr>
          <w:szCs w:val="24"/>
          <w:lang w:val="sq-AL"/>
        </w:rPr>
        <w:t>ë</w:t>
      </w:r>
      <w:r w:rsidRPr="00CF1341">
        <w:rPr>
          <w:szCs w:val="24"/>
          <w:lang w:val="sq-AL"/>
        </w:rPr>
        <w:t xml:space="preserve"> projekteve</w:t>
      </w:r>
      <w:r>
        <w:rPr>
          <w:szCs w:val="24"/>
          <w:lang w:val="sq-AL"/>
        </w:rPr>
        <w:t>,</w:t>
      </w:r>
      <w:r w:rsidRPr="00CF1341">
        <w:rPr>
          <w:szCs w:val="24"/>
          <w:lang w:val="sq-AL"/>
        </w:rPr>
        <w:t xml:space="preserve"> ku t</w:t>
      </w:r>
      <w:r w:rsidRPr="00E04E39">
        <w:rPr>
          <w:szCs w:val="24"/>
          <w:lang w:val="sq-AL"/>
        </w:rPr>
        <w:t>ë</w:t>
      </w:r>
      <w:r w:rsidRPr="00CF1341">
        <w:rPr>
          <w:szCs w:val="24"/>
          <w:lang w:val="sq-AL"/>
        </w:rPr>
        <w:t xml:space="preserve"> p</w:t>
      </w:r>
      <w:r w:rsidRPr="00E04E39">
        <w:rPr>
          <w:szCs w:val="24"/>
          <w:lang w:val="sq-AL"/>
        </w:rPr>
        <w:t>ë</w:t>
      </w:r>
      <w:r w:rsidRPr="00CF1341">
        <w:rPr>
          <w:szCs w:val="24"/>
          <w:lang w:val="sq-AL"/>
        </w:rPr>
        <w:t>rfshihen: p</w:t>
      </w:r>
      <w:r w:rsidRPr="00E04E39">
        <w:rPr>
          <w:szCs w:val="24"/>
          <w:lang w:val="sq-AL"/>
        </w:rPr>
        <w:t>ë</w:t>
      </w:r>
      <w:r w:rsidRPr="00CF1341">
        <w:rPr>
          <w:szCs w:val="24"/>
          <w:lang w:val="sq-AL"/>
        </w:rPr>
        <w:t>rshkrim i p</w:t>
      </w:r>
      <w:r w:rsidRPr="00E04E39">
        <w:rPr>
          <w:szCs w:val="24"/>
          <w:lang w:val="sq-AL"/>
        </w:rPr>
        <w:t>ë</w:t>
      </w:r>
      <w:r w:rsidRPr="00CF1341">
        <w:rPr>
          <w:szCs w:val="24"/>
          <w:lang w:val="sq-AL"/>
        </w:rPr>
        <w:t>rgjithsh</w:t>
      </w:r>
      <w:r w:rsidRPr="00E04E39">
        <w:rPr>
          <w:szCs w:val="24"/>
          <w:lang w:val="sq-AL"/>
        </w:rPr>
        <w:t>ë</w:t>
      </w:r>
      <w:r w:rsidRPr="00CF1341">
        <w:rPr>
          <w:szCs w:val="24"/>
          <w:lang w:val="sq-AL"/>
        </w:rPr>
        <w:t>m i projektit, kushtet klimatike dhe meteorologjike p</w:t>
      </w:r>
      <w:r w:rsidRPr="00E04E39">
        <w:rPr>
          <w:szCs w:val="24"/>
          <w:lang w:val="sq-AL"/>
        </w:rPr>
        <w:t>ë</w:t>
      </w:r>
      <w:r w:rsidRPr="00CF1341">
        <w:rPr>
          <w:szCs w:val="24"/>
          <w:lang w:val="sq-AL"/>
        </w:rPr>
        <w:t>r zon</w:t>
      </w:r>
      <w:r w:rsidRPr="00E04E39">
        <w:rPr>
          <w:szCs w:val="24"/>
          <w:lang w:val="sq-AL"/>
        </w:rPr>
        <w:t>ë</w:t>
      </w:r>
      <w:r w:rsidRPr="00CF1341">
        <w:rPr>
          <w:szCs w:val="24"/>
          <w:lang w:val="sq-AL"/>
        </w:rPr>
        <w:t>n e projektit sipas tipit t</w:t>
      </w:r>
      <w:r w:rsidRPr="00E04E39">
        <w:rPr>
          <w:szCs w:val="24"/>
          <w:lang w:val="sq-AL"/>
        </w:rPr>
        <w:t>ë</w:t>
      </w:r>
      <w:r w:rsidRPr="00CF1341">
        <w:rPr>
          <w:szCs w:val="24"/>
          <w:lang w:val="sq-AL"/>
        </w:rPr>
        <w:t xml:space="preserve"> centralit; p</w:t>
      </w:r>
      <w:r w:rsidRPr="00E04E39">
        <w:rPr>
          <w:szCs w:val="24"/>
          <w:lang w:val="sq-AL"/>
        </w:rPr>
        <w:t>ë</w:t>
      </w:r>
      <w:r w:rsidRPr="00CF1341">
        <w:rPr>
          <w:szCs w:val="24"/>
          <w:lang w:val="sq-AL"/>
        </w:rPr>
        <w:t>rshkrimi teknik i zgjedhjes s</w:t>
      </w:r>
      <w:r w:rsidRPr="00E04E39">
        <w:rPr>
          <w:szCs w:val="24"/>
          <w:lang w:val="sq-AL"/>
        </w:rPr>
        <w:t>ë</w:t>
      </w:r>
      <w:r w:rsidRPr="00CF1341">
        <w:rPr>
          <w:szCs w:val="24"/>
          <w:lang w:val="sq-AL"/>
        </w:rPr>
        <w:t xml:space="preserve"> çdo elementi t</w:t>
      </w:r>
      <w:r w:rsidRPr="00E04E39">
        <w:rPr>
          <w:szCs w:val="24"/>
          <w:lang w:val="sq-AL"/>
        </w:rPr>
        <w:t>ë</w:t>
      </w:r>
      <w:r w:rsidRPr="00CF1341">
        <w:rPr>
          <w:szCs w:val="24"/>
          <w:lang w:val="sq-AL"/>
        </w:rPr>
        <w:t xml:space="preserve"> centralit bazuar n</w:t>
      </w:r>
      <w:r w:rsidRPr="00E04E39">
        <w:rPr>
          <w:szCs w:val="24"/>
          <w:lang w:val="sq-AL"/>
        </w:rPr>
        <w:t>ë</w:t>
      </w:r>
      <w:r w:rsidRPr="00CF1341">
        <w:rPr>
          <w:szCs w:val="24"/>
          <w:lang w:val="sq-AL"/>
        </w:rPr>
        <w:t xml:space="preserve"> t</w:t>
      </w:r>
      <w:r w:rsidRPr="00E04E39">
        <w:rPr>
          <w:szCs w:val="24"/>
          <w:lang w:val="sq-AL"/>
        </w:rPr>
        <w:t>ë</w:t>
      </w:r>
      <w:r w:rsidRPr="00CF1341">
        <w:rPr>
          <w:szCs w:val="24"/>
          <w:lang w:val="sq-AL"/>
        </w:rPr>
        <w:t xml:space="preserve"> dh</w:t>
      </w:r>
      <w:r w:rsidRPr="00E04E39">
        <w:rPr>
          <w:szCs w:val="24"/>
          <w:lang w:val="sq-AL"/>
        </w:rPr>
        <w:t>ë</w:t>
      </w:r>
      <w:r w:rsidRPr="00CF1341">
        <w:rPr>
          <w:szCs w:val="24"/>
          <w:lang w:val="sq-AL"/>
        </w:rPr>
        <w:t>nat e m</w:t>
      </w:r>
      <w:r w:rsidRPr="00E04E39">
        <w:rPr>
          <w:szCs w:val="24"/>
          <w:lang w:val="sq-AL"/>
        </w:rPr>
        <w:t>ë</w:t>
      </w:r>
      <w:r w:rsidRPr="00CF1341">
        <w:rPr>
          <w:szCs w:val="24"/>
          <w:lang w:val="sq-AL"/>
        </w:rPr>
        <w:t>sip</w:t>
      </w:r>
      <w:r w:rsidRPr="00E04E39">
        <w:rPr>
          <w:szCs w:val="24"/>
          <w:lang w:val="sq-AL"/>
        </w:rPr>
        <w:t>ë</w:t>
      </w:r>
      <w:r w:rsidRPr="00CF1341">
        <w:rPr>
          <w:szCs w:val="24"/>
          <w:lang w:val="sq-AL"/>
        </w:rPr>
        <w:t>rme; llogaritjet n</w:t>
      </w:r>
      <w:r w:rsidRPr="00E04E39">
        <w:rPr>
          <w:szCs w:val="24"/>
          <w:lang w:val="sq-AL"/>
        </w:rPr>
        <w:t>ë</w:t>
      </w:r>
      <w:r w:rsidRPr="00CF1341">
        <w:rPr>
          <w:szCs w:val="24"/>
          <w:lang w:val="sq-AL"/>
        </w:rPr>
        <w:t xml:space="preserve"> t</w:t>
      </w:r>
      <w:r w:rsidRPr="00E04E39">
        <w:rPr>
          <w:szCs w:val="24"/>
          <w:lang w:val="sq-AL"/>
        </w:rPr>
        <w:t>ë</w:t>
      </w:r>
      <w:r w:rsidRPr="00CF1341">
        <w:rPr>
          <w:szCs w:val="24"/>
          <w:lang w:val="sq-AL"/>
        </w:rPr>
        <w:t xml:space="preserve"> cilat bazohen p</w:t>
      </w:r>
      <w:r w:rsidRPr="00E04E39">
        <w:rPr>
          <w:szCs w:val="24"/>
          <w:lang w:val="sq-AL"/>
        </w:rPr>
        <w:t>ë</w:t>
      </w:r>
      <w:r w:rsidRPr="00CF1341">
        <w:rPr>
          <w:szCs w:val="24"/>
          <w:lang w:val="sq-AL"/>
        </w:rPr>
        <w:t>rzgjedhjet e kryera; studimi, llogaritjet dhe p</w:t>
      </w:r>
      <w:r w:rsidRPr="00E04E39">
        <w:rPr>
          <w:szCs w:val="24"/>
          <w:lang w:val="sq-AL"/>
        </w:rPr>
        <w:t>ë</w:t>
      </w:r>
      <w:r w:rsidRPr="00CF1341">
        <w:rPr>
          <w:szCs w:val="24"/>
          <w:lang w:val="sq-AL"/>
        </w:rPr>
        <w:t>rzgjedhjet e pa</w:t>
      </w:r>
      <w:r>
        <w:rPr>
          <w:szCs w:val="24"/>
          <w:lang w:val="sq-AL"/>
        </w:rPr>
        <w:t>j</w:t>
      </w:r>
      <w:r w:rsidRPr="00CF1341">
        <w:rPr>
          <w:szCs w:val="24"/>
          <w:lang w:val="sq-AL"/>
        </w:rPr>
        <w:t>isjeve p</w:t>
      </w:r>
      <w:r w:rsidRPr="00E04E39">
        <w:rPr>
          <w:szCs w:val="24"/>
          <w:lang w:val="sq-AL"/>
        </w:rPr>
        <w:t>ë</w:t>
      </w:r>
      <w:r w:rsidRPr="00CF1341">
        <w:rPr>
          <w:szCs w:val="24"/>
          <w:lang w:val="sq-AL"/>
        </w:rPr>
        <w:t>r lidhjen me sistemin dhe transmetimin e energjis</w:t>
      </w:r>
      <w:r w:rsidRPr="00E04E39">
        <w:rPr>
          <w:szCs w:val="24"/>
          <w:lang w:val="sq-AL"/>
        </w:rPr>
        <w:t>ë</w:t>
      </w:r>
      <w:r w:rsidRPr="00CF1341">
        <w:rPr>
          <w:szCs w:val="24"/>
          <w:lang w:val="sq-AL"/>
        </w:rPr>
        <w:t>; studim dhe analiz</w:t>
      </w:r>
      <w:r w:rsidRPr="00E04E39">
        <w:rPr>
          <w:szCs w:val="24"/>
          <w:lang w:val="sq-AL"/>
        </w:rPr>
        <w:t>ë</w:t>
      </w:r>
      <w:r w:rsidRPr="00CF1341">
        <w:rPr>
          <w:szCs w:val="24"/>
          <w:lang w:val="sq-AL"/>
        </w:rPr>
        <w:t xml:space="preserve"> e kushteve gjeologjike-inxhinierike t</w:t>
      </w:r>
      <w:r w:rsidRPr="00E04E39">
        <w:rPr>
          <w:szCs w:val="24"/>
          <w:lang w:val="sq-AL"/>
        </w:rPr>
        <w:t>ë</w:t>
      </w:r>
      <w:r w:rsidRPr="00CF1341">
        <w:rPr>
          <w:szCs w:val="24"/>
          <w:lang w:val="sq-AL"/>
        </w:rPr>
        <w:t xml:space="preserve"> zon</w:t>
      </w:r>
      <w:r w:rsidRPr="00E04E39">
        <w:rPr>
          <w:szCs w:val="24"/>
          <w:lang w:val="sq-AL"/>
        </w:rPr>
        <w:t>ë</w:t>
      </w:r>
      <w:r w:rsidRPr="00CF1341">
        <w:rPr>
          <w:szCs w:val="24"/>
          <w:lang w:val="sq-AL"/>
        </w:rPr>
        <w:t>s ku zbatohet projekti; studim dhe analiz</w:t>
      </w:r>
      <w:r w:rsidRPr="00E04E39">
        <w:rPr>
          <w:szCs w:val="24"/>
          <w:lang w:val="sq-AL"/>
        </w:rPr>
        <w:t>ë</w:t>
      </w:r>
      <w:r w:rsidRPr="00CF1341">
        <w:rPr>
          <w:szCs w:val="24"/>
          <w:lang w:val="sq-AL"/>
        </w:rPr>
        <w:t xml:space="preserve"> e tregjeve dhe mund</w:t>
      </w:r>
      <w:r w:rsidRPr="00E04E39">
        <w:rPr>
          <w:szCs w:val="24"/>
          <w:lang w:val="sq-AL"/>
        </w:rPr>
        <w:t>ë</w:t>
      </w:r>
      <w:r w:rsidRPr="00CF1341">
        <w:rPr>
          <w:szCs w:val="24"/>
          <w:lang w:val="sq-AL"/>
        </w:rPr>
        <w:t>sive t</w:t>
      </w:r>
      <w:r w:rsidRPr="00E04E39">
        <w:rPr>
          <w:szCs w:val="24"/>
          <w:lang w:val="sq-AL"/>
        </w:rPr>
        <w:t>ë</w:t>
      </w:r>
      <w:r w:rsidRPr="00CF1341">
        <w:rPr>
          <w:szCs w:val="24"/>
          <w:lang w:val="sq-AL"/>
        </w:rPr>
        <w:t xml:space="preserve"> sigurimit t</w:t>
      </w:r>
      <w:r w:rsidRPr="00E04E39">
        <w:rPr>
          <w:szCs w:val="24"/>
          <w:lang w:val="sq-AL"/>
        </w:rPr>
        <w:t>ë</w:t>
      </w:r>
      <w:r w:rsidRPr="00CF1341">
        <w:rPr>
          <w:szCs w:val="24"/>
          <w:lang w:val="sq-AL"/>
        </w:rPr>
        <w:t xml:space="preserve"> l</w:t>
      </w:r>
      <w:r w:rsidRPr="00E04E39">
        <w:rPr>
          <w:szCs w:val="24"/>
          <w:lang w:val="sq-AL"/>
        </w:rPr>
        <w:t>ë</w:t>
      </w:r>
      <w:r w:rsidRPr="00CF1341">
        <w:rPr>
          <w:szCs w:val="24"/>
          <w:lang w:val="sq-AL"/>
        </w:rPr>
        <w:t>nd</w:t>
      </w:r>
      <w:r w:rsidRPr="00E04E39">
        <w:rPr>
          <w:szCs w:val="24"/>
          <w:lang w:val="sq-AL"/>
        </w:rPr>
        <w:t>ë</w:t>
      </w:r>
      <w:r w:rsidRPr="00CF1341">
        <w:rPr>
          <w:szCs w:val="24"/>
          <w:lang w:val="sq-AL"/>
        </w:rPr>
        <w:t>s djeg</w:t>
      </w:r>
      <w:r w:rsidRPr="00E04E39">
        <w:rPr>
          <w:szCs w:val="24"/>
          <w:lang w:val="sq-AL"/>
        </w:rPr>
        <w:t>ë</w:t>
      </w:r>
      <w:r w:rsidRPr="00CF1341">
        <w:rPr>
          <w:szCs w:val="24"/>
          <w:lang w:val="sq-AL"/>
        </w:rPr>
        <w:t>se.</w:t>
      </w:r>
    </w:p>
    <w:p w:rsidR="00007259" w:rsidRPr="00CF1341" w:rsidRDefault="00007259" w:rsidP="00007259">
      <w:pPr>
        <w:pStyle w:val="Paragrafi"/>
        <w:tabs>
          <w:tab w:val="left" w:pos="540"/>
        </w:tabs>
        <w:rPr>
          <w:szCs w:val="24"/>
          <w:lang w:val="sq-AL"/>
        </w:rPr>
      </w:pPr>
      <w:r w:rsidRPr="00CF1341">
        <w:rPr>
          <w:szCs w:val="24"/>
          <w:lang w:val="sq-AL"/>
        </w:rPr>
        <w:t>b) Grafikun e zbatimit t</w:t>
      </w:r>
      <w:r w:rsidRPr="00E04E39">
        <w:rPr>
          <w:szCs w:val="24"/>
          <w:lang w:val="sq-AL"/>
        </w:rPr>
        <w:t>ë</w:t>
      </w:r>
      <w:r w:rsidRPr="00CF1341">
        <w:rPr>
          <w:szCs w:val="24"/>
          <w:lang w:val="sq-AL"/>
        </w:rPr>
        <w:t xml:space="preserve"> projektit</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c) Oponenc</w:t>
      </w:r>
      <w:r w:rsidRPr="00E04E39">
        <w:rPr>
          <w:szCs w:val="24"/>
          <w:lang w:val="sq-AL"/>
        </w:rPr>
        <w:t>ë</w:t>
      </w:r>
      <w:r>
        <w:rPr>
          <w:szCs w:val="24"/>
          <w:lang w:val="sq-AL"/>
        </w:rPr>
        <w:t>n teknike të</w:t>
      </w:r>
      <w:r w:rsidRPr="00CF1341">
        <w:rPr>
          <w:szCs w:val="24"/>
          <w:lang w:val="sq-AL"/>
        </w:rPr>
        <w:t xml:space="preserve"> projektit</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d) Plani i biznesit n</w:t>
      </w:r>
      <w:r w:rsidRPr="00E04E39">
        <w:rPr>
          <w:szCs w:val="24"/>
          <w:lang w:val="sq-AL"/>
        </w:rPr>
        <w:t>ë</w:t>
      </w:r>
      <w:r w:rsidRPr="00CF1341">
        <w:rPr>
          <w:szCs w:val="24"/>
          <w:lang w:val="sq-AL"/>
        </w:rPr>
        <w:t xml:space="preserve"> t</w:t>
      </w:r>
      <w:r w:rsidRPr="00E04E39">
        <w:rPr>
          <w:szCs w:val="24"/>
          <w:lang w:val="sq-AL"/>
        </w:rPr>
        <w:t>ë</w:t>
      </w:r>
      <w:r w:rsidRPr="00CF1341">
        <w:rPr>
          <w:szCs w:val="24"/>
          <w:lang w:val="sq-AL"/>
        </w:rPr>
        <w:t xml:space="preserve"> cilin t</w:t>
      </w:r>
      <w:r w:rsidRPr="00E04E39">
        <w:rPr>
          <w:szCs w:val="24"/>
          <w:lang w:val="sq-AL"/>
        </w:rPr>
        <w:t>ë</w:t>
      </w:r>
      <w:r w:rsidRPr="00CF1341">
        <w:rPr>
          <w:szCs w:val="24"/>
          <w:lang w:val="sq-AL"/>
        </w:rPr>
        <w:t xml:space="preserve"> jepen: parashikimi vjetor i kostove, shitjeve, t</w:t>
      </w:r>
      <w:r w:rsidRPr="00E04E39">
        <w:rPr>
          <w:szCs w:val="24"/>
          <w:lang w:val="sq-AL"/>
        </w:rPr>
        <w:t>ë</w:t>
      </w:r>
      <w:r w:rsidRPr="00CF1341">
        <w:rPr>
          <w:szCs w:val="24"/>
          <w:lang w:val="sq-AL"/>
        </w:rPr>
        <w:t xml:space="preserve"> ardhurat dhe financimi i projektit; investimi i k</w:t>
      </w:r>
      <w:r w:rsidRPr="00E04E39">
        <w:rPr>
          <w:szCs w:val="24"/>
          <w:lang w:val="sq-AL"/>
        </w:rPr>
        <w:t>ë</w:t>
      </w:r>
      <w:r w:rsidRPr="00CF1341">
        <w:rPr>
          <w:szCs w:val="24"/>
          <w:lang w:val="sq-AL"/>
        </w:rPr>
        <w:t>rkuar p</w:t>
      </w:r>
      <w:r w:rsidRPr="00E04E39">
        <w:rPr>
          <w:szCs w:val="24"/>
          <w:lang w:val="sq-AL"/>
        </w:rPr>
        <w:t>ë</w:t>
      </w:r>
      <w:r w:rsidRPr="00CF1341">
        <w:rPr>
          <w:szCs w:val="24"/>
          <w:lang w:val="sq-AL"/>
        </w:rPr>
        <w:t>r realizimin e projektit (preventivi p</w:t>
      </w:r>
      <w:r w:rsidRPr="00E04E39">
        <w:rPr>
          <w:szCs w:val="24"/>
          <w:lang w:val="sq-AL"/>
        </w:rPr>
        <w:t>ë</w:t>
      </w:r>
      <w:r w:rsidRPr="00CF1341">
        <w:rPr>
          <w:szCs w:val="24"/>
          <w:lang w:val="sq-AL"/>
        </w:rPr>
        <w:t>rfundimtar); detaje t</w:t>
      </w:r>
      <w:r w:rsidRPr="00E04E39">
        <w:rPr>
          <w:szCs w:val="24"/>
          <w:lang w:val="sq-AL"/>
        </w:rPr>
        <w:t>ë</w:t>
      </w:r>
      <w:r w:rsidRPr="00CF1341">
        <w:rPr>
          <w:szCs w:val="24"/>
          <w:lang w:val="sq-AL"/>
        </w:rPr>
        <w:t xml:space="preserve"> çdo rrjedhe substanciale t</w:t>
      </w:r>
      <w:r>
        <w:rPr>
          <w:szCs w:val="24"/>
          <w:lang w:val="sq-AL"/>
        </w:rPr>
        <w:t>ë</w:t>
      </w:r>
      <w:r w:rsidRPr="00CF1341">
        <w:rPr>
          <w:szCs w:val="24"/>
          <w:lang w:val="sq-AL"/>
        </w:rPr>
        <w:t xml:space="preserve"> pritshme t</w:t>
      </w:r>
      <w:r w:rsidRPr="00E04E39">
        <w:rPr>
          <w:szCs w:val="24"/>
          <w:lang w:val="sq-AL"/>
        </w:rPr>
        <w:t>ë</w:t>
      </w:r>
      <w:r w:rsidRPr="00CF1341">
        <w:rPr>
          <w:szCs w:val="24"/>
          <w:lang w:val="sq-AL"/>
        </w:rPr>
        <w:t xml:space="preserve"> kapitalit, p</w:t>
      </w:r>
      <w:r w:rsidRPr="00E04E39">
        <w:rPr>
          <w:szCs w:val="24"/>
          <w:lang w:val="sq-AL"/>
        </w:rPr>
        <w:t>ë</w:t>
      </w:r>
      <w:r w:rsidRPr="00CF1341">
        <w:rPr>
          <w:szCs w:val="24"/>
          <w:lang w:val="sq-AL"/>
        </w:rPr>
        <w:t>rfshir</w:t>
      </w:r>
      <w:r w:rsidRPr="00E04E39">
        <w:rPr>
          <w:szCs w:val="24"/>
          <w:lang w:val="sq-AL"/>
        </w:rPr>
        <w:t>ë</w:t>
      </w:r>
      <w:r w:rsidRPr="00CF1341">
        <w:rPr>
          <w:szCs w:val="24"/>
          <w:lang w:val="sq-AL"/>
        </w:rPr>
        <w:t xml:space="preserve"> kostot kryesore t</w:t>
      </w:r>
      <w:r w:rsidRPr="00E04E39">
        <w:rPr>
          <w:szCs w:val="24"/>
          <w:lang w:val="sq-AL"/>
        </w:rPr>
        <w:t>ë</w:t>
      </w:r>
      <w:r w:rsidRPr="00CF1341">
        <w:rPr>
          <w:szCs w:val="24"/>
          <w:lang w:val="sq-AL"/>
        </w:rPr>
        <w:t xml:space="preserve"> dekomisionimit (nxjerrjes jasht</w:t>
      </w:r>
      <w:r w:rsidRPr="00E04E39">
        <w:rPr>
          <w:szCs w:val="24"/>
          <w:lang w:val="sq-AL"/>
        </w:rPr>
        <w:t>ë</w:t>
      </w:r>
      <w:r w:rsidRPr="00CF1341">
        <w:rPr>
          <w:szCs w:val="24"/>
          <w:lang w:val="sq-AL"/>
        </w:rPr>
        <w:t xml:space="preserve"> sh</w:t>
      </w:r>
      <w:r w:rsidRPr="00E04E39">
        <w:rPr>
          <w:szCs w:val="24"/>
          <w:lang w:val="sq-AL"/>
        </w:rPr>
        <w:t>ë</w:t>
      </w:r>
      <w:r w:rsidRPr="00CF1341">
        <w:rPr>
          <w:szCs w:val="24"/>
          <w:lang w:val="sq-AL"/>
        </w:rPr>
        <w:t>rbimit); vler</w:t>
      </w:r>
      <w:r w:rsidRPr="00E04E39">
        <w:rPr>
          <w:szCs w:val="24"/>
          <w:lang w:val="sq-AL"/>
        </w:rPr>
        <w:t>ë</w:t>
      </w:r>
      <w:r w:rsidRPr="00CF1341">
        <w:rPr>
          <w:szCs w:val="24"/>
          <w:lang w:val="sq-AL"/>
        </w:rPr>
        <w:t xml:space="preserve">sim i </w:t>
      </w:r>
      <w:r w:rsidRPr="000709F7">
        <w:rPr>
          <w:i/>
          <w:szCs w:val="24"/>
          <w:lang w:val="sq-AL"/>
        </w:rPr>
        <w:t>cash flow</w:t>
      </w:r>
      <w:r w:rsidRPr="00CF1341">
        <w:rPr>
          <w:szCs w:val="24"/>
          <w:lang w:val="sq-AL"/>
        </w:rPr>
        <w:t xml:space="preserve"> vjetor neto p</w:t>
      </w:r>
      <w:r w:rsidRPr="00E04E39">
        <w:rPr>
          <w:szCs w:val="24"/>
          <w:lang w:val="sq-AL"/>
        </w:rPr>
        <w:t>ë</w:t>
      </w:r>
      <w:r w:rsidRPr="00CF1341">
        <w:rPr>
          <w:szCs w:val="24"/>
          <w:lang w:val="sq-AL"/>
        </w:rPr>
        <w:t>r periudh</w:t>
      </w:r>
      <w:r w:rsidRPr="00E04E39">
        <w:rPr>
          <w:szCs w:val="24"/>
          <w:lang w:val="sq-AL"/>
        </w:rPr>
        <w:t>ë</w:t>
      </w:r>
      <w:r w:rsidRPr="00CF1341">
        <w:rPr>
          <w:szCs w:val="24"/>
          <w:lang w:val="sq-AL"/>
        </w:rPr>
        <w:t xml:space="preserve">n e realizimit dhe </w:t>
      </w:r>
      <w:r>
        <w:rPr>
          <w:szCs w:val="24"/>
          <w:lang w:val="sq-AL"/>
        </w:rPr>
        <w:t xml:space="preserve">të </w:t>
      </w:r>
      <w:r w:rsidRPr="00CF1341">
        <w:rPr>
          <w:szCs w:val="24"/>
          <w:lang w:val="sq-AL"/>
        </w:rPr>
        <w:t>funksionimit t</w:t>
      </w:r>
      <w:r w:rsidRPr="00E04E39">
        <w:rPr>
          <w:szCs w:val="24"/>
          <w:lang w:val="sq-AL"/>
        </w:rPr>
        <w:t>ë</w:t>
      </w:r>
      <w:r w:rsidRPr="00CF1341">
        <w:rPr>
          <w:szCs w:val="24"/>
          <w:lang w:val="sq-AL"/>
        </w:rPr>
        <w:t xml:space="preserve"> projektit p</w:t>
      </w:r>
      <w:r w:rsidRPr="00E04E39">
        <w:rPr>
          <w:szCs w:val="24"/>
          <w:lang w:val="sq-AL"/>
        </w:rPr>
        <w:t>ë</w:t>
      </w:r>
      <w:r w:rsidRPr="00CF1341">
        <w:rPr>
          <w:szCs w:val="24"/>
          <w:lang w:val="sq-AL"/>
        </w:rPr>
        <w:t>r t</w:t>
      </w:r>
      <w:r w:rsidRPr="00E04E39">
        <w:rPr>
          <w:szCs w:val="24"/>
          <w:lang w:val="sq-AL"/>
        </w:rPr>
        <w:t>ë</w:t>
      </w:r>
      <w:r w:rsidRPr="00CF1341">
        <w:rPr>
          <w:szCs w:val="24"/>
          <w:lang w:val="sq-AL"/>
        </w:rPr>
        <w:t xml:space="preserve"> demonstruar sigurin</w:t>
      </w:r>
      <w:r w:rsidRPr="00E04E39">
        <w:rPr>
          <w:szCs w:val="24"/>
          <w:lang w:val="sq-AL"/>
        </w:rPr>
        <w:t>ë</w:t>
      </w:r>
      <w:r w:rsidRPr="00CF1341">
        <w:rPr>
          <w:szCs w:val="24"/>
          <w:lang w:val="sq-AL"/>
        </w:rPr>
        <w:t xml:space="preserve"> financiare dhe fisibilitetin e projektit; informacion n</w:t>
      </w:r>
      <w:r>
        <w:rPr>
          <w:szCs w:val="24"/>
          <w:lang w:val="sq-AL"/>
        </w:rPr>
        <w:t>ë</w:t>
      </w:r>
      <w:r w:rsidRPr="00CF1341">
        <w:rPr>
          <w:szCs w:val="24"/>
          <w:lang w:val="sq-AL"/>
        </w:rPr>
        <w:t xml:space="preserve"> lidhje me burimet e financimit dhe kur </w:t>
      </w:r>
      <w:r w:rsidRPr="00E04E39">
        <w:rPr>
          <w:szCs w:val="24"/>
          <w:lang w:val="sq-AL"/>
        </w:rPr>
        <w:t>ë</w:t>
      </w:r>
      <w:r w:rsidRPr="00CF1341">
        <w:rPr>
          <w:szCs w:val="24"/>
          <w:lang w:val="sq-AL"/>
        </w:rPr>
        <w:t>sht</w:t>
      </w:r>
      <w:r w:rsidRPr="00E04E39">
        <w:rPr>
          <w:szCs w:val="24"/>
          <w:lang w:val="sq-AL"/>
        </w:rPr>
        <w:t>ë</w:t>
      </w:r>
      <w:r w:rsidRPr="00CF1341">
        <w:rPr>
          <w:szCs w:val="24"/>
          <w:lang w:val="sq-AL"/>
        </w:rPr>
        <w:t xml:space="preserve"> e nevojshme dhe sipas rastit, konfirmim nga huadh</w:t>
      </w:r>
      <w:r w:rsidRPr="00E04E39">
        <w:rPr>
          <w:szCs w:val="24"/>
          <w:lang w:val="sq-AL"/>
        </w:rPr>
        <w:t>ë</w:t>
      </w:r>
      <w:r w:rsidRPr="00CF1341">
        <w:rPr>
          <w:szCs w:val="24"/>
          <w:lang w:val="sq-AL"/>
        </w:rPr>
        <w:t>n</w:t>
      </w:r>
      <w:r w:rsidRPr="00E04E39">
        <w:rPr>
          <w:szCs w:val="24"/>
          <w:lang w:val="sq-AL"/>
        </w:rPr>
        <w:t>ë</w:t>
      </w:r>
      <w:r w:rsidRPr="00CF1341">
        <w:rPr>
          <w:szCs w:val="24"/>
          <w:lang w:val="sq-AL"/>
        </w:rPr>
        <w:t>sit respektiv</w:t>
      </w:r>
      <w:r>
        <w:rPr>
          <w:szCs w:val="24"/>
          <w:lang w:val="sq-AL"/>
        </w:rPr>
        <w:t>ë</w:t>
      </w:r>
      <w:r w:rsidRPr="00CF1341">
        <w:rPr>
          <w:szCs w:val="24"/>
          <w:lang w:val="sq-AL"/>
        </w:rPr>
        <w:t>. Ky dokument duhet t</w:t>
      </w:r>
      <w:r>
        <w:rPr>
          <w:szCs w:val="24"/>
          <w:lang w:val="sq-AL"/>
        </w:rPr>
        <w:t>ë</w:t>
      </w:r>
      <w:r w:rsidRPr="00CF1341">
        <w:rPr>
          <w:szCs w:val="24"/>
          <w:lang w:val="sq-AL"/>
        </w:rPr>
        <w:t xml:space="preserve"> jet</w:t>
      </w:r>
      <w:r>
        <w:rPr>
          <w:szCs w:val="24"/>
          <w:lang w:val="sq-AL"/>
        </w:rPr>
        <w:t>ë</w:t>
      </w:r>
      <w:r w:rsidRPr="00CF1341">
        <w:rPr>
          <w:szCs w:val="24"/>
          <w:lang w:val="sq-AL"/>
        </w:rPr>
        <w:t xml:space="preserve"> audituar nga nj</w:t>
      </w:r>
      <w:r>
        <w:rPr>
          <w:szCs w:val="24"/>
          <w:lang w:val="sq-AL"/>
        </w:rPr>
        <w:t>ë</w:t>
      </w:r>
      <w:r w:rsidRPr="00CF1341">
        <w:rPr>
          <w:szCs w:val="24"/>
          <w:lang w:val="sq-AL"/>
        </w:rPr>
        <w:t xml:space="preserve"> ekspert kontab</w:t>
      </w:r>
      <w:r>
        <w:rPr>
          <w:szCs w:val="24"/>
          <w:lang w:val="sq-AL"/>
        </w:rPr>
        <w:t>ë</w:t>
      </w:r>
      <w:r w:rsidRPr="00CF1341">
        <w:rPr>
          <w:szCs w:val="24"/>
          <w:lang w:val="sq-AL"/>
        </w:rPr>
        <w:t>l i licencuar dhe t</w:t>
      </w:r>
      <w:r>
        <w:rPr>
          <w:szCs w:val="24"/>
          <w:lang w:val="sq-AL"/>
        </w:rPr>
        <w:t>ë</w:t>
      </w:r>
      <w:r w:rsidRPr="00CF1341">
        <w:rPr>
          <w:szCs w:val="24"/>
          <w:lang w:val="sq-AL"/>
        </w:rPr>
        <w:t xml:space="preserve"> p</w:t>
      </w:r>
      <w:r>
        <w:rPr>
          <w:szCs w:val="24"/>
          <w:lang w:val="sq-AL"/>
        </w:rPr>
        <w:t>ë</w:t>
      </w:r>
      <w:r w:rsidRPr="00CF1341">
        <w:rPr>
          <w:szCs w:val="24"/>
          <w:lang w:val="sq-AL"/>
        </w:rPr>
        <w:t>rshkruaj</w:t>
      </w:r>
      <w:r>
        <w:rPr>
          <w:szCs w:val="24"/>
          <w:lang w:val="sq-AL"/>
        </w:rPr>
        <w:t>ë</w:t>
      </w:r>
      <w:r w:rsidRPr="00CF1341">
        <w:rPr>
          <w:szCs w:val="24"/>
          <w:lang w:val="sq-AL"/>
        </w:rPr>
        <w:t xml:space="preserve"> periudh</w:t>
      </w:r>
      <w:r>
        <w:rPr>
          <w:szCs w:val="24"/>
          <w:lang w:val="sq-AL"/>
        </w:rPr>
        <w:t>ë</w:t>
      </w:r>
      <w:r w:rsidRPr="00CF1341">
        <w:rPr>
          <w:szCs w:val="24"/>
          <w:lang w:val="sq-AL"/>
        </w:rPr>
        <w:t>n nga fillimi i projektit deri n</w:t>
      </w:r>
      <w:r>
        <w:rPr>
          <w:szCs w:val="24"/>
          <w:lang w:val="sq-AL"/>
        </w:rPr>
        <w:t>ë</w:t>
      </w:r>
      <w:r w:rsidRPr="00CF1341">
        <w:rPr>
          <w:szCs w:val="24"/>
          <w:lang w:val="sq-AL"/>
        </w:rPr>
        <w:t xml:space="preserve"> liku</w:t>
      </w:r>
      <w:r>
        <w:rPr>
          <w:szCs w:val="24"/>
          <w:lang w:val="sq-AL"/>
        </w:rPr>
        <w:t>i</w:t>
      </w:r>
      <w:r w:rsidRPr="00CF1341">
        <w:rPr>
          <w:szCs w:val="24"/>
          <w:lang w:val="sq-AL"/>
        </w:rPr>
        <w:t>dimin e financimit t</w:t>
      </w:r>
      <w:r>
        <w:rPr>
          <w:szCs w:val="24"/>
          <w:lang w:val="sq-AL"/>
        </w:rPr>
        <w:t>ë</w:t>
      </w:r>
      <w:r w:rsidRPr="00CF1341">
        <w:rPr>
          <w:szCs w:val="24"/>
          <w:lang w:val="sq-AL"/>
        </w:rPr>
        <w:t xml:space="preserve"> kryer</w:t>
      </w:r>
      <w:r>
        <w:rPr>
          <w:szCs w:val="24"/>
          <w:lang w:val="sq-AL"/>
        </w:rPr>
        <w:t xml:space="preserve"> për </w:t>
      </w:r>
      <w:r w:rsidRPr="00CF1341">
        <w:rPr>
          <w:szCs w:val="24"/>
          <w:lang w:val="sq-AL"/>
        </w:rPr>
        <w:t xml:space="preserve">realizimin e projektit. </w:t>
      </w:r>
    </w:p>
    <w:p w:rsidR="00007259" w:rsidRPr="00CF1341" w:rsidRDefault="00007259" w:rsidP="00007259">
      <w:pPr>
        <w:pStyle w:val="Paragrafi"/>
        <w:tabs>
          <w:tab w:val="left" w:pos="540"/>
        </w:tabs>
        <w:rPr>
          <w:szCs w:val="24"/>
          <w:lang w:val="sq-AL"/>
        </w:rPr>
      </w:pPr>
      <w:r w:rsidRPr="00CF1341">
        <w:rPr>
          <w:szCs w:val="24"/>
          <w:lang w:val="sq-AL"/>
        </w:rPr>
        <w:t>4.2.5 Lejet nga institucione t</w:t>
      </w:r>
      <w:r>
        <w:rPr>
          <w:szCs w:val="24"/>
          <w:lang w:val="sq-AL"/>
        </w:rPr>
        <w:t>ë</w:t>
      </w:r>
      <w:r w:rsidRPr="00CF1341">
        <w:rPr>
          <w:szCs w:val="24"/>
          <w:lang w:val="sq-AL"/>
        </w:rPr>
        <w:t xml:space="preserve"> tjera</w:t>
      </w:r>
    </w:p>
    <w:p w:rsidR="00007259" w:rsidRPr="00CF1341" w:rsidRDefault="00007259" w:rsidP="00007259">
      <w:pPr>
        <w:pStyle w:val="Paragrafi"/>
        <w:tabs>
          <w:tab w:val="left" w:pos="540"/>
        </w:tabs>
        <w:rPr>
          <w:szCs w:val="24"/>
          <w:lang w:val="sq-AL"/>
        </w:rPr>
      </w:pPr>
      <w:r w:rsidRPr="00CF1341">
        <w:rPr>
          <w:szCs w:val="24"/>
          <w:lang w:val="sq-AL"/>
        </w:rPr>
        <w:t>a) Miratimin e OST-s</w:t>
      </w:r>
      <w:r>
        <w:rPr>
          <w:szCs w:val="24"/>
          <w:lang w:val="sq-AL"/>
        </w:rPr>
        <w:t>ë</w:t>
      </w:r>
      <w:r w:rsidRPr="00CF1341">
        <w:rPr>
          <w:szCs w:val="24"/>
          <w:lang w:val="sq-AL"/>
        </w:rPr>
        <w:t xml:space="preserve"> ose OSSH-s</w:t>
      </w:r>
      <w:r>
        <w:rPr>
          <w:szCs w:val="24"/>
          <w:lang w:val="sq-AL"/>
        </w:rPr>
        <w:t xml:space="preserve">ë për </w:t>
      </w:r>
      <w:r w:rsidRPr="00CF1341">
        <w:rPr>
          <w:szCs w:val="24"/>
          <w:lang w:val="sq-AL"/>
        </w:rPr>
        <w:t>lidhjen e centralit n</w:t>
      </w:r>
      <w:r>
        <w:rPr>
          <w:szCs w:val="24"/>
          <w:lang w:val="sq-AL"/>
        </w:rPr>
        <w:t>ë</w:t>
      </w:r>
      <w:r w:rsidRPr="00CF1341">
        <w:rPr>
          <w:szCs w:val="24"/>
          <w:lang w:val="sq-AL"/>
        </w:rPr>
        <w:t xml:space="preserve"> rrjetin elektrik t</w:t>
      </w:r>
      <w:r>
        <w:rPr>
          <w:szCs w:val="24"/>
          <w:lang w:val="sq-AL"/>
        </w:rPr>
        <w:t>ë</w:t>
      </w:r>
      <w:r w:rsidRPr="00CF1341">
        <w:rPr>
          <w:szCs w:val="24"/>
          <w:lang w:val="sq-AL"/>
        </w:rPr>
        <w:t xml:space="preserve"> transmetimit ose </w:t>
      </w:r>
      <w:r>
        <w:rPr>
          <w:szCs w:val="24"/>
          <w:lang w:val="sq-AL"/>
        </w:rPr>
        <w:t xml:space="preserve">të </w:t>
      </w:r>
      <w:r w:rsidRPr="00CF1341">
        <w:rPr>
          <w:szCs w:val="24"/>
          <w:lang w:val="sq-AL"/>
        </w:rPr>
        <w:t>shp</w:t>
      </w:r>
      <w:r>
        <w:rPr>
          <w:szCs w:val="24"/>
          <w:lang w:val="sq-AL"/>
        </w:rPr>
        <w:t>ë</w:t>
      </w:r>
      <w:r w:rsidRPr="00CF1341">
        <w:rPr>
          <w:szCs w:val="24"/>
          <w:lang w:val="sq-AL"/>
        </w:rPr>
        <w:t>rndarjes</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b) Leja e p</w:t>
      </w:r>
      <w:r>
        <w:rPr>
          <w:szCs w:val="24"/>
          <w:lang w:val="sq-AL"/>
        </w:rPr>
        <w:t>ë</w:t>
      </w:r>
      <w:r w:rsidRPr="00CF1341">
        <w:rPr>
          <w:szCs w:val="24"/>
          <w:lang w:val="sq-AL"/>
        </w:rPr>
        <w:t>rdorimit t</w:t>
      </w:r>
      <w:r>
        <w:rPr>
          <w:szCs w:val="24"/>
          <w:lang w:val="sq-AL"/>
        </w:rPr>
        <w:t>ë</w:t>
      </w:r>
      <w:r w:rsidRPr="00CF1341">
        <w:rPr>
          <w:szCs w:val="24"/>
          <w:lang w:val="sq-AL"/>
        </w:rPr>
        <w:t xml:space="preserve"> ujit</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c) Leje mjedisore nga organet p</w:t>
      </w:r>
      <w:r>
        <w:rPr>
          <w:szCs w:val="24"/>
          <w:lang w:val="sq-AL"/>
        </w:rPr>
        <w:t>ë</w:t>
      </w:r>
      <w:r w:rsidRPr="00CF1341">
        <w:rPr>
          <w:szCs w:val="24"/>
          <w:lang w:val="sq-AL"/>
        </w:rPr>
        <w:t>rkat</w:t>
      </w:r>
      <w:r>
        <w:rPr>
          <w:szCs w:val="24"/>
          <w:lang w:val="sq-AL"/>
        </w:rPr>
        <w:t>ë</w:t>
      </w:r>
      <w:r w:rsidRPr="00CF1341">
        <w:rPr>
          <w:szCs w:val="24"/>
          <w:lang w:val="sq-AL"/>
        </w:rPr>
        <w:t>se</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4.3 Dokumentacioni teknik</w:t>
      </w:r>
      <w:r>
        <w:rPr>
          <w:szCs w:val="24"/>
          <w:lang w:val="sq-AL"/>
        </w:rPr>
        <w:t xml:space="preserve"> për </w:t>
      </w:r>
      <w:r w:rsidRPr="00CF1341">
        <w:rPr>
          <w:szCs w:val="24"/>
          <w:lang w:val="sq-AL"/>
        </w:rPr>
        <w:t>centralet EOLIKE</w:t>
      </w:r>
    </w:p>
    <w:p w:rsidR="00007259" w:rsidRDefault="00007259" w:rsidP="00007259">
      <w:pPr>
        <w:pStyle w:val="Paragrafi"/>
        <w:tabs>
          <w:tab w:val="left" w:pos="540"/>
        </w:tabs>
        <w:rPr>
          <w:szCs w:val="24"/>
          <w:lang w:val="sq-AL"/>
        </w:rPr>
      </w:pPr>
      <w:r w:rsidRPr="00CF1341">
        <w:rPr>
          <w:szCs w:val="24"/>
          <w:lang w:val="sq-AL"/>
        </w:rPr>
        <w:t>4.3.1 T</w:t>
      </w:r>
      <w:r>
        <w:rPr>
          <w:szCs w:val="24"/>
          <w:lang w:val="sq-AL"/>
        </w:rPr>
        <w:t xml:space="preserve">ë dhëna </w:t>
      </w:r>
      <w:r w:rsidRPr="00CF1341">
        <w:rPr>
          <w:szCs w:val="24"/>
          <w:lang w:val="sq-AL"/>
        </w:rPr>
        <w:t>teknike</w:t>
      </w:r>
      <w:r>
        <w:rPr>
          <w:szCs w:val="24"/>
          <w:lang w:val="sq-AL"/>
        </w:rPr>
        <w:t xml:space="preserve"> për </w:t>
      </w:r>
      <w:r w:rsidRPr="00CF1341">
        <w:rPr>
          <w:szCs w:val="24"/>
          <w:lang w:val="sq-AL"/>
        </w:rPr>
        <w:t>centralet EOLIKE (t</w:t>
      </w:r>
      <w:r>
        <w:rPr>
          <w:szCs w:val="24"/>
          <w:lang w:val="sq-AL"/>
        </w:rPr>
        <w:t>ë</w:t>
      </w:r>
      <w:r w:rsidRPr="00CF1341">
        <w:rPr>
          <w:szCs w:val="24"/>
          <w:lang w:val="sq-AL"/>
        </w:rPr>
        <w:t xml:space="preserve"> plot</w:t>
      </w:r>
      <w:r>
        <w:rPr>
          <w:szCs w:val="24"/>
          <w:lang w:val="sq-AL"/>
        </w:rPr>
        <w:t>ë</w:t>
      </w:r>
      <w:r w:rsidRPr="00CF1341">
        <w:rPr>
          <w:szCs w:val="24"/>
          <w:lang w:val="sq-AL"/>
        </w:rPr>
        <w:t>sohen nga aplikuesi)</w:t>
      </w:r>
    </w:p>
    <w:p w:rsidR="00007259" w:rsidRPr="00A233F5" w:rsidRDefault="00007259" w:rsidP="00007259">
      <w:pPr>
        <w:pStyle w:val="Paragrafi"/>
        <w:tabs>
          <w:tab w:val="left" w:pos="540"/>
        </w:tabs>
        <w:rPr>
          <w:sz w:val="1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
        <w:gridCol w:w="5109"/>
        <w:gridCol w:w="967"/>
        <w:gridCol w:w="3164"/>
      </w:tblGrid>
      <w:tr w:rsidR="00007259" w:rsidRPr="00F936CC" w:rsidTr="00515DDB">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Të dhëna për centralin prodhues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Njësia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2</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Emri</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3</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Vendndodhja (numri i regjistrimit të pronës)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467"/>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4</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Tipi i centralit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66432" behindDoc="0" locked="0" layoutInCell="1" allowOverlap="1">
                      <wp:simplePos x="0" y="0"/>
                      <wp:positionH relativeFrom="column">
                        <wp:posOffset>53340</wp:posOffset>
                      </wp:positionH>
                      <wp:positionV relativeFrom="paragraph">
                        <wp:posOffset>635</wp:posOffset>
                      </wp:positionV>
                      <wp:extent cx="228600" cy="211455"/>
                      <wp:effectExtent l="0" t="0" r="19050" b="1714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935BD" id="Rectangle 18" o:spid="_x0000_s1026" style="position:absolute;margin-left:4.2pt;margin-top:.05pt;width:18pt;height:16.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"/>
                  </w:pict>
                </mc:Fallback>
              </mc:AlternateContent>
            </w:r>
            <w:r>
              <w:rPr>
                <w:rFonts w:ascii="Garamond" w:hAnsi="Garamond"/>
                <w:noProof/>
                <w:sz w:val="20"/>
                <w:szCs w:val="20"/>
              </w:rPr>
              <mc:AlternateContent>
                <mc:Choice Requires="wps">
                  <w:drawing>
                    <wp:anchor distT="0" distB="0" distL="114300" distR="114300" simplePos="0" relativeHeight="251668480" behindDoc="0" locked="0" layoutInCell="1" allowOverlap="1">
                      <wp:simplePos x="0" y="0"/>
                      <wp:positionH relativeFrom="column">
                        <wp:posOffset>1082040</wp:posOffset>
                      </wp:positionH>
                      <wp:positionV relativeFrom="paragraph">
                        <wp:posOffset>21590</wp:posOffset>
                      </wp:positionV>
                      <wp:extent cx="228600" cy="211455"/>
                      <wp:effectExtent l="0" t="0" r="19050" b="1714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4178C" id="Rectangle 19" o:spid="_x0000_s1026" style="position:absolute;margin-left:85.2pt;margin-top:1.7pt;width:18pt;height:16.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"/>
                  </w:pict>
                </mc:Fallback>
              </mc:AlternateContent>
            </w:r>
            <w:r w:rsidRPr="00F936CC">
              <w:rPr>
                <w:rFonts w:ascii="Garamond" w:hAnsi="Garamond"/>
                <w:sz w:val="20"/>
                <w:szCs w:val="20"/>
                <w:lang w:val="sq-AL"/>
              </w:rPr>
              <w:t xml:space="preserve"> </w:t>
            </w:r>
            <w:r>
              <w:rPr>
                <w:rFonts w:ascii="Garamond" w:hAnsi="Garamond"/>
                <w:sz w:val="20"/>
                <w:szCs w:val="20"/>
                <w:lang w:val="sq-AL"/>
              </w:rPr>
              <w:t xml:space="preserve">          </w:t>
            </w:r>
            <w:r w:rsidRPr="00F936CC">
              <w:rPr>
                <w:rFonts w:ascii="Garamond" w:hAnsi="Garamond"/>
                <w:sz w:val="20"/>
                <w:szCs w:val="20"/>
                <w:lang w:val="sq-AL"/>
              </w:rPr>
              <w:t xml:space="preserve">Off shore </w:t>
            </w:r>
            <w:r>
              <w:rPr>
                <w:rFonts w:ascii="Garamond" w:hAnsi="Garamond"/>
                <w:sz w:val="20"/>
                <w:szCs w:val="20"/>
                <w:lang w:val="sq-AL"/>
              </w:rPr>
              <w:t xml:space="preserve">                 </w:t>
            </w:r>
            <w:r w:rsidRPr="00F936CC">
              <w:rPr>
                <w:rFonts w:ascii="Garamond" w:hAnsi="Garamond"/>
                <w:sz w:val="20"/>
                <w:szCs w:val="20"/>
                <w:lang w:val="sq-AL"/>
              </w:rPr>
              <w:t>On shore</w:t>
            </w:r>
          </w:p>
        </w:tc>
      </w:tr>
      <w:tr w:rsidR="00007259" w:rsidRPr="00F936CC" w:rsidTr="00515DDB">
        <w:trPr>
          <w:trHeight w:val="278"/>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5</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Lartësia e kullës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8"/>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6</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Diametri i rotorit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8"/>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7</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Shpejtësia e erës </w:t>
            </w:r>
            <w:r w:rsidRPr="00F936CC">
              <w:rPr>
                <w:rFonts w:ascii="Garamond" w:hAnsi="Garamond"/>
                <w:i/>
                <w:sz w:val="20"/>
                <w:szCs w:val="20"/>
                <w:lang w:val="sq-AL"/>
              </w:rPr>
              <w:t>min</w:t>
            </w:r>
            <w:r w:rsidRPr="00F936CC">
              <w:rPr>
                <w:rFonts w:ascii="Garamond" w:hAnsi="Garamond"/>
                <w:sz w:val="20"/>
                <w:szCs w:val="20"/>
                <w:lang w:val="sq-AL"/>
              </w:rPr>
              <w:t xml:space="preserve"> dhe </w:t>
            </w:r>
            <w:r w:rsidRPr="00F936CC">
              <w:rPr>
                <w:rFonts w:ascii="Garamond" w:hAnsi="Garamond"/>
                <w:i/>
                <w:sz w:val="20"/>
                <w:szCs w:val="20"/>
                <w:lang w:val="sq-AL"/>
              </w:rPr>
              <w:t>max</w:t>
            </w:r>
            <w:r w:rsidRPr="00F936CC">
              <w:rPr>
                <w:rFonts w:ascii="Garamond" w:hAnsi="Garamond"/>
                <w:sz w:val="20"/>
                <w:szCs w:val="20"/>
                <w:lang w:val="sq-AL"/>
              </w:rPr>
              <w:t xml:space="preserve"> e shfrytëzueshme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8"/>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8</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Orët e punës në një vit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h</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8"/>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9</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Fuqia e instaluar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MW</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10</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Numri i njësive gjeneruese dhe fuqia e instaluar e secilës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Nr * MW</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11</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Tensioni në dalje të gjeneratorit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w:t>
            </w:r>
            <w:r>
              <w:rPr>
                <w:rFonts w:ascii="Garamond" w:hAnsi="Garamond"/>
                <w:sz w:val="20"/>
                <w:szCs w:val="20"/>
                <w:lang w:val="sq-AL"/>
              </w:rPr>
              <w:t>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12</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N/st ku lidhet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13</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Tensioni i rrjetit të shpërndarjes/transmetimit ku lidhet centrali</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w:t>
            </w:r>
            <w:r>
              <w:rPr>
                <w:rFonts w:ascii="Garamond" w:hAnsi="Garamond"/>
                <w:sz w:val="20"/>
                <w:szCs w:val="20"/>
                <w:lang w:val="sq-AL"/>
              </w:rPr>
              <w:t>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14</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Prodhimi vjetor i energjisë E</w:t>
            </w:r>
            <w:r w:rsidRPr="00F936CC">
              <w:rPr>
                <w:rFonts w:ascii="Garamond" w:hAnsi="Garamond"/>
                <w:sz w:val="20"/>
                <w:szCs w:val="20"/>
                <w:vertAlign w:val="subscript"/>
                <w:lang w:val="sq-AL"/>
              </w:rPr>
              <w:t>vjet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MWh</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lastRenderedPageBreak/>
              <w:t>15</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Rendimenti</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16</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Viti i ndërtimit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17</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Data e fillimit të operimit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18</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Jetëgjatësia e pritshme e centralit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bl>
    <w:p w:rsidR="00007259" w:rsidRPr="00A233F5" w:rsidRDefault="00007259" w:rsidP="00007259">
      <w:pPr>
        <w:pStyle w:val="Paragrafi"/>
        <w:tabs>
          <w:tab w:val="left" w:pos="540"/>
        </w:tabs>
        <w:rPr>
          <w:sz w:val="14"/>
          <w:szCs w:val="24"/>
          <w:lang w:val="sq-AL"/>
        </w:rPr>
      </w:pPr>
    </w:p>
    <w:p w:rsidR="00007259" w:rsidRDefault="00007259" w:rsidP="00007259">
      <w:pPr>
        <w:pStyle w:val="Paragrafi"/>
        <w:tabs>
          <w:tab w:val="left" w:pos="540"/>
        </w:tabs>
        <w:rPr>
          <w:szCs w:val="24"/>
          <w:lang w:val="sq-AL"/>
        </w:rPr>
      </w:pPr>
      <w:r w:rsidRPr="00CF1341">
        <w:rPr>
          <w:szCs w:val="24"/>
          <w:lang w:val="sq-AL"/>
        </w:rPr>
        <w:t>4.3.2 T</w:t>
      </w:r>
      <w:r>
        <w:rPr>
          <w:szCs w:val="24"/>
          <w:lang w:val="sq-AL"/>
        </w:rPr>
        <w:t xml:space="preserve">ë dhëna </w:t>
      </w:r>
      <w:r w:rsidRPr="00CF1341">
        <w:rPr>
          <w:szCs w:val="24"/>
          <w:lang w:val="sq-AL"/>
        </w:rPr>
        <w:t>teknike</w:t>
      </w:r>
      <w:r>
        <w:rPr>
          <w:szCs w:val="24"/>
          <w:lang w:val="sq-AL"/>
        </w:rPr>
        <w:t xml:space="preserve"> për </w:t>
      </w:r>
      <w:r w:rsidRPr="00CF1341">
        <w:rPr>
          <w:szCs w:val="24"/>
          <w:lang w:val="sq-AL"/>
        </w:rPr>
        <w:t>bllokun e transformimit dhe lidhjen me sistemin (t</w:t>
      </w:r>
      <w:r>
        <w:rPr>
          <w:szCs w:val="24"/>
          <w:lang w:val="sq-AL"/>
        </w:rPr>
        <w:t>ë</w:t>
      </w:r>
      <w:r w:rsidRPr="00CF1341">
        <w:rPr>
          <w:szCs w:val="24"/>
          <w:lang w:val="sq-AL"/>
        </w:rPr>
        <w:t xml:space="preserve"> plot</w:t>
      </w:r>
      <w:r>
        <w:rPr>
          <w:szCs w:val="24"/>
          <w:lang w:val="sq-AL"/>
        </w:rPr>
        <w:t>ë</w:t>
      </w:r>
      <w:r w:rsidRPr="00CF1341">
        <w:rPr>
          <w:szCs w:val="24"/>
          <w:lang w:val="sq-AL"/>
        </w:rPr>
        <w:t>sohen nga aplikuesi)</w:t>
      </w:r>
    </w:p>
    <w:p w:rsidR="00007259" w:rsidRPr="00A233F5" w:rsidRDefault="00007259" w:rsidP="00007259">
      <w:pPr>
        <w:pStyle w:val="Paragrafi"/>
        <w:tabs>
          <w:tab w:val="left" w:pos="540"/>
        </w:tabs>
        <w:rPr>
          <w:sz w:val="1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
        <w:gridCol w:w="2558"/>
        <w:gridCol w:w="654"/>
        <w:gridCol w:w="2941"/>
      </w:tblGrid>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Prodhuesi i transformatorit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2</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Kapaciteti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MVA</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3</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sz w:val="20"/>
                <w:szCs w:val="20"/>
                <w:lang w:val="sq-AL"/>
              </w:rPr>
              <w:t>Tensioni i pë</w:t>
            </w:r>
            <w:r w:rsidRPr="00F936CC">
              <w:rPr>
                <w:rFonts w:ascii="Garamond" w:hAnsi="Garamond"/>
                <w:sz w:val="20"/>
                <w:szCs w:val="20"/>
                <w:lang w:val="sq-AL"/>
              </w:rPr>
              <w:t>shtjellave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4</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Skema e lidhjes së pështjellave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458"/>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5</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Linja transmetuese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69504" behindDoc="0" locked="0" layoutInCell="1" allowOverlap="1">
                      <wp:simplePos x="0" y="0"/>
                      <wp:positionH relativeFrom="column">
                        <wp:posOffset>63500</wp:posOffset>
                      </wp:positionH>
                      <wp:positionV relativeFrom="paragraph">
                        <wp:posOffset>-7620</wp:posOffset>
                      </wp:positionV>
                      <wp:extent cx="228600" cy="211455"/>
                      <wp:effectExtent l="0" t="0" r="19050" b="1714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CF8F5" id="Rectangle 16" o:spid="_x0000_s1026" style="position:absolute;margin-left:5pt;margin-top:-.6pt;width:18pt;height:16.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"/>
                  </w:pict>
                </mc:Fallback>
              </mc:AlternateContent>
            </w:r>
            <w:r>
              <w:rPr>
                <w:rFonts w:ascii="Garamond" w:hAnsi="Garamond"/>
                <w:noProof/>
                <w:sz w:val="20"/>
                <w:szCs w:val="20"/>
              </w:rPr>
              <mc:AlternateContent>
                <mc:Choice Requires="wps">
                  <w:drawing>
                    <wp:anchor distT="0" distB="0" distL="114300" distR="114300" simplePos="0" relativeHeight="251670528" behindDoc="0" locked="0" layoutInCell="1" allowOverlap="1">
                      <wp:simplePos x="0" y="0"/>
                      <wp:positionH relativeFrom="column">
                        <wp:posOffset>976630</wp:posOffset>
                      </wp:positionH>
                      <wp:positionV relativeFrom="paragraph">
                        <wp:posOffset>-6350</wp:posOffset>
                      </wp:positionV>
                      <wp:extent cx="228600" cy="211455"/>
                      <wp:effectExtent l="0" t="0" r="19050" b="1714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8632E" id="Rectangle 17" o:spid="_x0000_s1026" style="position:absolute;margin-left:76.9pt;margin-top:-.5pt;width:18pt;height:16.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"/>
                  </w:pict>
                </mc:Fallback>
              </mc:AlternateContent>
            </w:r>
            <w:r w:rsidRPr="00F936CC">
              <w:rPr>
                <w:rFonts w:ascii="Garamond" w:hAnsi="Garamond"/>
                <w:sz w:val="20"/>
                <w:szCs w:val="20"/>
                <w:lang w:val="sq-AL"/>
              </w:rPr>
              <w:t xml:space="preserve"> </w:t>
            </w:r>
            <w:r>
              <w:rPr>
                <w:rFonts w:ascii="Garamond" w:hAnsi="Garamond"/>
                <w:sz w:val="20"/>
                <w:szCs w:val="20"/>
                <w:lang w:val="sq-AL"/>
              </w:rPr>
              <w:t xml:space="preserve">           </w:t>
            </w:r>
            <w:r w:rsidRPr="00F936CC">
              <w:rPr>
                <w:rFonts w:ascii="Garamond" w:hAnsi="Garamond"/>
                <w:sz w:val="20"/>
                <w:szCs w:val="20"/>
                <w:lang w:val="sq-AL"/>
              </w:rPr>
              <w:t xml:space="preserve">Kabllore </w:t>
            </w:r>
            <w:r>
              <w:rPr>
                <w:rFonts w:ascii="Garamond" w:hAnsi="Garamond"/>
                <w:sz w:val="20"/>
                <w:szCs w:val="20"/>
                <w:lang w:val="sq-AL"/>
              </w:rPr>
              <w:t xml:space="preserve">                  </w:t>
            </w:r>
            <w:r w:rsidRPr="00F936CC">
              <w:rPr>
                <w:rFonts w:ascii="Garamond" w:hAnsi="Garamond"/>
                <w:sz w:val="20"/>
                <w:szCs w:val="20"/>
                <w:lang w:val="sq-AL"/>
              </w:rPr>
              <w:t>Ajrore</w:t>
            </w: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6</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Gjatësia e linjës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km</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7</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Kapaciteti transmetues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MW</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8</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Tensioni i linjës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9</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Lloji i përcjellësve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10</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Seksioni i përcjellësve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mm</w:t>
            </w:r>
            <w:r w:rsidRPr="00F936CC">
              <w:rPr>
                <w:rFonts w:ascii="Garamond" w:hAnsi="Garamond"/>
                <w:sz w:val="20"/>
                <w:szCs w:val="20"/>
                <w:vertAlign w:val="superscript"/>
                <w:lang w:val="sq-AL"/>
              </w:rPr>
              <w:t>2</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bl>
    <w:p w:rsidR="00007259" w:rsidRPr="00A233F5" w:rsidRDefault="00007259" w:rsidP="00007259">
      <w:pPr>
        <w:pStyle w:val="Paragrafi"/>
        <w:tabs>
          <w:tab w:val="left" w:pos="540"/>
        </w:tabs>
        <w:rPr>
          <w:sz w:val="14"/>
          <w:szCs w:val="24"/>
          <w:lang w:val="sq-AL"/>
        </w:rPr>
      </w:pPr>
    </w:p>
    <w:p w:rsidR="00007259" w:rsidRPr="00CF1341" w:rsidRDefault="00007259" w:rsidP="00007259">
      <w:pPr>
        <w:pStyle w:val="Paragrafi"/>
        <w:tabs>
          <w:tab w:val="left" w:pos="540"/>
        </w:tabs>
        <w:rPr>
          <w:szCs w:val="24"/>
          <w:lang w:val="sq-AL"/>
        </w:rPr>
      </w:pPr>
      <w:r w:rsidRPr="00CF1341">
        <w:rPr>
          <w:szCs w:val="24"/>
          <w:lang w:val="sq-AL"/>
        </w:rPr>
        <w:t>4.3.3 Dokumentacioni teknik</w:t>
      </w:r>
      <w:r>
        <w:rPr>
          <w:szCs w:val="24"/>
          <w:lang w:val="sq-AL"/>
        </w:rPr>
        <w:t>-</w:t>
      </w:r>
      <w:r w:rsidRPr="00CF1341">
        <w:rPr>
          <w:szCs w:val="24"/>
          <w:lang w:val="sq-AL"/>
        </w:rPr>
        <w:t>grafik</w:t>
      </w:r>
    </w:p>
    <w:p w:rsidR="00007259" w:rsidRPr="00CF1341" w:rsidRDefault="00007259" w:rsidP="00007259">
      <w:pPr>
        <w:pStyle w:val="Paragrafi"/>
        <w:tabs>
          <w:tab w:val="left" w:pos="540"/>
        </w:tabs>
        <w:rPr>
          <w:szCs w:val="24"/>
          <w:lang w:val="sq-AL"/>
        </w:rPr>
      </w:pPr>
      <w:r w:rsidRPr="00CF1341">
        <w:rPr>
          <w:szCs w:val="24"/>
          <w:lang w:val="sq-AL"/>
        </w:rPr>
        <w:t>a) Paraqitjen e përgjithshme skematike t</w:t>
      </w:r>
      <w:r>
        <w:rPr>
          <w:szCs w:val="24"/>
          <w:lang w:val="sq-AL"/>
        </w:rPr>
        <w:t>ë</w:t>
      </w:r>
      <w:r w:rsidRPr="00CF1341">
        <w:rPr>
          <w:szCs w:val="24"/>
          <w:lang w:val="sq-AL"/>
        </w:rPr>
        <w:t xml:space="preserve"> centralit n</w:t>
      </w:r>
      <w:r>
        <w:rPr>
          <w:szCs w:val="24"/>
          <w:lang w:val="sq-AL"/>
        </w:rPr>
        <w:t>ë</w:t>
      </w:r>
      <w:r w:rsidRPr="00CF1341">
        <w:rPr>
          <w:szCs w:val="24"/>
          <w:lang w:val="sq-AL"/>
        </w:rPr>
        <w:t xml:space="preserve"> format A1</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b) Një</w:t>
      </w:r>
      <w:r>
        <w:rPr>
          <w:szCs w:val="24"/>
          <w:lang w:val="sq-AL"/>
        </w:rPr>
        <w:t xml:space="preserve"> diagram elektrik</w:t>
      </w:r>
      <w:r w:rsidRPr="00CF1341">
        <w:rPr>
          <w:szCs w:val="24"/>
          <w:lang w:val="sq-AL"/>
        </w:rPr>
        <w:t xml:space="preserve"> n</w:t>
      </w:r>
      <w:r>
        <w:rPr>
          <w:szCs w:val="24"/>
          <w:lang w:val="sq-AL"/>
        </w:rPr>
        <w:t>ë</w:t>
      </w:r>
      <w:r w:rsidRPr="00CF1341">
        <w:rPr>
          <w:szCs w:val="24"/>
          <w:lang w:val="sq-AL"/>
        </w:rPr>
        <w:t xml:space="preserve"> format A1 t</w:t>
      </w:r>
      <w:r>
        <w:rPr>
          <w:szCs w:val="24"/>
          <w:lang w:val="sq-AL"/>
        </w:rPr>
        <w:t>ë</w:t>
      </w:r>
      <w:r w:rsidRPr="00CF1341">
        <w:rPr>
          <w:szCs w:val="24"/>
          <w:lang w:val="sq-AL"/>
        </w:rPr>
        <w:t xml:space="preserve"> agregateve dhe bllokut t</w:t>
      </w:r>
      <w:r>
        <w:rPr>
          <w:szCs w:val="24"/>
          <w:lang w:val="sq-AL"/>
        </w:rPr>
        <w:t>ë</w:t>
      </w:r>
      <w:r w:rsidRPr="00CF1341">
        <w:rPr>
          <w:szCs w:val="24"/>
          <w:lang w:val="sq-AL"/>
        </w:rPr>
        <w:t xml:space="preserve"> transformimit ku t</w:t>
      </w:r>
      <w:r>
        <w:rPr>
          <w:szCs w:val="24"/>
          <w:lang w:val="sq-AL"/>
        </w:rPr>
        <w:t>ë</w:t>
      </w:r>
      <w:r w:rsidRPr="00CF1341">
        <w:rPr>
          <w:szCs w:val="24"/>
          <w:lang w:val="sq-AL"/>
        </w:rPr>
        <w:t xml:space="preserve"> evidentohen qart</w:t>
      </w:r>
      <w:r>
        <w:rPr>
          <w:szCs w:val="24"/>
          <w:lang w:val="sq-AL"/>
        </w:rPr>
        <w:t>ë</w:t>
      </w:r>
      <w:r w:rsidRPr="00CF1341">
        <w:rPr>
          <w:szCs w:val="24"/>
          <w:lang w:val="sq-AL"/>
        </w:rPr>
        <w:t xml:space="preserve"> pika e lidhjes me sistemin dhe pika e matjes</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c) Shtrirja gjeografike e vendit ku do t</w:t>
      </w:r>
      <w:r>
        <w:rPr>
          <w:szCs w:val="24"/>
          <w:lang w:val="sq-AL"/>
        </w:rPr>
        <w:t>ë</w:t>
      </w:r>
      <w:r w:rsidRPr="00CF1341">
        <w:rPr>
          <w:szCs w:val="24"/>
          <w:lang w:val="sq-AL"/>
        </w:rPr>
        <w:t xml:space="preserve"> ngrihet apo </w:t>
      </w:r>
      <w:r>
        <w:rPr>
          <w:szCs w:val="24"/>
          <w:lang w:val="sq-AL"/>
        </w:rPr>
        <w:t xml:space="preserve">do të </w:t>
      </w:r>
      <w:r w:rsidRPr="00CF1341">
        <w:rPr>
          <w:szCs w:val="24"/>
          <w:lang w:val="sq-AL"/>
        </w:rPr>
        <w:t>zhvillohet veprimtaria duke dh</w:t>
      </w:r>
      <w:r>
        <w:rPr>
          <w:szCs w:val="24"/>
          <w:lang w:val="sq-AL"/>
        </w:rPr>
        <w:t>ë</w:t>
      </w:r>
      <w:r w:rsidRPr="00CF1341">
        <w:rPr>
          <w:szCs w:val="24"/>
          <w:lang w:val="sq-AL"/>
        </w:rPr>
        <w:t>n</w:t>
      </w:r>
      <w:r>
        <w:rPr>
          <w:szCs w:val="24"/>
          <w:lang w:val="sq-AL"/>
        </w:rPr>
        <w:t>ë</w:t>
      </w:r>
      <w:r w:rsidRPr="00CF1341">
        <w:rPr>
          <w:szCs w:val="24"/>
          <w:lang w:val="sq-AL"/>
        </w:rPr>
        <w:t xml:space="preserve"> referencat ekzakte (num</w:t>
      </w:r>
      <w:r>
        <w:rPr>
          <w:szCs w:val="24"/>
          <w:lang w:val="sq-AL"/>
        </w:rPr>
        <w:t>ë</w:t>
      </w:r>
      <w:r w:rsidRPr="00CF1341">
        <w:rPr>
          <w:szCs w:val="24"/>
          <w:lang w:val="sq-AL"/>
        </w:rPr>
        <w:t>r parcele, num</w:t>
      </w:r>
      <w:r>
        <w:rPr>
          <w:szCs w:val="24"/>
          <w:lang w:val="sq-AL"/>
        </w:rPr>
        <w:t>ë</w:t>
      </w:r>
      <w:r w:rsidRPr="00CF1341">
        <w:rPr>
          <w:szCs w:val="24"/>
          <w:lang w:val="sq-AL"/>
        </w:rPr>
        <w:t xml:space="preserve">r </w:t>
      </w:r>
      <w:r>
        <w:rPr>
          <w:szCs w:val="24"/>
          <w:lang w:val="sq-AL"/>
        </w:rPr>
        <w:t>regjis</w:t>
      </w:r>
      <w:r w:rsidRPr="00CF1341">
        <w:rPr>
          <w:szCs w:val="24"/>
          <w:lang w:val="sq-AL"/>
        </w:rPr>
        <w:t>tri kadastre) dhe t</w:t>
      </w:r>
      <w:r>
        <w:rPr>
          <w:szCs w:val="24"/>
          <w:lang w:val="sq-AL"/>
        </w:rPr>
        <w:t>ë</w:t>
      </w:r>
      <w:r w:rsidRPr="00CF1341">
        <w:rPr>
          <w:szCs w:val="24"/>
          <w:lang w:val="sq-AL"/>
        </w:rPr>
        <w:t xml:space="preserve"> paraqitura n</w:t>
      </w:r>
      <w:r>
        <w:rPr>
          <w:szCs w:val="24"/>
          <w:lang w:val="sq-AL"/>
        </w:rPr>
        <w:t>ë</w:t>
      </w:r>
      <w:r w:rsidRPr="00CF1341">
        <w:rPr>
          <w:szCs w:val="24"/>
          <w:lang w:val="sq-AL"/>
        </w:rPr>
        <w:t xml:space="preserve"> hart</w:t>
      </w:r>
      <w:r>
        <w:rPr>
          <w:szCs w:val="24"/>
          <w:lang w:val="sq-AL"/>
        </w:rPr>
        <w:t>ë</w:t>
      </w:r>
      <w:r w:rsidRPr="00CF1341">
        <w:rPr>
          <w:szCs w:val="24"/>
          <w:lang w:val="sq-AL"/>
        </w:rPr>
        <w:t xml:space="preserve"> me shkall</w:t>
      </w:r>
      <w:r>
        <w:rPr>
          <w:szCs w:val="24"/>
          <w:lang w:val="sq-AL"/>
        </w:rPr>
        <w:t>ë</w:t>
      </w:r>
      <w:r w:rsidRPr="00CF1341">
        <w:rPr>
          <w:szCs w:val="24"/>
          <w:lang w:val="sq-AL"/>
        </w:rPr>
        <w:t xml:space="preserve"> 1:25000</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d) Nj</w:t>
      </w:r>
      <w:r>
        <w:rPr>
          <w:szCs w:val="24"/>
          <w:lang w:val="sq-AL"/>
        </w:rPr>
        <w:t>ë</w:t>
      </w:r>
      <w:r w:rsidRPr="00CF1341">
        <w:rPr>
          <w:szCs w:val="24"/>
          <w:lang w:val="sq-AL"/>
        </w:rPr>
        <w:t xml:space="preserve"> hart</w:t>
      </w:r>
      <w:r>
        <w:rPr>
          <w:szCs w:val="24"/>
          <w:lang w:val="sq-AL"/>
        </w:rPr>
        <w:t>ë</w:t>
      </w:r>
      <w:r w:rsidRPr="00CF1341">
        <w:rPr>
          <w:szCs w:val="24"/>
          <w:lang w:val="sq-AL"/>
        </w:rPr>
        <w:t xml:space="preserve"> topografike ku t</w:t>
      </w:r>
      <w:r>
        <w:rPr>
          <w:szCs w:val="24"/>
          <w:lang w:val="sq-AL"/>
        </w:rPr>
        <w:t>ë</w:t>
      </w:r>
      <w:r w:rsidRPr="00CF1341">
        <w:rPr>
          <w:szCs w:val="24"/>
          <w:lang w:val="sq-AL"/>
        </w:rPr>
        <w:t xml:space="preserve"> p</w:t>
      </w:r>
      <w:r>
        <w:rPr>
          <w:szCs w:val="24"/>
          <w:lang w:val="sq-AL"/>
        </w:rPr>
        <w:t>a</w:t>
      </w:r>
      <w:r w:rsidRPr="00CF1341">
        <w:rPr>
          <w:szCs w:val="24"/>
          <w:lang w:val="sq-AL"/>
        </w:rPr>
        <w:t>raqitet gjurma e linj</w:t>
      </w:r>
      <w:r>
        <w:rPr>
          <w:szCs w:val="24"/>
          <w:lang w:val="sq-AL"/>
        </w:rPr>
        <w:t>ë</w:t>
      </w:r>
      <w:r w:rsidRPr="00CF1341">
        <w:rPr>
          <w:szCs w:val="24"/>
          <w:lang w:val="sq-AL"/>
        </w:rPr>
        <w:t>s transmetuese n</w:t>
      </w:r>
      <w:r>
        <w:rPr>
          <w:szCs w:val="24"/>
          <w:lang w:val="sq-AL"/>
        </w:rPr>
        <w:t>ë</w:t>
      </w:r>
      <w:r w:rsidRPr="00CF1341">
        <w:rPr>
          <w:szCs w:val="24"/>
          <w:lang w:val="sq-AL"/>
        </w:rPr>
        <w:t xml:space="preserve"> shkall</w:t>
      </w:r>
      <w:r>
        <w:rPr>
          <w:szCs w:val="24"/>
          <w:lang w:val="sq-AL"/>
        </w:rPr>
        <w:t>ë</w:t>
      </w:r>
      <w:r w:rsidRPr="00CF1341">
        <w:rPr>
          <w:szCs w:val="24"/>
          <w:lang w:val="sq-AL"/>
        </w:rPr>
        <w:t xml:space="preserve"> 1: 25000</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4.3.4 Dokumentacioni tekniko</w:t>
      </w:r>
      <w:r>
        <w:rPr>
          <w:szCs w:val="24"/>
          <w:lang w:val="sq-AL"/>
        </w:rPr>
        <w:t>-</w:t>
      </w:r>
      <w:r w:rsidRPr="00CF1341">
        <w:rPr>
          <w:szCs w:val="24"/>
          <w:lang w:val="sq-AL"/>
        </w:rPr>
        <w:t xml:space="preserve">ekonomik </w:t>
      </w:r>
    </w:p>
    <w:p w:rsidR="00007259" w:rsidRPr="00CF1341" w:rsidRDefault="00007259" w:rsidP="00007259">
      <w:pPr>
        <w:pStyle w:val="Paragrafi"/>
        <w:tabs>
          <w:tab w:val="left" w:pos="540"/>
        </w:tabs>
        <w:rPr>
          <w:szCs w:val="24"/>
          <w:lang w:val="sq-AL"/>
        </w:rPr>
      </w:pPr>
      <w:r w:rsidRPr="00CF1341">
        <w:rPr>
          <w:szCs w:val="24"/>
          <w:lang w:val="sq-AL"/>
        </w:rPr>
        <w:t>a) Studimi i fisibilitetit teknik</w:t>
      </w:r>
      <w:r>
        <w:rPr>
          <w:szCs w:val="24"/>
          <w:lang w:val="sq-AL"/>
        </w:rPr>
        <w:t>,</w:t>
      </w:r>
      <w:r w:rsidRPr="00CF1341">
        <w:rPr>
          <w:szCs w:val="24"/>
          <w:lang w:val="sq-AL"/>
        </w:rPr>
        <w:t xml:space="preserve"> bazuar n</w:t>
      </w:r>
      <w:r>
        <w:rPr>
          <w:szCs w:val="24"/>
          <w:lang w:val="sq-AL"/>
        </w:rPr>
        <w:t>ë</w:t>
      </w:r>
      <w:r w:rsidRPr="00CF1341">
        <w:rPr>
          <w:szCs w:val="24"/>
          <w:lang w:val="sq-AL"/>
        </w:rPr>
        <w:t xml:space="preserve"> t</w:t>
      </w:r>
      <w:r>
        <w:rPr>
          <w:szCs w:val="24"/>
          <w:lang w:val="sq-AL"/>
        </w:rPr>
        <w:t xml:space="preserve">ë dhëna </w:t>
      </w:r>
      <w:r w:rsidRPr="00CF1341">
        <w:rPr>
          <w:szCs w:val="24"/>
          <w:lang w:val="sq-AL"/>
        </w:rPr>
        <w:t>dhe matje reale t</w:t>
      </w:r>
      <w:r>
        <w:rPr>
          <w:szCs w:val="24"/>
          <w:lang w:val="sq-AL"/>
        </w:rPr>
        <w:t>ë</w:t>
      </w:r>
      <w:r w:rsidRPr="00CF1341">
        <w:rPr>
          <w:szCs w:val="24"/>
          <w:lang w:val="sq-AL"/>
        </w:rPr>
        <w:t xml:space="preserve"> kryera n</w:t>
      </w:r>
      <w:r>
        <w:rPr>
          <w:szCs w:val="24"/>
          <w:lang w:val="sq-AL"/>
        </w:rPr>
        <w:t>ë</w:t>
      </w:r>
      <w:r w:rsidRPr="00CF1341">
        <w:rPr>
          <w:szCs w:val="24"/>
          <w:lang w:val="sq-AL"/>
        </w:rPr>
        <w:t xml:space="preserve"> zonat e zbatimit t</w:t>
      </w:r>
      <w:r>
        <w:rPr>
          <w:szCs w:val="24"/>
          <w:lang w:val="sq-AL"/>
        </w:rPr>
        <w:t>ë</w:t>
      </w:r>
      <w:r w:rsidRPr="00CF1341">
        <w:rPr>
          <w:szCs w:val="24"/>
          <w:lang w:val="sq-AL"/>
        </w:rPr>
        <w:t xml:space="preserve"> projekteve</w:t>
      </w:r>
      <w:r>
        <w:rPr>
          <w:szCs w:val="24"/>
          <w:lang w:val="sq-AL"/>
        </w:rPr>
        <w:t>,</w:t>
      </w:r>
      <w:r w:rsidRPr="00CF1341">
        <w:rPr>
          <w:szCs w:val="24"/>
          <w:lang w:val="sq-AL"/>
        </w:rPr>
        <w:t xml:space="preserve"> ku t</w:t>
      </w:r>
      <w:r>
        <w:rPr>
          <w:szCs w:val="24"/>
          <w:lang w:val="sq-AL"/>
        </w:rPr>
        <w:t>ë</w:t>
      </w:r>
      <w:r w:rsidRPr="00CF1341">
        <w:rPr>
          <w:szCs w:val="24"/>
          <w:lang w:val="sq-AL"/>
        </w:rPr>
        <w:t xml:space="preserve"> p</w:t>
      </w:r>
      <w:r>
        <w:rPr>
          <w:szCs w:val="24"/>
          <w:lang w:val="sq-AL"/>
        </w:rPr>
        <w:t>ë</w:t>
      </w:r>
      <w:r w:rsidRPr="00CF1341">
        <w:rPr>
          <w:szCs w:val="24"/>
          <w:lang w:val="sq-AL"/>
        </w:rPr>
        <w:t>rfshihen: përshkrim i përgjithshëm i projektit, kushtet klimatike dhe meteorologjike</w:t>
      </w:r>
      <w:r>
        <w:rPr>
          <w:szCs w:val="24"/>
          <w:lang w:val="sq-AL"/>
        </w:rPr>
        <w:t xml:space="preserve"> për </w:t>
      </w:r>
      <w:r w:rsidRPr="00CF1341">
        <w:rPr>
          <w:szCs w:val="24"/>
          <w:lang w:val="sq-AL"/>
        </w:rPr>
        <w:t>zon</w:t>
      </w:r>
      <w:r>
        <w:rPr>
          <w:szCs w:val="24"/>
          <w:lang w:val="sq-AL"/>
        </w:rPr>
        <w:t>ë</w:t>
      </w:r>
      <w:r w:rsidRPr="00CF1341">
        <w:rPr>
          <w:szCs w:val="24"/>
          <w:lang w:val="sq-AL"/>
        </w:rPr>
        <w:t>n e projektit sipas tipit t</w:t>
      </w:r>
      <w:r>
        <w:rPr>
          <w:szCs w:val="24"/>
          <w:lang w:val="sq-AL"/>
        </w:rPr>
        <w:t>ë</w:t>
      </w:r>
      <w:r w:rsidRPr="00CF1341">
        <w:rPr>
          <w:szCs w:val="24"/>
          <w:lang w:val="sq-AL"/>
        </w:rPr>
        <w:t xml:space="preserve"> centralit; përshkrimi teknik i zgjedhjes s</w:t>
      </w:r>
      <w:r>
        <w:rPr>
          <w:szCs w:val="24"/>
          <w:lang w:val="sq-AL"/>
        </w:rPr>
        <w:t>ë</w:t>
      </w:r>
      <w:r w:rsidRPr="00CF1341">
        <w:rPr>
          <w:szCs w:val="24"/>
          <w:lang w:val="sq-AL"/>
        </w:rPr>
        <w:t xml:space="preserve"> çdo elementi t</w:t>
      </w:r>
      <w:r>
        <w:rPr>
          <w:szCs w:val="24"/>
          <w:lang w:val="sq-AL"/>
        </w:rPr>
        <w:t>ë</w:t>
      </w:r>
      <w:r w:rsidRPr="00CF1341">
        <w:rPr>
          <w:szCs w:val="24"/>
          <w:lang w:val="sq-AL"/>
        </w:rPr>
        <w:t xml:space="preserve"> centralit bazuar n</w:t>
      </w:r>
      <w:r>
        <w:rPr>
          <w:szCs w:val="24"/>
          <w:lang w:val="sq-AL"/>
        </w:rPr>
        <w:t>ë</w:t>
      </w:r>
      <w:r w:rsidRPr="00CF1341">
        <w:rPr>
          <w:szCs w:val="24"/>
          <w:lang w:val="sq-AL"/>
        </w:rPr>
        <w:t xml:space="preserve"> t</w:t>
      </w:r>
      <w:r>
        <w:rPr>
          <w:szCs w:val="24"/>
          <w:lang w:val="sq-AL"/>
        </w:rPr>
        <w:t>ë</w:t>
      </w:r>
      <w:r w:rsidRPr="00CF1341">
        <w:rPr>
          <w:szCs w:val="24"/>
          <w:lang w:val="sq-AL"/>
        </w:rPr>
        <w:t xml:space="preserve"> dhënat e mësipërme; llogaritjet n</w:t>
      </w:r>
      <w:r>
        <w:rPr>
          <w:szCs w:val="24"/>
          <w:lang w:val="sq-AL"/>
        </w:rPr>
        <w:t>ë</w:t>
      </w:r>
      <w:r w:rsidRPr="00CF1341">
        <w:rPr>
          <w:szCs w:val="24"/>
          <w:lang w:val="sq-AL"/>
        </w:rPr>
        <w:t xml:space="preserve"> t</w:t>
      </w:r>
      <w:r>
        <w:rPr>
          <w:szCs w:val="24"/>
          <w:lang w:val="sq-AL"/>
        </w:rPr>
        <w:t>ë</w:t>
      </w:r>
      <w:r w:rsidRPr="00CF1341">
        <w:rPr>
          <w:szCs w:val="24"/>
          <w:lang w:val="sq-AL"/>
        </w:rPr>
        <w:t xml:space="preserve"> cilat bazohen përzgjedhjet e kryera; studimi, llogaritjet dhe përzgjedhjet e pajisjeve</w:t>
      </w:r>
      <w:r>
        <w:rPr>
          <w:szCs w:val="24"/>
          <w:lang w:val="sq-AL"/>
        </w:rPr>
        <w:t xml:space="preserve"> për </w:t>
      </w:r>
      <w:r w:rsidRPr="00CF1341">
        <w:rPr>
          <w:szCs w:val="24"/>
          <w:lang w:val="sq-AL"/>
        </w:rPr>
        <w:t>lidhjen me sistemin dhe transmetimin e energjisë; studim dhe analiz</w:t>
      </w:r>
      <w:r>
        <w:rPr>
          <w:szCs w:val="24"/>
          <w:lang w:val="sq-AL"/>
        </w:rPr>
        <w:t>ë</w:t>
      </w:r>
      <w:r w:rsidRPr="00CF1341">
        <w:rPr>
          <w:szCs w:val="24"/>
          <w:lang w:val="sq-AL"/>
        </w:rPr>
        <w:t xml:space="preserve"> e kushteve gjeologjike-inxhinierike t</w:t>
      </w:r>
      <w:r>
        <w:rPr>
          <w:szCs w:val="24"/>
          <w:lang w:val="sq-AL"/>
        </w:rPr>
        <w:t>ë</w:t>
      </w:r>
      <w:r w:rsidRPr="00CF1341">
        <w:rPr>
          <w:szCs w:val="24"/>
          <w:lang w:val="sq-AL"/>
        </w:rPr>
        <w:t xml:space="preserve"> zonës ku zbatohet projekti</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b) Grafikun e zbatimit t</w:t>
      </w:r>
      <w:r>
        <w:rPr>
          <w:szCs w:val="24"/>
          <w:lang w:val="sq-AL"/>
        </w:rPr>
        <w:t>ë</w:t>
      </w:r>
      <w:r w:rsidRPr="00CF1341">
        <w:rPr>
          <w:szCs w:val="24"/>
          <w:lang w:val="sq-AL"/>
        </w:rPr>
        <w:t xml:space="preserve"> projektit</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c) Oponenc</w:t>
      </w:r>
      <w:r>
        <w:rPr>
          <w:szCs w:val="24"/>
          <w:lang w:val="sq-AL"/>
        </w:rPr>
        <w:t>ën teknike të</w:t>
      </w:r>
      <w:r w:rsidRPr="00CF1341">
        <w:rPr>
          <w:szCs w:val="24"/>
          <w:lang w:val="sq-AL"/>
        </w:rPr>
        <w:t xml:space="preserve"> projektit</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d) Plani i biznesit n</w:t>
      </w:r>
      <w:r>
        <w:rPr>
          <w:szCs w:val="24"/>
          <w:lang w:val="sq-AL"/>
        </w:rPr>
        <w:t>ë</w:t>
      </w:r>
      <w:r w:rsidRPr="00CF1341">
        <w:rPr>
          <w:szCs w:val="24"/>
          <w:lang w:val="sq-AL"/>
        </w:rPr>
        <w:t xml:space="preserve"> t</w:t>
      </w:r>
      <w:r>
        <w:rPr>
          <w:szCs w:val="24"/>
          <w:lang w:val="sq-AL"/>
        </w:rPr>
        <w:t>ë</w:t>
      </w:r>
      <w:r w:rsidRPr="00CF1341">
        <w:rPr>
          <w:szCs w:val="24"/>
          <w:lang w:val="sq-AL"/>
        </w:rPr>
        <w:t xml:space="preserve"> cilin t</w:t>
      </w:r>
      <w:r>
        <w:rPr>
          <w:szCs w:val="24"/>
          <w:lang w:val="sq-AL"/>
        </w:rPr>
        <w:t>ë</w:t>
      </w:r>
      <w:r w:rsidRPr="00CF1341">
        <w:rPr>
          <w:szCs w:val="24"/>
          <w:lang w:val="sq-AL"/>
        </w:rPr>
        <w:t xml:space="preserve"> jepen: parashikimi vjetor i kostove, shitjeve, t</w:t>
      </w:r>
      <w:r>
        <w:rPr>
          <w:szCs w:val="24"/>
          <w:lang w:val="sq-AL"/>
        </w:rPr>
        <w:t>ë</w:t>
      </w:r>
      <w:r w:rsidRPr="00CF1341">
        <w:rPr>
          <w:szCs w:val="24"/>
          <w:lang w:val="sq-AL"/>
        </w:rPr>
        <w:t xml:space="preserve"> ardhurat dhe financimi i projektit; investimi i k</w:t>
      </w:r>
      <w:r>
        <w:rPr>
          <w:szCs w:val="24"/>
          <w:lang w:val="sq-AL"/>
        </w:rPr>
        <w:t>ë</w:t>
      </w:r>
      <w:r w:rsidRPr="00CF1341">
        <w:rPr>
          <w:szCs w:val="24"/>
          <w:lang w:val="sq-AL"/>
        </w:rPr>
        <w:t>rkuar</w:t>
      </w:r>
      <w:r>
        <w:rPr>
          <w:szCs w:val="24"/>
          <w:lang w:val="sq-AL"/>
        </w:rPr>
        <w:t xml:space="preserve"> për </w:t>
      </w:r>
      <w:r w:rsidRPr="00CF1341">
        <w:rPr>
          <w:szCs w:val="24"/>
          <w:lang w:val="sq-AL"/>
        </w:rPr>
        <w:t>realizimin e projektit (preventivi p</w:t>
      </w:r>
      <w:r>
        <w:rPr>
          <w:szCs w:val="24"/>
          <w:lang w:val="sq-AL"/>
        </w:rPr>
        <w:t>ë</w:t>
      </w:r>
      <w:r w:rsidRPr="00CF1341">
        <w:rPr>
          <w:szCs w:val="24"/>
          <w:lang w:val="sq-AL"/>
        </w:rPr>
        <w:t>rfundimtar); detaje t</w:t>
      </w:r>
      <w:r>
        <w:rPr>
          <w:szCs w:val="24"/>
          <w:lang w:val="sq-AL"/>
        </w:rPr>
        <w:t>ë</w:t>
      </w:r>
      <w:r w:rsidRPr="00CF1341">
        <w:rPr>
          <w:szCs w:val="24"/>
          <w:lang w:val="sq-AL"/>
        </w:rPr>
        <w:t xml:space="preserve"> çdo rrjedhe substanciale t</w:t>
      </w:r>
      <w:r>
        <w:rPr>
          <w:szCs w:val="24"/>
          <w:lang w:val="sq-AL"/>
        </w:rPr>
        <w:t>ë</w:t>
      </w:r>
      <w:r w:rsidRPr="00CF1341">
        <w:rPr>
          <w:szCs w:val="24"/>
          <w:lang w:val="sq-AL"/>
        </w:rPr>
        <w:t xml:space="preserve"> pritshme t</w:t>
      </w:r>
      <w:r>
        <w:rPr>
          <w:szCs w:val="24"/>
          <w:lang w:val="sq-AL"/>
        </w:rPr>
        <w:t>ë</w:t>
      </w:r>
      <w:r w:rsidRPr="00CF1341">
        <w:rPr>
          <w:szCs w:val="24"/>
          <w:lang w:val="sq-AL"/>
        </w:rPr>
        <w:t xml:space="preserve"> kapitalit, p</w:t>
      </w:r>
      <w:r>
        <w:rPr>
          <w:szCs w:val="24"/>
          <w:lang w:val="sq-AL"/>
        </w:rPr>
        <w:t>ë</w:t>
      </w:r>
      <w:r w:rsidRPr="00CF1341">
        <w:rPr>
          <w:szCs w:val="24"/>
          <w:lang w:val="sq-AL"/>
        </w:rPr>
        <w:t>rfshir</w:t>
      </w:r>
      <w:r>
        <w:rPr>
          <w:szCs w:val="24"/>
          <w:lang w:val="sq-AL"/>
        </w:rPr>
        <w:t>ë</w:t>
      </w:r>
      <w:r w:rsidRPr="00CF1341">
        <w:rPr>
          <w:szCs w:val="24"/>
          <w:lang w:val="sq-AL"/>
        </w:rPr>
        <w:t xml:space="preserve"> kostot kryesore t</w:t>
      </w:r>
      <w:r>
        <w:rPr>
          <w:szCs w:val="24"/>
          <w:lang w:val="sq-AL"/>
        </w:rPr>
        <w:t>ë</w:t>
      </w:r>
      <w:r w:rsidRPr="00CF1341">
        <w:rPr>
          <w:szCs w:val="24"/>
          <w:lang w:val="sq-AL"/>
        </w:rPr>
        <w:t xml:space="preserve"> dekomisionimit (nxjerrjes jasht</w:t>
      </w:r>
      <w:r>
        <w:rPr>
          <w:szCs w:val="24"/>
          <w:lang w:val="sq-AL"/>
        </w:rPr>
        <w:t>ë</w:t>
      </w:r>
      <w:r w:rsidRPr="00CF1341">
        <w:rPr>
          <w:szCs w:val="24"/>
          <w:lang w:val="sq-AL"/>
        </w:rPr>
        <w:t xml:space="preserve"> sh</w:t>
      </w:r>
      <w:r>
        <w:rPr>
          <w:szCs w:val="24"/>
          <w:lang w:val="sq-AL"/>
        </w:rPr>
        <w:t>ë</w:t>
      </w:r>
      <w:r w:rsidRPr="00CF1341">
        <w:rPr>
          <w:szCs w:val="24"/>
          <w:lang w:val="sq-AL"/>
        </w:rPr>
        <w:t>rbimit); vler</w:t>
      </w:r>
      <w:r>
        <w:rPr>
          <w:szCs w:val="24"/>
          <w:lang w:val="sq-AL"/>
        </w:rPr>
        <w:t>ë</w:t>
      </w:r>
      <w:r w:rsidRPr="00CF1341">
        <w:rPr>
          <w:szCs w:val="24"/>
          <w:lang w:val="sq-AL"/>
        </w:rPr>
        <w:t xml:space="preserve">sim i </w:t>
      </w:r>
      <w:r w:rsidRPr="00BA4B72">
        <w:rPr>
          <w:i/>
          <w:szCs w:val="24"/>
          <w:lang w:val="sq-AL"/>
        </w:rPr>
        <w:t>cash flow</w:t>
      </w:r>
      <w:r w:rsidRPr="00CF1341">
        <w:rPr>
          <w:szCs w:val="24"/>
          <w:lang w:val="sq-AL"/>
        </w:rPr>
        <w:t xml:space="preserve"> vjetor neto</w:t>
      </w:r>
      <w:r>
        <w:rPr>
          <w:szCs w:val="24"/>
          <w:lang w:val="sq-AL"/>
        </w:rPr>
        <w:t xml:space="preserve"> për </w:t>
      </w:r>
      <w:r w:rsidRPr="00CF1341">
        <w:rPr>
          <w:szCs w:val="24"/>
          <w:lang w:val="sq-AL"/>
        </w:rPr>
        <w:t>periudh</w:t>
      </w:r>
      <w:r>
        <w:rPr>
          <w:szCs w:val="24"/>
          <w:lang w:val="sq-AL"/>
        </w:rPr>
        <w:t>ë</w:t>
      </w:r>
      <w:r w:rsidRPr="00CF1341">
        <w:rPr>
          <w:szCs w:val="24"/>
          <w:lang w:val="sq-AL"/>
        </w:rPr>
        <w:t xml:space="preserve">n e realizimit dhe </w:t>
      </w:r>
      <w:r>
        <w:rPr>
          <w:szCs w:val="24"/>
          <w:lang w:val="sq-AL"/>
        </w:rPr>
        <w:t xml:space="preserve">të </w:t>
      </w:r>
      <w:r w:rsidRPr="00CF1341">
        <w:rPr>
          <w:szCs w:val="24"/>
          <w:lang w:val="sq-AL"/>
        </w:rPr>
        <w:t>funksionimit t</w:t>
      </w:r>
      <w:r>
        <w:rPr>
          <w:szCs w:val="24"/>
          <w:lang w:val="sq-AL"/>
        </w:rPr>
        <w:t>ë</w:t>
      </w:r>
      <w:r w:rsidRPr="00CF1341">
        <w:rPr>
          <w:szCs w:val="24"/>
          <w:lang w:val="sq-AL"/>
        </w:rPr>
        <w:t xml:space="preserve"> projektit</w:t>
      </w:r>
      <w:r>
        <w:rPr>
          <w:szCs w:val="24"/>
          <w:lang w:val="sq-AL"/>
        </w:rPr>
        <w:t xml:space="preserve"> për </w:t>
      </w:r>
      <w:r w:rsidRPr="00CF1341">
        <w:rPr>
          <w:szCs w:val="24"/>
          <w:lang w:val="sq-AL"/>
        </w:rPr>
        <w:t>t</w:t>
      </w:r>
      <w:r>
        <w:rPr>
          <w:szCs w:val="24"/>
          <w:lang w:val="sq-AL"/>
        </w:rPr>
        <w:t>ë</w:t>
      </w:r>
      <w:r w:rsidRPr="00CF1341">
        <w:rPr>
          <w:szCs w:val="24"/>
          <w:lang w:val="sq-AL"/>
        </w:rPr>
        <w:t xml:space="preserve"> demonstruar sigurin</w:t>
      </w:r>
      <w:r>
        <w:rPr>
          <w:szCs w:val="24"/>
          <w:lang w:val="sq-AL"/>
        </w:rPr>
        <w:t>ë</w:t>
      </w:r>
      <w:r w:rsidRPr="00CF1341">
        <w:rPr>
          <w:szCs w:val="24"/>
          <w:lang w:val="sq-AL"/>
        </w:rPr>
        <w:t xml:space="preserve"> financiare dhe fisibilitetin e projektit; informacion n</w:t>
      </w:r>
      <w:r>
        <w:rPr>
          <w:szCs w:val="24"/>
          <w:lang w:val="sq-AL"/>
        </w:rPr>
        <w:t>ë</w:t>
      </w:r>
      <w:r w:rsidRPr="00CF1341">
        <w:rPr>
          <w:szCs w:val="24"/>
          <w:lang w:val="sq-AL"/>
        </w:rPr>
        <w:t xml:space="preserve"> lidhje me burimet e financimit dhe kur </w:t>
      </w:r>
      <w:r>
        <w:rPr>
          <w:szCs w:val="24"/>
          <w:lang w:val="sq-AL"/>
        </w:rPr>
        <w:t>ë</w:t>
      </w:r>
      <w:r w:rsidRPr="00CF1341">
        <w:rPr>
          <w:szCs w:val="24"/>
          <w:lang w:val="sq-AL"/>
        </w:rPr>
        <w:t>sht</w:t>
      </w:r>
      <w:r>
        <w:rPr>
          <w:szCs w:val="24"/>
          <w:lang w:val="sq-AL"/>
        </w:rPr>
        <w:t>ë</w:t>
      </w:r>
      <w:r w:rsidRPr="00CF1341">
        <w:rPr>
          <w:szCs w:val="24"/>
          <w:lang w:val="sq-AL"/>
        </w:rPr>
        <w:t xml:space="preserve"> e nevojshme dhe sipas rastit, konfirmim nga huadh</w:t>
      </w:r>
      <w:r>
        <w:rPr>
          <w:szCs w:val="24"/>
          <w:lang w:val="sq-AL"/>
        </w:rPr>
        <w:t>ë</w:t>
      </w:r>
      <w:r w:rsidRPr="00CF1341">
        <w:rPr>
          <w:szCs w:val="24"/>
          <w:lang w:val="sq-AL"/>
        </w:rPr>
        <w:t>n</w:t>
      </w:r>
      <w:r>
        <w:rPr>
          <w:szCs w:val="24"/>
          <w:lang w:val="sq-AL"/>
        </w:rPr>
        <w:t>ë</w:t>
      </w:r>
      <w:r w:rsidRPr="00CF1341">
        <w:rPr>
          <w:szCs w:val="24"/>
          <w:lang w:val="sq-AL"/>
        </w:rPr>
        <w:t>sit respektiv</w:t>
      </w:r>
      <w:r>
        <w:rPr>
          <w:szCs w:val="24"/>
          <w:lang w:val="sq-AL"/>
        </w:rPr>
        <w:t>ë</w:t>
      </w:r>
      <w:r w:rsidRPr="00CF1341">
        <w:rPr>
          <w:szCs w:val="24"/>
          <w:lang w:val="sq-AL"/>
        </w:rPr>
        <w:t>. Ky dokument duhet t</w:t>
      </w:r>
      <w:r>
        <w:rPr>
          <w:szCs w:val="24"/>
          <w:lang w:val="sq-AL"/>
        </w:rPr>
        <w:t>ë</w:t>
      </w:r>
      <w:r w:rsidRPr="00CF1341">
        <w:rPr>
          <w:szCs w:val="24"/>
          <w:lang w:val="sq-AL"/>
        </w:rPr>
        <w:t xml:space="preserve"> jet</w:t>
      </w:r>
      <w:r>
        <w:rPr>
          <w:szCs w:val="24"/>
          <w:lang w:val="sq-AL"/>
        </w:rPr>
        <w:t>ë</w:t>
      </w:r>
      <w:r w:rsidRPr="00CF1341">
        <w:rPr>
          <w:szCs w:val="24"/>
          <w:lang w:val="sq-AL"/>
        </w:rPr>
        <w:t xml:space="preserve"> audituar nga nj</w:t>
      </w:r>
      <w:r>
        <w:rPr>
          <w:szCs w:val="24"/>
          <w:lang w:val="sq-AL"/>
        </w:rPr>
        <w:t>ë</w:t>
      </w:r>
      <w:r w:rsidRPr="00CF1341">
        <w:rPr>
          <w:szCs w:val="24"/>
          <w:lang w:val="sq-AL"/>
        </w:rPr>
        <w:t xml:space="preserve"> ekspert kontab</w:t>
      </w:r>
      <w:r>
        <w:rPr>
          <w:szCs w:val="24"/>
          <w:lang w:val="sq-AL"/>
        </w:rPr>
        <w:t>ë</w:t>
      </w:r>
      <w:r w:rsidRPr="00CF1341">
        <w:rPr>
          <w:szCs w:val="24"/>
          <w:lang w:val="sq-AL"/>
        </w:rPr>
        <w:t>l i licencuar dhe t</w:t>
      </w:r>
      <w:r>
        <w:rPr>
          <w:szCs w:val="24"/>
          <w:lang w:val="sq-AL"/>
        </w:rPr>
        <w:t>ë</w:t>
      </w:r>
      <w:r w:rsidRPr="00CF1341">
        <w:rPr>
          <w:szCs w:val="24"/>
          <w:lang w:val="sq-AL"/>
        </w:rPr>
        <w:t xml:space="preserve"> p</w:t>
      </w:r>
      <w:r>
        <w:rPr>
          <w:szCs w:val="24"/>
          <w:lang w:val="sq-AL"/>
        </w:rPr>
        <w:t>ë</w:t>
      </w:r>
      <w:r w:rsidRPr="00CF1341">
        <w:rPr>
          <w:szCs w:val="24"/>
          <w:lang w:val="sq-AL"/>
        </w:rPr>
        <w:t>rshkruaj</w:t>
      </w:r>
      <w:r>
        <w:rPr>
          <w:szCs w:val="24"/>
          <w:lang w:val="sq-AL"/>
        </w:rPr>
        <w:t>ë</w:t>
      </w:r>
      <w:r w:rsidRPr="00CF1341">
        <w:rPr>
          <w:szCs w:val="24"/>
          <w:lang w:val="sq-AL"/>
        </w:rPr>
        <w:t xml:space="preserve"> periudh</w:t>
      </w:r>
      <w:r>
        <w:rPr>
          <w:szCs w:val="24"/>
          <w:lang w:val="sq-AL"/>
        </w:rPr>
        <w:t>ë</w:t>
      </w:r>
      <w:r w:rsidRPr="00CF1341">
        <w:rPr>
          <w:szCs w:val="24"/>
          <w:lang w:val="sq-AL"/>
        </w:rPr>
        <w:t>n nga fillimi i projektit deri n</w:t>
      </w:r>
      <w:r>
        <w:rPr>
          <w:szCs w:val="24"/>
          <w:lang w:val="sq-AL"/>
        </w:rPr>
        <w:t>ë</w:t>
      </w:r>
      <w:r w:rsidRPr="00CF1341">
        <w:rPr>
          <w:szCs w:val="24"/>
          <w:lang w:val="sq-AL"/>
        </w:rPr>
        <w:t xml:space="preserve"> liku</w:t>
      </w:r>
      <w:r>
        <w:rPr>
          <w:szCs w:val="24"/>
          <w:lang w:val="sq-AL"/>
        </w:rPr>
        <w:t>i</w:t>
      </w:r>
      <w:r w:rsidRPr="00CF1341">
        <w:rPr>
          <w:szCs w:val="24"/>
          <w:lang w:val="sq-AL"/>
        </w:rPr>
        <w:t>dimin e financimit t</w:t>
      </w:r>
      <w:r>
        <w:rPr>
          <w:szCs w:val="24"/>
          <w:lang w:val="sq-AL"/>
        </w:rPr>
        <w:t>ë</w:t>
      </w:r>
      <w:r w:rsidRPr="00CF1341">
        <w:rPr>
          <w:szCs w:val="24"/>
          <w:lang w:val="sq-AL"/>
        </w:rPr>
        <w:t xml:space="preserve"> kryer</w:t>
      </w:r>
      <w:r>
        <w:rPr>
          <w:szCs w:val="24"/>
          <w:lang w:val="sq-AL"/>
        </w:rPr>
        <w:t xml:space="preserve"> për </w:t>
      </w:r>
      <w:r w:rsidRPr="00CF1341">
        <w:rPr>
          <w:szCs w:val="24"/>
          <w:lang w:val="sq-AL"/>
        </w:rPr>
        <w:t xml:space="preserve">realizimin e projektit. </w:t>
      </w:r>
    </w:p>
    <w:p w:rsidR="00007259" w:rsidRPr="00CF1341" w:rsidRDefault="00007259" w:rsidP="00007259">
      <w:pPr>
        <w:pStyle w:val="Paragrafi"/>
        <w:tabs>
          <w:tab w:val="left" w:pos="540"/>
        </w:tabs>
        <w:rPr>
          <w:szCs w:val="24"/>
          <w:lang w:val="sq-AL"/>
        </w:rPr>
      </w:pPr>
      <w:r w:rsidRPr="00CF1341">
        <w:rPr>
          <w:szCs w:val="24"/>
          <w:lang w:val="sq-AL"/>
        </w:rPr>
        <w:t>4.3.5 Lejet nga institucione t</w:t>
      </w:r>
      <w:r>
        <w:rPr>
          <w:szCs w:val="24"/>
          <w:lang w:val="sq-AL"/>
        </w:rPr>
        <w:t>ë</w:t>
      </w:r>
      <w:r w:rsidRPr="00CF1341">
        <w:rPr>
          <w:szCs w:val="24"/>
          <w:lang w:val="sq-AL"/>
        </w:rPr>
        <w:t xml:space="preserve"> tjera</w:t>
      </w:r>
    </w:p>
    <w:p w:rsidR="00007259" w:rsidRPr="00CF1341" w:rsidRDefault="00007259" w:rsidP="00007259">
      <w:pPr>
        <w:pStyle w:val="Paragrafi"/>
        <w:tabs>
          <w:tab w:val="left" w:pos="540"/>
        </w:tabs>
        <w:rPr>
          <w:szCs w:val="24"/>
          <w:lang w:val="sq-AL"/>
        </w:rPr>
      </w:pPr>
      <w:r w:rsidRPr="00CF1341">
        <w:rPr>
          <w:szCs w:val="24"/>
          <w:lang w:val="sq-AL"/>
        </w:rPr>
        <w:t>a) Miratimin e OST-s</w:t>
      </w:r>
      <w:r>
        <w:rPr>
          <w:szCs w:val="24"/>
          <w:lang w:val="sq-AL"/>
        </w:rPr>
        <w:t>ë</w:t>
      </w:r>
      <w:r w:rsidRPr="00CF1341">
        <w:rPr>
          <w:szCs w:val="24"/>
          <w:lang w:val="sq-AL"/>
        </w:rPr>
        <w:t xml:space="preserve"> ose OSSH-s</w:t>
      </w:r>
      <w:r>
        <w:rPr>
          <w:szCs w:val="24"/>
          <w:lang w:val="sq-AL"/>
        </w:rPr>
        <w:t xml:space="preserve">ë për </w:t>
      </w:r>
      <w:r w:rsidRPr="00CF1341">
        <w:rPr>
          <w:szCs w:val="24"/>
          <w:lang w:val="sq-AL"/>
        </w:rPr>
        <w:t>lidhjen e centralit n</w:t>
      </w:r>
      <w:r>
        <w:rPr>
          <w:szCs w:val="24"/>
          <w:lang w:val="sq-AL"/>
        </w:rPr>
        <w:t>ë</w:t>
      </w:r>
      <w:r w:rsidRPr="00CF1341">
        <w:rPr>
          <w:szCs w:val="24"/>
          <w:lang w:val="sq-AL"/>
        </w:rPr>
        <w:t xml:space="preserve"> rrjetin elektrik t</w:t>
      </w:r>
      <w:r>
        <w:rPr>
          <w:szCs w:val="24"/>
          <w:lang w:val="sq-AL"/>
        </w:rPr>
        <w:t>ë</w:t>
      </w:r>
      <w:r w:rsidRPr="00CF1341">
        <w:rPr>
          <w:szCs w:val="24"/>
          <w:lang w:val="sq-AL"/>
        </w:rPr>
        <w:t xml:space="preserve"> transmetimit ose shp</w:t>
      </w:r>
      <w:r>
        <w:rPr>
          <w:szCs w:val="24"/>
          <w:lang w:val="sq-AL"/>
        </w:rPr>
        <w:t>ë</w:t>
      </w:r>
      <w:r w:rsidRPr="00CF1341">
        <w:rPr>
          <w:szCs w:val="24"/>
          <w:lang w:val="sq-AL"/>
        </w:rPr>
        <w:t>rndarjes</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b) Leje mjedisore nga organet p</w:t>
      </w:r>
      <w:r>
        <w:rPr>
          <w:szCs w:val="24"/>
          <w:lang w:val="sq-AL"/>
        </w:rPr>
        <w:t>ë</w:t>
      </w:r>
      <w:r w:rsidRPr="00CF1341">
        <w:rPr>
          <w:szCs w:val="24"/>
          <w:lang w:val="sq-AL"/>
        </w:rPr>
        <w:t>rkat</w:t>
      </w:r>
      <w:r>
        <w:rPr>
          <w:szCs w:val="24"/>
          <w:lang w:val="sq-AL"/>
        </w:rPr>
        <w:t>ë</w:t>
      </w:r>
      <w:r w:rsidRPr="00CF1341">
        <w:rPr>
          <w:szCs w:val="24"/>
          <w:lang w:val="sq-AL"/>
        </w:rPr>
        <w:t>se</w:t>
      </w:r>
      <w:r>
        <w:rPr>
          <w:szCs w:val="24"/>
          <w:lang w:val="sq-AL"/>
        </w:rPr>
        <w:t>.</w:t>
      </w:r>
      <w:r w:rsidRPr="00CF1341">
        <w:rPr>
          <w:szCs w:val="24"/>
          <w:lang w:val="sq-AL"/>
        </w:rPr>
        <w:t xml:space="preserve"> </w:t>
      </w:r>
    </w:p>
    <w:p w:rsidR="00007259" w:rsidRDefault="00007259" w:rsidP="00007259">
      <w:pPr>
        <w:pStyle w:val="Paragrafi"/>
        <w:tabs>
          <w:tab w:val="left" w:pos="540"/>
        </w:tabs>
        <w:rPr>
          <w:szCs w:val="24"/>
          <w:lang w:val="sq-AL"/>
        </w:rPr>
      </w:pPr>
      <w:r w:rsidRPr="00CF1341">
        <w:rPr>
          <w:szCs w:val="24"/>
          <w:lang w:val="sq-AL"/>
        </w:rPr>
        <w:t>4.4 Dokumentacioni teknik</w:t>
      </w:r>
      <w:r>
        <w:rPr>
          <w:szCs w:val="24"/>
          <w:lang w:val="sq-AL"/>
        </w:rPr>
        <w:t xml:space="preserve"> për </w:t>
      </w:r>
      <w:r w:rsidRPr="00CF1341">
        <w:rPr>
          <w:szCs w:val="24"/>
          <w:lang w:val="sq-AL"/>
        </w:rPr>
        <w:t>centralet SOLARE</w:t>
      </w:r>
    </w:p>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p>
    <w:p w:rsidR="00007259" w:rsidRPr="00CF1341"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pPr>
      <w:r w:rsidRPr="00CF1341">
        <w:rPr>
          <w:szCs w:val="24"/>
          <w:lang w:val="sq-AL"/>
        </w:rPr>
        <w:t>4.4.1 T</w:t>
      </w:r>
      <w:r>
        <w:rPr>
          <w:szCs w:val="24"/>
          <w:lang w:val="sq-AL"/>
        </w:rPr>
        <w:t xml:space="preserve">ë dhëna </w:t>
      </w:r>
      <w:r w:rsidRPr="00CF1341">
        <w:rPr>
          <w:szCs w:val="24"/>
          <w:lang w:val="sq-AL"/>
        </w:rPr>
        <w:t>teknike</w:t>
      </w:r>
      <w:r>
        <w:rPr>
          <w:szCs w:val="24"/>
          <w:lang w:val="sq-AL"/>
        </w:rPr>
        <w:t xml:space="preserve"> për </w:t>
      </w:r>
      <w:r w:rsidRPr="00CF1341">
        <w:rPr>
          <w:szCs w:val="24"/>
          <w:lang w:val="sq-AL"/>
        </w:rPr>
        <w:t>centralet SOLARE (t</w:t>
      </w:r>
      <w:r>
        <w:rPr>
          <w:szCs w:val="24"/>
          <w:lang w:val="sq-AL"/>
        </w:rPr>
        <w:t>ë</w:t>
      </w:r>
      <w:r w:rsidRPr="00CF1341">
        <w:rPr>
          <w:szCs w:val="24"/>
          <w:lang w:val="sq-AL"/>
        </w:rPr>
        <w:t xml:space="preserve"> plot</w:t>
      </w:r>
      <w:r>
        <w:rPr>
          <w:szCs w:val="24"/>
          <w:lang w:val="sq-AL"/>
        </w:rPr>
        <w:t>ë</w:t>
      </w:r>
      <w:r w:rsidRPr="00CF1341">
        <w:rPr>
          <w:szCs w:val="24"/>
          <w:lang w:val="sq-AL"/>
        </w:rPr>
        <w:t>sohen nga aplikuesi)</w:t>
      </w:r>
    </w:p>
    <w:p w:rsidR="00007259" w:rsidRPr="00A233F5" w:rsidRDefault="00007259" w:rsidP="00007259">
      <w:pPr>
        <w:pStyle w:val="Paragrafi"/>
        <w:tabs>
          <w:tab w:val="left" w:pos="540"/>
        </w:tabs>
        <w:rPr>
          <w:sz w:val="1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
        <w:gridCol w:w="3875"/>
        <w:gridCol w:w="967"/>
        <w:gridCol w:w="3556"/>
      </w:tblGrid>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Të dhëna për centralin prodhues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Njësia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2</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Emri</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3</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Vendndodhja (numri i regjistrimit të pronës)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566"/>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4</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Tipi i centralit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73600" behindDoc="0" locked="0" layoutInCell="1" allowOverlap="1">
                      <wp:simplePos x="0" y="0"/>
                      <wp:positionH relativeFrom="column">
                        <wp:posOffset>51435</wp:posOffset>
                      </wp:positionH>
                      <wp:positionV relativeFrom="paragraph">
                        <wp:posOffset>83185</wp:posOffset>
                      </wp:positionV>
                      <wp:extent cx="228600" cy="211455"/>
                      <wp:effectExtent l="0" t="0" r="19050" b="1714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9B5B5" id="Rectangle 14" o:spid="_x0000_s1026" style="position:absolute;margin-left:4.05pt;margin-top:6.55pt;width:18pt;height:1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"/>
                  </w:pict>
                </mc:Fallback>
              </mc:AlternateContent>
            </w:r>
            <w:r>
              <w:rPr>
                <w:rFonts w:ascii="Garamond" w:hAnsi="Garamond"/>
                <w:noProof/>
                <w:sz w:val="20"/>
                <w:szCs w:val="20"/>
              </w:rPr>
              <mc:AlternateContent>
                <mc:Choice Requires="wps">
                  <w:drawing>
                    <wp:anchor distT="0" distB="0" distL="114300" distR="114300" simplePos="0" relativeHeight="251671552" behindDoc="0" locked="0" layoutInCell="1" allowOverlap="1">
                      <wp:simplePos x="0" y="0"/>
                      <wp:positionH relativeFrom="column">
                        <wp:posOffset>1080770</wp:posOffset>
                      </wp:positionH>
                      <wp:positionV relativeFrom="paragraph">
                        <wp:posOffset>83820</wp:posOffset>
                      </wp:positionV>
                      <wp:extent cx="228600" cy="211455"/>
                      <wp:effectExtent l="0" t="0" r="19050" b="1714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A6AE2" id="Rectangle 15" o:spid="_x0000_s1026" style="position:absolute;margin-left:85.1pt;margin-top:6.6pt;width:18pt;height:16.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"/>
                  </w:pict>
                </mc:Fallback>
              </mc:AlternateContent>
            </w:r>
          </w:p>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sz w:val="20"/>
                <w:szCs w:val="20"/>
                <w:lang w:val="sq-AL"/>
              </w:rPr>
              <w:t xml:space="preserve">          </w:t>
            </w:r>
            <w:r w:rsidRPr="00F936CC">
              <w:rPr>
                <w:rFonts w:ascii="Garamond" w:hAnsi="Garamond"/>
                <w:sz w:val="20"/>
                <w:szCs w:val="20"/>
                <w:lang w:val="sq-AL"/>
              </w:rPr>
              <w:t xml:space="preserve"> Fotovoltaike </w:t>
            </w:r>
            <w:r>
              <w:rPr>
                <w:rFonts w:ascii="Garamond" w:hAnsi="Garamond"/>
                <w:sz w:val="20"/>
                <w:szCs w:val="20"/>
                <w:lang w:val="sq-AL"/>
              </w:rPr>
              <w:t xml:space="preserve">             </w:t>
            </w:r>
            <w:r w:rsidRPr="00F936CC">
              <w:rPr>
                <w:rFonts w:ascii="Garamond" w:hAnsi="Garamond"/>
                <w:sz w:val="20"/>
                <w:szCs w:val="20"/>
                <w:lang w:val="sq-AL"/>
              </w:rPr>
              <w:t>Solare termike</w:t>
            </w:r>
          </w:p>
        </w:tc>
      </w:tr>
      <w:tr w:rsidR="00007259" w:rsidRPr="00F936CC" w:rsidTr="00515DDB">
        <w:trPr>
          <w:trHeight w:val="890"/>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lastRenderedPageBreak/>
              <w:t>5</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Tipi i paneleve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74624" behindDoc="0" locked="0" layoutInCell="1" allowOverlap="1">
                      <wp:simplePos x="0" y="0"/>
                      <wp:positionH relativeFrom="column">
                        <wp:posOffset>1175385</wp:posOffset>
                      </wp:positionH>
                      <wp:positionV relativeFrom="paragraph">
                        <wp:posOffset>57785</wp:posOffset>
                      </wp:positionV>
                      <wp:extent cx="228600" cy="211455"/>
                      <wp:effectExtent l="0" t="0" r="19050" b="1714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47347" id="Rectangle 12" o:spid="_x0000_s1026" style="position:absolute;margin-left:92.55pt;margin-top:4.55pt;width:18pt;height:16.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"/>
                  </w:pict>
                </mc:Fallback>
              </mc:AlternateContent>
            </w:r>
            <w:r>
              <w:rPr>
                <w:rFonts w:ascii="Garamond" w:hAnsi="Garamond"/>
                <w:noProof/>
                <w:sz w:val="20"/>
                <w:szCs w:val="20"/>
              </w:rPr>
              <mc:AlternateContent>
                <mc:Choice Requires="wps">
                  <w:drawing>
                    <wp:anchor distT="0" distB="0" distL="114300" distR="114300" simplePos="0" relativeHeight="251658240" behindDoc="0" locked="0" layoutInCell="1" allowOverlap="1">
                      <wp:simplePos x="0" y="0"/>
                      <wp:positionH relativeFrom="column">
                        <wp:posOffset>51435</wp:posOffset>
                      </wp:positionH>
                      <wp:positionV relativeFrom="paragraph">
                        <wp:posOffset>59055</wp:posOffset>
                      </wp:positionV>
                      <wp:extent cx="228600" cy="211455"/>
                      <wp:effectExtent l="0" t="0" r="19050" b="1714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7F72E" id="Rectangle 13" o:spid="_x0000_s1026" style="position:absolute;margin-left:4.05pt;margin-top:4.65pt;width:18pt;height:16.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"/>
                  </w:pict>
                </mc:Fallback>
              </mc:AlternateContent>
            </w:r>
            <w:r w:rsidRPr="00F936CC">
              <w:rPr>
                <w:rFonts w:ascii="Garamond" w:hAnsi="Garamond"/>
                <w:sz w:val="20"/>
                <w:szCs w:val="20"/>
                <w:lang w:val="sq-AL"/>
              </w:rPr>
              <w:t xml:space="preserve"> </w:t>
            </w:r>
          </w:p>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 </w:t>
            </w:r>
            <w:r>
              <w:rPr>
                <w:rFonts w:ascii="Garamond" w:hAnsi="Garamond"/>
                <w:sz w:val="20"/>
                <w:szCs w:val="20"/>
                <w:lang w:val="sq-AL"/>
              </w:rPr>
              <w:t xml:space="preserve">          </w:t>
            </w:r>
            <w:r w:rsidRPr="00F936CC">
              <w:rPr>
                <w:rFonts w:ascii="Garamond" w:hAnsi="Garamond"/>
                <w:sz w:val="20"/>
                <w:szCs w:val="20"/>
                <w:lang w:val="sq-AL"/>
              </w:rPr>
              <w:t xml:space="preserve">Monokristaline </w:t>
            </w:r>
            <w:r>
              <w:rPr>
                <w:rFonts w:ascii="Garamond" w:hAnsi="Garamond"/>
                <w:sz w:val="20"/>
                <w:szCs w:val="20"/>
                <w:lang w:val="sq-AL"/>
              </w:rPr>
              <w:t xml:space="preserve">           </w:t>
            </w:r>
            <w:r w:rsidRPr="00F936CC">
              <w:rPr>
                <w:rFonts w:ascii="Garamond" w:hAnsi="Garamond"/>
                <w:sz w:val="20"/>
                <w:szCs w:val="20"/>
                <w:lang w:val="sq-AL"/>
              </w:rPr>
              <w:t>Polikristaline</w:t>
            </w:r>
          </w:p>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75648" behindDoc="0" locked="0" layoutInCell="1" allowOverlap="1">
                      <wp:simplePos x="0" y="0"/>
                      <wp:positionH relativeFrom="column">
                        <wp:posOffset>51435</wp:posOffset>
                      </wp:positionH>
                      <wp:positionV relativeFrom="paragraph">
                        <wp:posOffset>38735</wp:posOffset>
                      </wp:positionV>
                      <wp:extent cx="228600" cy="211455"/>
                      <wp:effectExtent l="0" t="0" r="19050" b="1714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D1AFF4" id="Rectangle 11" o:spid="_x0000_s1026" style="position:absolute;margin-left:4.05pt;margin-top:3.05pt;width:18pt;height:16.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"/>
                  </w:pict>
                </mc:Fallback>
              </mc:AlternateContent>
            </w:r>
            <w:r w:rsidRPr="00F936CC">
              <w:rPr>
                <w:rFonts w:ascii="Garamond" w:hAnsi="Garamond"/>
                <w:sz w:val="20"/>
                <w:szCs w:val="20"/>
                <w:lang w:val="sq-AL"/>
              </w:rPr>
              <w:t xml:space="preserve"> </w:t>
            </w:r>
          </w:p>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 </w:t>
            </w:r>
            <w:r>
              <w:rPr>
                <w:rFonts w:ascii="Garamond" w:hAnsi="Garamond"/>
                <w:sz w:val="20"/>
                <w:szCs w:val="20"/>
                <w:lang w:val="sq-AL"/>
              </w:rPr>
              <w:t xml:space="preserve">            </w:t>
            </w:r>
            <w:r w:rsidRPr="00F936CC">
              <w:rPr>
                <w:rFonts w:ascii="Garamond" w:hAnsi="Garamond"/>
                <w:sz w:val="20"/>
                <w:szCs w:val="20"/>
                <w:lang w:val="sq-AL"/>
              </w:rPr>
              <w:t xml:space="preserve">Jokristalore </w:t>
            </w:r>
          </w:p>
        </w:tc>
      </w:tr>
      <w:tr w:rsidR="00007259" w:rsidRPr="00F936CC" w:rsidTr="00515DDB">
        <w:trPr>
          <w:trHeight w:val="278"/>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6</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Sipërfaqja totale e paneleve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sz w:val="20"/>
                <w:szCs w:val="20"/>
                <w:lang w:val="sq-AL"/>
              </w:rPr>
              <w:t>m</w:t>
            </w:r>
            <w:r w:rsidRPr="00F936CC">
              <w:rPr>
                <w:rFonts w:ascii="Garamond" w:hAnsi="Garamond"/>
                <w:sz w:val="20"/>
                <w:szCs w:val="20"/>
                <w:vertAlign w:val="superscript"/>
                <w:lang w:val="sq-AL"/>
              </w:rPr>
              <w:t>2</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8"/>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7</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Orët e punës në një vit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caps/>
                <w:sz w:val="20"/>
                <w:szCs w:val="20"/>
                <w:lang w:val="sq-AL"/>
              </w:rPr>
            </w:pPr>
            <w:r w:rsidRPr="00F936CC">
              <w:rPr>
                <w:rFonts w:ascii="Garamond" w:hAnsi="Garamond"/>
                <w:sz w:val="20"/>
                <w:szCs w:val="20"/>
                <w:lang w:val="sq-AL"/>
              </w:rPr>
              <w:t>H</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8"/>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8</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Fuqia e instaluar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MW</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9</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Numri i njësive gjeneruese dhe fuqia e instaluar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Nr * MW</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10</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Niveli i tensionit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w:t>
            </w:r>
            <w:r>
              <w:rPr>
                <w:rFonts w:ascii="Garamond" w:hAnsi="Garamond"/>
                <w:sz w:val="20"/>
                <w:szCs w:val="20"/>
                <w:lang w:val="sq-AL"/>
              </w:rPr>
              <w:t>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11</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N/st ku lidhen</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12</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Tensioni i rrjetit të shpërndarjes/</w:t>
            </w:r>
          </w:p>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transmetimit ku lidhet centrali</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w:t>
            </w:r>
            <w:r>
              <w:rPr>
                <w:rFonts w:ascii="Garamond" w:hAnsi="Garamond"/>
                <w:sz w:val="20"/>
                <w:szCs w:val="20"/>
                <w:lang w:val="sq-AL"/>
              </w:rPr>
              <w:t>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13</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Prodhimi vjetor i energjisë E</w:t>
            </w:r>
            <w:r w:rsidRPr="00F936CC">
              <w:rPr>
                <w:rFonts w:ascii="Garamond" w:hAnsi="Garamond"/>
                <w:sz w:val="20"/>
                <w:szCs w:val="20"/>
                <w:vertAlign w:val="subscript"/>
                <w:lang w:val="sq-AL"/>
              </w:rPr>
              <w:t>vjet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MWh</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14</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Rendimenti</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15</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Viti i ndërtimit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16</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Data e fillimit të operimit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77"/>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17</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Jetëgjatësia e pritshme e centralit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bl>
    <w:p w:rsidR="00007259" w:rsidRPr="00A233F5" w:rsidRDefault="00007259" w:rsidP="00007259">
      <w:pPr>
        <w:pStyle w:val="Paragrafi"/>
        <w:tabs>
          <w:tab w:val="left" w:pos="540"/>
        </w:tabs>
        <w:rPr>
          <w:sz w:val="14"/>
          <w:szCs w:val="24"/>
          <w:lang w:val="sq-AL"/>
        </w:rPr>
      </w:pPr>
    </w:p>
    <w:p w:rsidR="00007259" w:rsidRPr="00CF1341" w:rsidRDefault="00007259" w:rsidP="00007259">
      <w:pPr>
        <w:pStyle w:val="Paragrafi"/>
        <w:tabs>
          <w:tab w:val="left" w:pos="540"/>
        </w:tabs>
        <w:rPr>
          <w:szCs w:val="24"/>
          <w:lang w:val="sq-AL"/>
        </w:rPr>
      </w:pPr>
      <w:r w:rsidRPr="00CF1341">
        <w:rPr>
          <w:szCs w:val="24"/>
          <w:lang w:val="sq-AL"/>
        </w:rPr>
        <w:t>4.4.2 T</w:t>
      </w:r>
      <w:r>
        <w:rPr>
          <w:szCs w:val="24"/>
          <w:lang w:val="sq-AL"/>
        </w:rPr>
        <w:t xml:space="preserve">ë dhëna </w:t>
      </w:r>
      <w:r w:rsidRPr="00CF1341">
        <w:rPr>
          <w:szCs w:val="24"/>
          <w:lang w:val="sq-AL"/>
        </w:rPr>
        <w:t>teknike</w:t>
      </w:r>
      <w:r>
        <w:rPr>
          <w:szCs w:val="24"/>
          <w:lang w:val="sq-AL"/>
        </w:rPr>
        <w:t xml:space="preserve"> për </w:t>
      </w:r>
      <w:r w:rsidRPr="00CF1341">
        <w:rPr>
          <w:szCs w:val="24"/>
          <w:lang w:val="sq-AL"/>
        </w:rPr>
        <w:t>bllokun e transformimit dhe lidhjen me sistemin (t</w:t>
      </w:r>
      <w:r>
        <w:rPr>
          <w:szCs w:val="24"/>
          <w:lang w:val="sq-AL"/>
        </w:rPr>
        <w:t>ë</w:t>
      </w:r>
      <w:r w:rsidRPr="00CF1341">
        <w:rPr>
          <w:szCs w:val="24"/>
          <w:lang w:val="sq-AL"/>
        </w:rPr>
        <w:t xml:space="preserve"> plotësohen nga aplikuesi)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
        <w:gridCol w:w="2558"/>
        <w:gridCol w:w="654"/>
        <w:gridCol w:w="2841"/>
      </w:tblGrid>
      <w:tr w:rsidR="00007259" w:rsidRPr="00F936CC" w:rsidTr="00515DDB">
        <w:trPr>
          <w:trHeight w:val="264"/>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Prodhuesi i transformatorit</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64"/>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2</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Kapaciteti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MVA</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64"/>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3</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Tensioni i peshtjellave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85"/>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4</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Skema e lidhjes së peshtjellave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465"/>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5</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 xml:space="preserve">Linja transmetuese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Pr>
                <w:rFonts w:ascii="Garamond" w:hAnsi="Garamond"/>
                <w:noProof/>
                <w:sz w:val="20"/>
                <w:szCs w:val="20"/>
              </w:rPr>
              <mc:AlternateContent>
                <mc:Choice Requires="wps">
                  <w:drawing>
                    <wp:anchor distT="0" distB="0" distL="114300" distR="114300" simplePos="0" relativeHeight="251678720" behindDoc="0" locked="0" layoutInCell="1" allowOverlap="1">
                      <wp:simplePos x="0" y="0"/>
                      <wp:positionH relativeFrom="column">
                        <wp:posOffset>1032510</wp:posOffset>
                      </wp:positionH>
                      <wp:positionV relativeFrom="paragraph">
                        <wp:posOffset>12700</wp:posOffset>
                      </wp:positionV>
                      <wp:extent cx="228600" cy="216535"/>
                      <wp:effectExtent l="0" t="0" r="19050" b="120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6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60002" id="Rectangle 9" o:spid="_x0000_s1026" style="position:absolute;margin-left:81.3pt;margin-top:1pt;width:18pt;height:17.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"/>
                  </w:pict>
                </mc:Fallback>
              </mc:AlternateContent>
            </w:r>
            <w:r>
              <w:rPr>
                <w:rFonts w:ascii="Garamond" w:hAnsi="Garamond"/>
                <w:noProof/>
                <w:sz w:val="20"/>
                <w:szCs w:val="20"/>
              </w:rPr>
              <mc:AlternateContent>
                <mc:Choice Requires="wps">
                  <w:drawing>
                    <wp:anchor distT="0" distB="0" distL="114300" distR="114300" simplePos="0" relativeHeight="251677696" behindDoc="0" locked="0" layoutInCell="1" allowOverlap="1">
                      <wp:simplePos x="0" y="0"/>
                      <wp:positionH relativeFrom="column">
                        <wp:posOffset>62230</wp:posOffset>
                      </wp:positionH>
                      <wp:positionV relativeFrom="paragraph">
                        <wp:posOffset>7620</wp:posOffset>
                      </wp:positionV>
                      <wp:extent cx="228600" cy="211455"/>
                      <wp:effectExtent l="0" t="0" r="19050" b="1714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1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CD8521" id="Rectangle 1" o:spid="_x0000_s1026" style="position:absolute;margin-left:4.9pt;margin-top:.6pt;width:18pt;height:1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"/>
                  </w:pict>
                </mc:Fallback>
              </mc:AlternateContent>
            </w:r>
            <w:r w:rsidRPr="00F936CC">
              <w:rPr>
                <w:rFonts w:ascii="Garamond" w:hAnsi="Garamond"/>
                <w:sz w:val="20"/>
                <w:szCs w:val="20"/>
                <w:lang w:val="sq-AL"/>
              </w:rPr>
              <w:t xml:space="preserve"> </w:t>
            </w:r>
            <w:r>
              <w:rPr>
                <w:rFonts w:ascii="Garamond" w:hAnsi="Garamond"/>
                <w:sz w:val="20"/>
                <w:szCs w:val="20"/>
                <w:lang w:val="sq-AL"/>
              </w:rPr>
              <w:t xml:space="preserve">          </w:t>
            </w:r>
            <w:r w:rsidRPr="00F936CC">
              <w:rPr>
                <w:rFonts w:ascii="Garamond" w:hAnsi="Garamond"/>
                <w:sz w:val="20"/>
                <w:szCs w:val="20"/>
                <w:lang w:val="sq-AL"/>
              </w:rPr>
              <w:t xml:space="preserve">Kabllore </w:t>
            </w:r>
            <w:r>
              <w:rPr>
                <w:rFonts w:ascii="Garamond" w:hAnsi="Garamond"/>
                <w:sz w:val="20"/>
                <w:szCs w:val="20"/>
                <w:lang w:val="sq-AL"/>
              </w:rPr>
              <w:t xml:space="preserve">                 </w:t>
            </w:r>
            <w:r w:rsidRPr="00F936CC">
              <w:rPr>
                <w:rFonts w:ascii="Garamond" w:hAnsi="Garamond"/>
                <w:sz w:val="20"/>
                <w:szCs w:val="20"/>
                <w:lang w:val="sq-AL"/>
              </w:rPr>
              <w:t>Ajrore</w:t>
            </w:r>
          </w:p>
        </w:tc>
      </w:tr>
      <w:tr w:rsidR="00007259" w:rsidRPr="00F936CC" w:rsidTr="00515DDB">
        <w:trPr>
          <w:trHeight w:val="264"/>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6</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Gjatësia e linjës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km</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85"/>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7</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Kapaciteti transmetues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MW</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85"/>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8</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Niveli i tensionit të linjës</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k</w:t>
            </w:r>
            <w:r>
              <w:rPr>
                <w:rFonts w:ascii="Garamond" w:hAnsi="Garamond"/>
                <w:sz w:val="20"/>
                <w:szCs w:val="20"/>
                <w:lang w:val="sq-AL"/>
              </w:rPr>
              <w:t>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85"/>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9</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Lloji i përcjellësve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r w:rsidR="00007259" w:rsidRPr="00F936CC" w:rsidTr="00515DDB">
        <w:trPr>
          <w:trHeight w:val="285"/>
          <w:jc w:val="center"/>
        </w:trPr>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10</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Seksioni i përcjellësve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r w:rsidRPr="00F936CC">
              <w:rPr>
                <w:rFonts w:ascii="Garamond" w:hAnsi="Garamond"/>
                <w:sz w:val="20"/>
                <w:szCs w:val="20"/>
                <w:lang w:val="sq-AL"/>
              </w:rPr>
              <w:t>mm</w:t>
            </w:r>
            <w:r w:rsidRPr="00F936CC">
              <w:rPr>
                <w:rFonts w:ascii="Garamond" w:hAnsi="Garamond"/>
                <w:sz w:val="20"/>
                <w:szCs w:val="20"/>
                <w:vertAlign w:val="superscript"/>
                <w:lang w:val="sq-AL"/>
              </w:rPr>
              <w:t>2</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lang w:val="sq-AL"/>
              </w:rPr>
            </w:pPr>
          </w:p>
        </w:tc>
      </w:tr>
    </w:tbl>
    <w:p w:rsidR="00007259" w:rsidRPr="00A233F5" w:rsidRDefault="00007259" w:rsidP="00007259">
      <w:pPr>
        <w:pStyle w:val="Paragrafi"/>
        <w:tabs>
          <w:tab w:val="left" w:pos="540"/>
        </w:tabs>
        <w:jc w:val="center"/>
        <w:rPr>
          <w:b/>
          <w:sz w:val="14"/>
          <w:szCs w:val="24"/>
          <w:lang w:val="sq-AL"/>
        </w:rPr>
      </w:pPr>
    </w:p>
    <w:p w:rsidR="00007259" w:rsidRPr="00CF1341" w:rsidRDefault="00007259" w:rsidP="00007259">
      <w:pPr>
        <w:pStyle w:val="Paragrafi"/>
        <w:tabs>
          <w:tab w:val="left" w:pos="540"/>
        </w:tabs>
        <w:rPr>
          <w:szCs w:val="24"/>
          <w:lang w:val="sq-AL"/>
        </w:rPr>
      </w:pPr>
      <w:r w:rsidRPr="00CF1341">
        <w:rPr>
          <w:szCs w:val="24"/>
          <w:lang w:val="sq-AL"/>
        </w:rPr>
        <w:t>4.4.3 Dokumentacioni teknik</w:t>
      </w:r>
      <w:r>
        <w:rPr>
          <w:szCs w:val="24"/>
          <w:lang w:val="sq-AL"/>
        </w:rPr>
        <w:t>-</w:t>
      </w:r>
      <w:r w:rsidRPr="00CF1341">
        <w:rPr>
          <w:szCs w:val="24"/>
          <w:lang w:val="sq-AL"/>
        </w:rPr>
        <w:t>grafik</w:t>
      </w:r>
    </w:p>
    <w:p w:rsidR="00007259" w:rsidRPr="00CF1341" w:rsidRDefault="00007259" w:rsidP="00007259">
      <w:pPr>
        <w:pStyle w:val="Paragrafi"/>
        <w:tabs>
          <w:tab w:val="left" w:pos="540"/>
        </w:tabs>
        <w:rPr>
          <w:szCs w:val="24"/>
          <w:lang w:val="sq-AL"/>
        </w:rPr>
      </w:pPr>
      <w:r w:rsidRPr="00CF1341">
        <w:rPr>
          <w:szCs w:val="24"/>
          <w:lang w:val="sq-AL"/>
        </w:rPr>
        <w:t>a) Paraqitjen e përgjithshme skematike t</w:t>
      </w:r>
      <w:r>
        <w:rPr>
          <w:szCs w:val="24"/>
          <w:lang w:val="sq-AL"/>
        </w:rPr>
        <w:t>ë</w:t>
      </w:r>
      <w:r w:rsidRPr="00CF1341">
        <w:rPr>
          <w:szCs w:val="24"/>
          <w:lang w:val="sq-AL"/>
        </w:rPr>
        <w:t xml:space="preserve"> centralit n</w:t>
      </w:r>
      <w:r>
        <w:rPr>
          <w:szCs w:val="24"/>
          <w:lang w:val="sq-AL"/>
        </w:rPr>
        <w:t>ë</w:t>
      </w:r>
      <w:r w:rsidRPr="00CF1341">
        <w:rPr>
          <w:szCs w:val="24"/>
          <w:lang w:val="sq-AL"/>
        </w:rPr>
        <w:t xml:space="preserve"> format A1 </w:t>
      </w:r>
    </w:p>
    <w:p w:rsidR="00007259" w:rsidRPr="00CF1341" w:rsidRDefault="00007259" w:rsidP="00007259">
      <w:pPr>
        <w:pStyle w:val="Paragrafi"/>
        <w:tabs>
          <w:tab w:val="left" w:pos="540"/>
        </w:tabs>
        <w:rPr>
          <w:szCs w:val="24"/>
          <w:lang w:val="sq-AL"/>
        </w:rPr>
      </w:pPr>
      <w:r w:rsidRPr="00CF1341">
        <w:rPr>
          <w:szCs w:val="24"/>
          <w:lang w:val="sq-AL"/>
        </w:rPr>
        <w:t>b) Një</w:t>
      </w:r>
      <w:r>
        <w:rPr>
          <w:szCs w:val="24"/>
          <w:lang w:val="sq-AL"/>
        </w:rPr>
        <w:t xml:space="preserve"> diagram elektrik</w:t>
      </w:r>
      <w:r w:rsidRPr="00CF1341">
        <w:rPr>
          <w:szCs w:val="24"/>
          <w:lang w:val="sq-AL"/>
        </w:rPr>
        <w:t xml:space="preserve"> n</w:t>
      </w:r>
      <w:r>
        <w:rPr>
          <w:szCs w:val="24"/>
          <w:lang w:val="sq-AL"/>
        </w:rPr>
        <w:t>ë</w:t>
      </w:r>
      <w:r w:rsidRPr="00CF1341">
        <w:rPr>
          <w:szCs w:val="24"/>
          <w:lang w:val="sq-AL"/>
        </w:rPr>
        <w:t xml:space="preserve"> format A1 t</w:t>
      </w:r>
      <w:r>
        <w:rPr>
          <w:szCs w:val="24"/>
          <w:lang w:val="sq-AL"/>
        </w:rPr>
        <w:t>ë</w:t>
      </w:r>
      <w:r w:rsidRPr="00CF1341">
        <w:rPr>
          <w:szCs w:val="24"/>
          <w:lang w:val="sq-AL"/>
        </w:rPr>
        <w:t xml:space="preserve"> agregateve dhe bllokut t</w:t>
      </w:r>
      <w:r>
        <w:rPr>
          <w:szCs w:val="24"/>
          <w:lang w:val="sq-AL"/>
        </w:rPr>
        <w:t>ë</w:t>
      </w:r>
      <w:r w:rsidRPr="00CF1341">
        <w:rPr>
          <w:szCs w:val="24"/>
          <w:lang w:val="sq-AL"/>
        </w:rPr>
        <w:t xml:space="preserve"> transformimit ku t</w:t>
      </w:r>
      <w:r>
        <w:rPr>
          <w:szCs w:val="24"/>
          <w:lang w:val="sq-AL"/>
        </w:rPr>
        <w:t>ë</w:t>
      </w:r>
      <w:r w:rsidRPr="00CF1341">
        <w:rPr>
          <w:szCs w:val="24"/>
          <w:lang w:val="sq-AL"/>
        </w:rPr>
        <w:t xml:space="preserve"> evidentohen qarte pika e lidhjes me sistemin dhe pika e matjes</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c) Shtrirja gjeografike e vendit ku do t</w:t>
      </w:r>
      <w:r>
        <w:rPr>
          <w:szCs w:val="24"/>
          <w:lang w:val="sq-AL"/>
        </w:rPr>
        <w:t>ë</w:t>
      </w:r>
      <w:r w:rsidRPr="00CF1341">
        <w:rPr>
          <w:szCs w:val="24"/>
          <w:lang w:val="sq-AL"/>
        </w:rPr>
        <w:t xml:space="preserve"> ngrihet apo </w:t>
      </w:r>
      <w:r>
        <w:rPr>
          <w:szCs w:val="24"/>
          <w:lang w:val="sq-AL"/>
        </w:rPr>
        <w:t xml:space="preserve">do të </w:t>
      </w:r>
      <w:r w:rsidRPr="00CF1341">
        <w:rPr>
          <w:szCs w:val="24"/>
          <w:lang w:val="sq-AL"/>
        </w:rPr>
        <w:t>zhvillohet veprimtaria duke dh</w:t>
      </w:r>
      <w:r>
        <w:rPr>
          <w:szCs w:val="24"/>
          <w:lang w:val="sq-AL"/>
        </w:rPr>
        <w:t>ë</w:t>
      </w:r>
      <w:r w:rsidRPr="00CF1341">
        <w:rPr>
          <w:szCs w:val="24"/>
          <w:lang w:val="sq-AL"/>
        </w:rPr>
        <w:t>n</w:t>
      </w:r>
      <w:r>
        <w:rPr>
          <w:szCs w:val="24"/>
          <w:lang w:val="sq-AL"/>
        </w:rPr>
        <w:t>ë</w:t>
      </w:r>
      <w:r w:rsidRPr="00CF1341">
        <w:rPr>
          <w:szCs w:val="24"/>
          <w:lang w:val="sq-AL"/>
        </w:rPr>
        <w:t xml:space="preserve"> referencat ekzakte (numër parcele, num</w:t>
      </w:r>
      <w:r>
        <w:rPr>
          <w:szCs w:val="24"/>
          <w:lang w:val="sq-AL"/>
        </w:rPr>
        <w:t>ë</w:t>
      </w:r>
      <w:r w:rsidRPr="00CF1341">
        <w:rPr>
          <w:szCs w:val="24"/>
          <w:lang w:val="sq-AL"/>
        </w:rPr>
        <w:t xml:space="preserve">r </w:t>
      </w:r>
      <w:r>
        <w:rPr>
          <w:szCs w:val="24"/>
          <w:lang w:val="sq-AL"/>
        </w:rPr>
        <w:t>regjis</w:t>
      </w:r>
      <w:r w:rsidRPr="00CF1341">
        <w:rPr>
          <w:szCs w:val="24"/>
          <w:lang w:val="sq-AL"/>
        </w:rPr>
        <w:t>tri kadastre) dhe t</w:t>
      </w:r>
      <w:r>
        <w:rPr>
          <w:szCs w:val="24"/>
          <w:lang w:val="sq-AL"/>
        </w:rPr>
        <w:t>ë</w:t>
      </w:r>
      <w:r w:rsidRPr="00CF1341">
        <w:rPr>
          <w:szCs w:val="24"/>
          <w:lang w:val="sq-AL"/>
        </w:rPr>
        <w:t xml:space="preserve"> paraqitura n</w:t>
      </w:r>
      <w:r>
        <w:rPr>
          <w:szCs w:val="24"/>
          <w:lang w:val="sq-AL"/>
        </w:rPr>
        <w:t>ë</w:t>
      </w:r>
      <w:r w:rsidRPr="00CF1341">
        <w:rPr>
          <w:szCs w:val="24"/>
          <w:lang w:val="sq-AL"/>
        </w:rPr>
        <w:t xml:space="preserve"> hart</w:t>
      </w:r>
      <w:r>
        <w:rPr>
          <w:szCs w:val="24"/>
          <w:lang w:val="sq-AL"/>
        </w:rPr>
        <w:t>ë</w:t>
      </w:r>
      <w:r w:rsidRPr="00CF1341">
        <w:rPr>
          <w:szCs w:val="24"/>
          <w:lang w:val="sq-AL"/>
        </w:rPr>
        <w:t xml:space="preserve"> me shkall</w:t>
      </w:r>
      <w:r>
        <w:rPr>
          <w:szCs w:val="24"/>
          <w:lang w:val="sq-AL"/>
        </w:rPr>
        <w:t>ë 1:</w:t>
      </w:r>
      <w:r w:rsidRPr="00CF1341">
        <w:rPr>
          <w:szCs w:val="24"/>
          <w:lang w:val="sq-AL"/>
        </w:rPr>
        <w:t>25000</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d) Një hart</w:t>
      </w:r>
      <w:r>
        <w:rPr>
          <w:szCs w:val="24"/>
          <w:lang w:val="sq-AL"/>
        </w:rPr>
        <w:t>ë</w:t>
      </w:r>
      <w:r w:rsidRPr="00CF1341">
        <w:rPr>
          <w:szCs w:val="24"/>
          <w:lang w:val="sq-AL"/>
        </w:rPr>
        <w:t xml:space="preserve"> topografike ku t</w:t>
      </w:r>
      <w:r>
        <w:rPr>
          <w:szCs w:val="24"/>
          <w:lang w:val="sq-AL"/>
        </w:rPr>
        <w:t>ë</w:t>
      </w:r>
      <w:r w:rsidRPr="00CF1341">
        <w:rPr>
          <w:szCs w:val="24"/>
          <w:lang w:val="sq-AL"/>
        </w:rPr>
        <w:t xml:space="preserve"> p</w:t>
      </w:r>
      <w:r>
        <w:rPr>
          <w:szCs w:val="24"/>
          <w:lang w:val="sq-AL"/>
        </w:rPr>
        <w:t>a</w:t>
      </w:r>
      <w:r w:rsidRPr="00CF1341">
        <w:rPr>
          <w:szCs w:val="24"/>
          <w:lang w:val="sq-AL"/>
        </w:rPr>
        <w:t>raqitet gjurma e linj</w:t>
      </w:r>
      <w:r>
        <w:rPr>
          <w:szCs w:val="24"/>
          <w:lang w:val="sq-AL"/>
        </w:rPr>
        <w:t>ë</w:t>
      </w:r>
      <w:r w:rsidRPr="00CF1341">
        <w:rPr>
          <w:szCs w:val="24"/>
          <w:lang w:val="sq-AL"/>
        </w:rPr>
        <w:t>s transmetuese n</w:t>
      </w:r>
      <w:r>
        <w:rPr>
          <w:szCs w:val="24"/>
          <w:lang w:val="sq-AL"/>
        </w:rPr>
        <w:t>ë</w:t>
      </w:r>
      <w:r w:rsidRPr="00CF1341">
        <w:rPr>
          <w:szCs w:val="24"/>
          <w:lang w:val="sq-AL"/>
        </w:rPr>
        <w:t xml:space="preserve"> shkall</w:t>
      </w:r>
      <w:r>
        <w:rPr>
          <w:szCs w:val="24"/>
          <w:lang w:val="sq-AL"/>
        </w:rPr>
        <w:t>ë 1:</w:t>
      </w:r>
      <w:r w:rsidRPr="00CF1341">
        <w:rPr>
          <w:szCs w:val="24"/>
          <w:lang w:val="sq-AL"/>
        </w:rPr>
        <w:t>25000</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4.4.4 Dokumentacioni tekniko</w:t>
      </w:r>
      <w:r>
        <w:rPr>
          <w:szCs w:val="24"/>
          <w:lang w:val="sq-AL"/>
        </w:rPr>
        <w:t>-</w:t>
      </w:r>
      <w:r w:rsidRPr="00CF1341">
        <w:rPr>
          <w:szCs w:val="24"/>
          <w:lang w:val="sq-AL"/>
        </w:rPr>
        <w:t xml:space="preserve">ekonomik </w:t>
      </w:r>
    </w:p>
    <w:p w:rsidR="00007259" w:rsidRPr="00CF1341" w:rsidRDefault="00007259" w:rsidP="00007259">
      <w:pPr>
        <w:pStyle w:val="Paragrafi"/>
        <w:tabs>
          <w:tab w:val="left" w:pos="540"/>
        </w:tabs>
        <w:rPr>
          <w:szCs w:val="24"/>
          <w:lang w:val="sq-AL"/>
        </w:rPr>
      </w:pPr>
      <w:r w:rsidRPr="00CF1341">
        <w:rPr>
          <w:szCs w:val="24"/>
          <w:lang w:val="sq-AL"/>
        </w:rPr>
        <w:t>a) Studimi i fisibilitetit teknik bazuar n</w:t>
      </w:r>
      <w:r>
        <w:rPr>
          <w:szCs w:val="24"/>
          <w:lang w:val="sq-AL"/>
        </w:rPr>
        <w:t>ë</w:t>
      </w:r>
      <w:r w:rsidRPr="00CF1341">
        <w:rPr>
          <w:szCs w:val="24"/>
          <w:lang w:val="sq-AL"/>
        </w:rPr>
        <w:t xml:space="preserve"> t</w:t>
      </w:r>
      <w:r>
        <w:rPr>
          <w:szCs w:val="24"/>
          <w:lang w:val="sq-AL"/>
        </w:rPr>
        <w:t xml:space="preserve">ë dhëna </w:t>
      </w:r>
      <w:r w:rsidRPr="00CF1341">
        <w:rPr>
          <w:szCs w:val="24"/>
          <w:lang w:val="sq-AL"/>
        </w:rPr>
        <w:t>dhe matje reale t</w:t>
      </w:r>
      <w:r>
        <w:rPr>
          <w:szCs w:val="24"/>
          <w:lang w:val="sq-AL"/>
        </w:rPr>
        <w:t>ë</w:t>
      </w:r>
      <w:r w:rsidRPr="00CF1341">
        <w:rPr>
          <w:szCs w:val="24"/>
          <w:lang w:val="sq-AL"/>
        </w:rPr>
        <w:t xml:space="preserve"> kryera n</w:t>
      </w:r>
      <w:r>
        <w:rPr>
          <w:szCs w:val="24"/>
          <w:lang w:val="sq-AL"/>
        </w:rPr>
        <w:t>ë</w:t>
      </w:r>
      <w:r w:rsidRPr="00CF1341">
        <w:rPr>
          <w:szCs w:val="24"/>
          <w:lang w:val="sq-AL"/>
        </w:rPr>
        <w:t xml:space="preserve"> zonat e zbatimit t</w:t>
      </w:r>
      <w:r>
        <w:rPr>
          <w:szCs w:val="24"/>
          <w:lang w:val="sq-AL"/>
        </w:rPr>
        <w:t>ë</w:t>
      </w:r>
      <w:r w:rsidRPr="00CF1341">
        <w:rPr>
          <w:szCs w:val="24"/>
          <w:lang w:val="sq-AL"/>
        </w:rPr>
        <w:t xml:space="preserve"> projekteve</w:t>
      </w:r>
      <w:r>
        <w:rPr>
          <w:szCs w:val="24"/>
          <w:lang w:val="sq-AL"/>
        </w:rPr>
        <w:t>,</w:t>
      </w:r>
      <w:r w:rsidRPr="00CF1341">
        <w:rPr>
          <w:szCs w:val="24"/>
          <w:lang w:val="sq-AL"/>
        </w:rPr>
        <w:t xml:space="preserve"> ku t</w:t>
      </w:r>
      <w:r>
        <w:rPr>
          <w:szCs w:val="24"/>
          <w:lang w:val="sq-AL"/>
        </w:rPr>
        <w:t>ë</w:t>
      </w:r>
      <w:r w:rsidRPr="00CF1341">
        <w:rPr>
          <w:szCs w:val="24"/>
          <w:lang w:val="sq-AL"/>
        </w:rPr>
        <w:t xml:space="preserve"> përfshihen: p</w:t>
      </w:r>
      <w:r>
        <w:rPr>
          <w:szCs w:val="24"/>
          <w:lang w:val="sq-AL"/>
        </w:rPr>
        <w:t>ë</w:t>
      </w:r>
      <w:r w:rsidRPr="00CF1341">
        <w:rPr>
          <w:szCs w:val="24"/>
          <w:lang w:val="sq-AL"/>
        </w:rPr>
        <w:t>rshkrim i p</w:t>
      </w:r>
      <w:r>
        <w:rPr>
          <w:szCs w:val="24"/>
          <w:lang w:val="sq-AL"/>
        </w:rPr>
        <w:t>ë</w:t>
      </w:r>
      <w:r w:rsidRPr="00CF1341">
        <w:rPr>
          <w:szCs w:val="24"/>
          <w:lang w:val="sq-AL"/>
        </w:rPr>
        <w:t>rgjithsh</w:t>
      </w:r>
      <w:r>
        <w:rPr>
          <w:szCs w:val="24"/>
          <w:lang w:val="sq-AL"/>
        </w:rPr>
        <w:t>ë</w:t>
      </w:r>
      <w:r w:rsidRPr="00CF1341">
        <w:rPr>
          <w:szCs w:val="24"/>
          <w:lang w:val="sq-AL"/>
        </w:rPr>
        <w:t>m i projektit, kushtet klimatike dhe meteorologjike</w:t>
      </w:r>
      <w:r>
        <w:rPr>
          <w:szCs w:val="24"/>
          <w:lang w:val="sq-AL"/>
        </w:rPr>
        <w:t xml:space="preserve"> për </w:t>
      </w:r>
      <w:r w:rsidRPr="00CF1341">
        <w:rPr>
          <w:szCs w:val="24"/>
          <w:lang w:val="sq-AL"/>
        </w:rPr>
        <w:t>zon</w:t>
      </w:r>
      <w:r>
        <w:rPr>
          <w:szCs w:val="24"/>
          <w:lang w:val="sq-AL"/>
        </w:rPr>
        <w:t>ë</w:t>
      </w:r>
      <w:r w:rsidRPr="00CF1341">
        <w:rPr>
          <w:szCs w:val="24"/>
          <w:lang w:val="sq-AL"/>
        </w:rPr>
        <w:t>n e projektit sipas tipit t</w:t>
      </w:r>
      <w:r>
        <w:rPr>
          <w:szCs w:val="24"/>
          <w:lang w:val="sq-AL"/>
        </w:rPr>
        <w:t>ë</w:t>
      </w:r>
      <w:r w:rsidRPr="00CF1341">
        <w:rPr>
          <w:szCs w:val="24"/>
          <w:lang w:val="sq-AL"/>
        </w:rPr>
        <w:t xml:space="preserve"> centralit; përshkrimi teknik i zgjedhjes s</w:t>
      </w:r>
      <w:r>
        <w:rPr>
          <w:szCs w:val="24"/>
          <w:lang w:val="sq-AL"/>
        </w:rPr>
        <w:t>ë</w:t>
      </w:r>
      <w:r w:rsidRPr="00CF1341">
        <w:rPr>
          <w:szCs w:val="24"/>
          <w:lang w:val="sq-AL"/>
        </w:rPr>
        <w:t xml:space="preserve"> çdo elementi t</w:t>
      </w:r>
      <w:r>
        <w:rPr>
          <w:szCs w:val="24"/>
          <w:lang w:val="sq-AL"/>
        </w:rPr>
        <w:t>ë</w:t>
      </w:r>
      <w:r w:rsidRPr="00CF1341">
        <w:rPr>
          <w:szCs w:val="24"/>
          <w:lang w:val="sq-AL"/>
        </w:rPr>
        <w:t xml:space="preserve"> centralit bazuar n</w:t>
      </w:r>
      <w:r>
        <w:rPr>
          <w:szCs w:val="24"/>
          <w:lang w:val="sq-AL"/>
        </w:rPr>
        <w:t>ë</w:t>
      </w:r>
      <w:r w:rsidRPr="00CF1341">
        <w:rPr>
          <w:szCs w:val="24"/>
          <w:lang w:val="sq-AL"/>
        </w:rPr>
        <w:t xml:space="preserve"> t</w:t>
      </w:r>
      <w:r>
        <w:rPr>
          <w:szCs w:val="24"/>
          <w:lang w:val="sq-AL"/>
        </w:rPr>
        <w:t>ë</w:t>
      </w:r>
      <w:r w:rsidRPr="00CF1341">
        <w:rPr>
          <w:szCs w:val="24"/>
          <w:lang w:val="sq-AL"/>
        </w:rPr>
        <w:t xml:space="preserve"> dh</w:t>
      </w:r>
      <w:r>
        <w:rPr>
          <w:szCs w:val="24"/>
          <w:lang w:val="sq-AL"/>
        </w:rPr>
        <w:t>ë</w:t>
      </w:r>
      <w:r w:rsidRPr="00CF1341">
        <w:rPr>
          <w:szCs w:val="24"/>
          <w:lang w:val="sq-AL"/>
        </w:rPr>
        <w:t>nat e m</w:t>
      </w:r>
      <w:r>
        <w:rPr>
          <w:szCs w:val="24"/>
          <w:lang w:val="sq-AL"/>
        </w:rPr>
        <w:t>ë</w:t>
      </w:r>
      <w:r w:rsidRPr="00CF1341">
        <w:rPr>
          <w:szCs w:val="24"/>
          <w:lang w:val="sq-AL"/>
        </w:rPr>
        <w:t>sip</w:t>
      </w:r>
      <w:r>
        <w:rPr>
          <w:szCs w:val="24"/>
          <w:lang w:val="sq-AL"/>
        </w:rPr>
        <w:t>ë</w:t>
      </w:r>
      <w:r w:rsidRPr="00CF1341">
        <w:rPr>
          <w:szCs w:val="24"/>
          <w:lang w:val="sq-AL"/>
        </w:rPr>
        <w:t>rme; llogaritjet n</w:t>
      </w:r>
      <w:r>
        <w:rPr>
          <w:szCs w:val="24"/>
          <w:lang w:val="sq-AL"/>
        </w:rPr>
        <w:t>ë</w:t>
      </w:r>
      <w:r w:rsidRPr="00CF1341">
        <w:rPr>
          <w:szCs w:val="24"/>
          <w:lang w:val="sq-AL"/>
        </w:rPr>
        <w:t xml:space="preserve"> t</w:t>
      </w:r>
      <w:r>
        <w:rPr>
          <w:szCs w:val="24"/>
          <w:lang w:val="sq-AL"/>
        </w:rPr>
        <w:t>ë</w:t>
      </w:r>
      <w:r w:rsidRPr="00CF1341">
        <w:rPr>
          <w:szCs w:val="24"/>
          <w:lang w:val="sq-AL"/>
        </w:rPr>
        <w:t xml:space="preserve"> cilat bazohen përzgjedhjet e kryera; studimi, llogaritjet dhe p</w:t>
      </w:r>
      <w:r>
        <w:rPr>
          <w:szCs w:val="24"/>
          <w:lang w:val="sq-AL"/>
        </w:rPr>
        <w:t>ë</w:t>
      </w:r>
      <w:r w:rsidRPr="00CF1341">
        <w:rPr>
          <w:szCs w:val="24"/>
          <w:lang w:val="sq-AL"/>
        </w:rPr>
        <w:t>rzgjedhjet e pa</w:t>
      </w:r>
      <w:r>
        <w:rPr>
          <w:szCs w:val="24"/>
          <w:lang w:val="sq-AL"/>
        </w:rPr>
        <w:t>j</w:t>
      </w:r>
      <w:r w:rsidRPr="00CF1341">
        <w:rPr>
          <w:szCs w:val="24"/>
          <w:lang w:val="sq-AL"/>
        </w:rPr>
        <w:t>isjeve</w:t>
      </w:r>
      <w:r>
        <w:rPr>
          <w:szCs w:val="24"/>
          <w:lang w:val="sq-AL"/>
        </w:rPr>
        <w:t xml:space="preserve"> për </w:t>
      </w:r>
      <w:r w:rsidRPr="00CF1341">
        <w:rPr>
          <w:szCs w:val="24"/>
          <w:lang w:val="sq-AL"/>
        </w:rPr>
        <w:t>lidhjen me sistemin dhe transmetimin e energjisë; studim dhe analiz</w:t>
      </w:r>
      <w:r>
        <w:rPr>
          <w:szCs w:val="24"/>
          <w:lang w:val="sq-AL"/>
        </w:rPr>
        <w:t>ë</w:t>
      </w:r>
      <w:r w:rsidRPr="00CF1341">
        <w:rPr>
          <w:szCs w:val="24"/>
          <w:lang w:val="sq-AL"/>
        </w:rPr>
        <w:t xml:space="preserve"> e kushteve gjeologjike-inxhinierike t</w:t>
      </w:r>
      <w:r>
        <w:rPr>
          <w:szCs w:val="24"/>
          <w:lang w:val="sq-AL"/>
        </w:rPr>
        <w:t>ë</w:t>
      </w:r>
      <w:r w:rsidRPr="00CF1341">
        <w:rPr>
          <w:szCs w:val="24"/>
          <w:lang w:val="sq-AL"/>
        </w:rPr>
        <w:t xml:space="preserve"> zon</w:t>
      </w:r>
      <w:r>
        <w:rPr>
          <w:szCs w:val="24"/>
          <w:lang w:val="sq-AL"/>
        </w:rPr>
        <w:t>ë</w:t>
      </w:r>
      <w:r w:rsidRPr="00CF1341">
        <w:rPr>
          <w:szCs w:val="24"/>
          <w:lang w:val="sq-AL"/>
        </w:rPr>
        <w:t>s ku zbatohet projekti</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b) Grafikun e zbatimit t</w:t>
      </w:r>
      <w:r>
        <w:rPr>
          <w:szCs w:val="24"/>
          <w:lang w:val="sq-AL"/>
        </w:rPr>
        <w:t>ë</w:t>
      </w:r>
      <w:r w:rsidRPr="00CF1341">
        <w:rPr>
          <w:szCs w:val="24"/>
          <w:lang w:val="sq-AL"/>
        </w:rPr>
        <w:t xml:space="preserve"> projektit</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c) Oponenc</w:t>
      </w:r>
      <w:r>
        <w:rPr>
          <w:szCs w:val="24"/>
          <w:lang w:val="sq-AL"/>
        </w:rPr>
        <w:t>ën teknike të</w:t>
      </w:r>
      <w:r w:rsidRPr="00CF1341">
        <w:rPr>
          <w:szCs w:val="24"/>
          <w:lang w:val="sq-AL"/>
        </w:rPr>
        <w:t xml:space="preserve"> projektit</w:t>
      </w:r>
      <w:r>
        <w:rPr>
          <w:szCs w:val="24"/>
          <w:lang w:val="sq-AL"/>
        </w:rPr>
        <w:t>.</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d) Plani i biznesit n</w:t>
      </w:r>
      <w:r>
        <w:rPr>
          <w:szCs w:val="24"/>
          <w:lang w:val="sq-AL"/>
        </w:rPr>
        <w:t>ë</w:t>
      </w:r>
      <w:r w:rsidRPr="00CF1341">
        <w:rPr>
          <w:szCs w:val="24"/>
          <w:lang w:val="sq-AL"/>
        </w:rPr>
        <w:t xml:space="preserve"> t</w:t>
      </w:r>
      <w:r>
        <w:rPr>
          <w:szCs w:val="24"/>
          <w:lang w:val="sq-AL"/>
        </w:rPr>
        <w:t>ë</w:t>
      </w:r>
      <w:r w:rsidRPr="00CF1341">
        <w:rPr>
          <w:szCs w:val="24"/>
          <w:lang w:val="sq-AL"/>
        </w:rPr>
        <w:t xml:space="preserve"> cilin t</w:t>
      </w:r>
      <w:r>
        <w:rPr>
          <w:szCs w:val="24"/>
          <w:lang w:val="sq-AL"/>
        </w:rPr>
        <w:t>ë</w:t>
      </w:r>
      <w:r w:rsidRPr="00CF1341">
        <w:rPr>
          <w:szCs w:val="24"/>
          <w:lang w:val="sq-AL"/>
        </w:rPr>
        <w:t xml:space="preserve"> jepen: parashikimi vjetor i kostove, shitjeve, t</w:t>
      </w:r>
      <w:r>
        <w:rPr>
          <w:szCs w:val="24"/>
          <w:lang w:val="sq-AL"/>
        </w:rPr>
        <w:t>ë</w:t>
      </w:r>
      <w:r w:rsidRPr="00CF1341">
        <w:rPr>
          <w:szCs w:val="24"/>
          <w:lang w:val="sq-AL"/>
        </w:rPr>
        <w:t xml:space="preserve"> ardhurat dhe financimi i projektit; investimi i k</w:t>
      </w:r>
      <w:r>
        <w:rPr>
          <w:szCs w:val="24"/>
          <w:lang w:val="sq-AL"/>
        </w:rPr>
        <w:t>ë</w:t>
      </w:r>
      <w:r w:rsidRPr="00CF1341">
        <w:rPr>
          <w:szCs w:val="24"/>
          <w:lang w:val="sq-AL"/>
        </w:rPr>
        <w:t>rkuar</w:t>
      </w:r>
      <w:r>
        <w:rPr>
          <w:szCs w:val="24"/>
          <w:lang w:val="sq-AL"/>
        </w:rPr>
        <w:t xml:space="preserve"> për </w:t>
      </w:r>
      <w:r w:rsidRPr="00CF1341">
        <w:rPr>
          <w:szCs w:val="24"/>
          <w:lang w:val="sq-AL"/>
        </w:rPr>
        <w:t>realizimin e projektit (preventivi përfundimtar); detaje t</w:t>
      </w:r>
      <w:r>
        <w:rPr>
          <w:szCs w:val="24"/>
          <w:lang w:val="sq-AL"/>
        </w:rPr>
        <w:t>ë</w:t>
      </w:r>
      <w:r w:rsidRPr="00CF1341">
        <w:rPr>
          <w:szCs w:val="24"/>
          <w:lang w:val="sq-AL"/>
        </w:rPr>
        <w:t xml:space="preserve"> çdo rrjedhe substanciale t</w:t>
      </w:r>
      <w:r>
        <w:rPr>
          <w:szCs w:val="24"/>
          <w:lang w:val="sq-AL"/>
        </w:rPr>
        <w:t>ë</w:t>
      </w:r>
      <w:r w:rsidRPr="00CF1341">
        <w:rPr>
          <w:szCs w:val="24"/>
          <w:lang w:val="sq-AL"/>
        </w:rPr>
        <w:t xml:space="preserve"> pritshme t</w:t>
      </w:r>
      <w:r>
        <w:rPr>
          <w:szCs w:val="24"/>
          <w:lang w:val="sq-AL"/>
        </w:rPr>
        <w:t>ë</w:t>
      </w:r>
      <w:r w:rsidRPr="00CF1341">
        <w:rPr>
          <w:szCs w:val="24"/>
          <w:lang w:val="sq-AL"/>
        </w:rPr>
        <w:t xml:space="preserve"> kapitalit, p</w:t>
      </w:r>
      <w:r>
        <w:rPr>
          <w:szCs w:val="24"/>
          <w:lang w:val="sq-AL"/>
        </w:rPr>
        <w:t>ë</w:t>
      </w:r>
      <w:r w:rsidRPr="00CF1341">
        <w:rPr>
          <w:szCs w:val="24"/>
          <w:lang w:val="sq-AL"/>
        </w:rPr>
        <w:t>rfshir</w:t>
      </w:r>
      <w:r>
        <w:rPr>
          <w:szCs w:val="24"/>
          <w:lang w:val="sq-AL"/>
        </w:rPr>
        <w:t>ë</w:t>
      </w:r>
      <w:r w:rsidRPr="00CF1341">
        <w:rPr>
          <w:szCs w:val="24"/>
          <w:lang w:val="sq-AL"/>
        </w:rPr>
        <w:t xml:space="preserve"> kostot kryesore t</w:t>
      </w:r>
      <w:r>
        <w:rPr>
          <w:szCs w:val="24"/>
          <w:lang w:val="sq-AL"/>
        </w:rPr>
        <w:t>ë</w:t>
      </w:r>
      <w:r w:rsidRPr="00CF1341">
        <w:rPr>
          <w:szCs w:val="24"/>
          <w:lang w:val="sq-AL"/>
        </w:rPr>
        <w:t xml:space="preserve"> dekomisionimit (nxjerrjes jashtë shërbimit); vlerësim i </w:t>
      </w:r>
      <w:r w:rsidRPr="009125A4">
        <w:rPr>
          <w:i/>
          <w:szCs w:val="24"/>
          <w:lang w:val="sq-AL"/>
        </w:rPr>
        <w:t>cash flow</w:t>
      </w:r>
      <w:r w:rsidRPr="00CF1341">
        <w:rPr>
          <w:szCs w:val="24"/>
          <w:lang w:val="sq-AL"/>
        </w:rPr>
        <w:t xml:space="preserve"> vjetor neto</w:t>
      </w:r>
      <w:r>
        <w:rPr>
          <w:szCs w:val="24"/>
          <w:lang w:val="sq-AL"/>
        </w:rPr>
        <w:t xml:space="preserve"> për </w:t>
      </w:r>
      <w:r w:rsidRPr="00CF1341">
        <w:rPr>
          <w:szCs w:val="24"/>
          <w:lang w:val="sq-AL"/>
        </w:rPr>
        <w:t xml:space="preserve">periudhën e realizimit dhe </w:t>
      </w:r>
      <w:r>
        <w:rPr>
          <w:szCs w:val="24"/>
          <w:lang w:val="sq-AL"/>
        </w:rPr>
        <w:t xml:space="preserve">të </w:t>
      </w:r>
      <w:r w:rsidRPr="00CF1341">
        <w:rPr>
          <w:szCs w:val="24"/>
          <w:lang w:val="sq-AL"/>
        </w:rPr>
        <w:t>funksionimit t</w:t>
      </w:r>
      <w:r>
        <w:rPr>
          <w:szCs w:val="24"/>
          <w:lang w:val="sq-AL"/>
        </w:rPr>
        <w:t>ë</w:t>
      </w:r>
      <w:r w:rsidRPr="00CF1341">
        <w:rPr>
          <w:szCs w:val="24"/>
          <w:lang w:val="sq-AL"/>
        </w:rPr>
        <w:t xml:space="preserve"> projektit</w:t>
      </w:r>
      <w:r>
        <w:rPr>
          <w:szCs w:val="24"/>
          <w:lang w:val="sq-AL"/>
        </w:rPr>
        <w:t xml:space="preserve"> për </w:t>
      </w:r>
      <w:r w:rsidRPr="00CF1341">
        <w:rPr>
          <w:szCs w:val="24"/>
          <w:lang w:val="sq-AL"/>
        </w:rPr>
        <w:t>t</w:t>
      </w:r>
      <w:r>
        <w:rPr>
          <w:szCs w:val="24"/>
          <w:lang w:val="sq-AL"/>
        </w:rPr>
        <w:t>ë</w:t>
      </w:r>
      <w:r w:rsidRPr="00CF1341">
        <w:rPr>
          <w:szCs w:val="24"/>
          <w:lang w:val="sq-AL"/>
        </w:rPr>
        <w:t xml:space="preserve"> demonstruar sigurinë financiare dhe fisibilitetin e projektit; informacion n</w:t>
      </w:r>
      <w:r>
        <w:rPr>
          <w:szCs w:val="24"/>
          <w:lang w:val="sq-AL"/>
        </w:rPr>
        <w:t>ë</w:t>
      </w:r>
      <w:r w:rsidRPr="00CF1341">
        <w:rPr>
          <w:szCs w:val="24"/>
          <w:lang w:val="sq-AL"/>
        </w:rPr>
        <w:t xml:space="preserve"> lidhje me burimet e financimit dhe kur është e nevojshme dhe sipas rastit, konfirmim nga huadhënësit respektiv</w:t>
      </w:r>
      <w:r>
        <w:rPr>
          <w:szCs w:val="24"/>
          <w:lang w:val="sq-AL"/>
        </w:rPr>
        <w:t>ë</w:t>
      </w:r>
      <w:r w:rsidRPr="00CF1341">
        <w:rPr>
          <w:szCs w:val="24"/>
          <w:lang w:val="sq-AL"/>
        </w:rPr>
        <w:t>. Ky dokument duhet t</w:t>
      </w:r>
      <w:r>
        <w:rPr>
          <w:szCs w:val="24"/>
          <w:lang w:val="sq-AL"/>
        </w:rPr>
        <w:t>ë</w:t>
      </w:r>
      <w:r w:rsidRPr="00CF1341">
        <w:rPr>
          <w:szCs w:val="24"/>
          <w:lang w:val="sq-AL"/>
        </w:rPr>
        <w:t xml:space="preserve"> jet</w:t>
      </w:r>
      <w:r>
        <w:rPr>
          <w:szCs w:val="24"/>
          <w:lang w:val="sq-AL"/>
        </w:rPr>
        <w:t>ë</w:t>
      </w:r>
      <w:r w:rsidRPr="00CF1341">
        <w:rPr>
          <w:szCs w:val="24"/>
          <w:lang w:val="sq-AL"/>
        </w:rPr>
        <w:t xml:space="preserve"> audituar nga një ekspert kontab</w:t>
      </w:r>
      <w:r>
        <w:rPr>
          <w:szCs w:val="24"/>
          <w:lang w:val="sq-AL"/>
        </w:rPr>
        <w:t>ë</w:t>
      </w:r>
      <w:r w:rsidRPr="00CF1341">
        <w:rPr>
          <w:szCs w:val="24"/>
          <w:lang w:val="sq-AL"/>
        </w:rPr>
        <w:t>l i licencuar dhe t</w:t>
      </w:r>
      <w:r>
        <w:rPr>
          <w:szCs w:val="24"/>
          <w:lang w:val="sq-AL"/>
        </w:rPr>
        <w:t>ë</w:t>
      </w:r>
      <w:r w:rsidRPr="00CF1341">
        <w:rPr>
          <w:szCs w:val="24"/>
          <w:lang w:val="sq-AL"/>
        </w:rPr>
        <w:t xml:space="preserve"> përshkruaj</w:t>
      </w:r>
      <w:r>
        <w:rPr>
          <w:szCs w:val="24"/>
          <w:lang w:val="sq-AL"/>
        </w:rPr>
        <w:t>ë</w:t>
      </w:r>
      <w:r w:rsidRPr="00CF1341">
        <w:rPr>
          <w:szCs w:val="24"/>
          <w:lang w:val="sq-AL"/>
        </w:rPr>
        <w:t xml:space="preserve"> periudhën nga fillimi i projektit deri n</w:t>
      </w:r>
      <w:r>
        <w:rPr>
          <w:szCs w:val="24"/>
          <w:lang w:val="sq-AL"/>
        </w:rPr>
        <w:t>ë</w:t>
      </w:r>
      <w:r w:rsidRPr="00CF1341">
        <w:rPr>
          <w:szCs w:val="24"/>
          <w:lang w:val="sq-AL"/>
        </w:rPr>
        <w:t xml:space="preserve"> likuidimin e financimit t</w:t>
      </w:r>
      <w:r>
        <w:rPr>
          <w:szCs w:val="24"/>
          <w:lang w:val="sq-AL"/>
        </w:rPr>
        <w:t>ë</w:t>
      </w:r>
      <w:r w:rsidRPr="00CF1341">
        <w:rPr>
          <w:szCs w:val="24"/>
          <w:lang w:val="sq-AL"/>
        </w:rPr>
        <w:t xml:space="preserve"> kryer</w:t>
      </w:r>
      <w:r>
        <w:rPr>
          <w:szCs w:val="24"/>
          <w:lang w:val="sq-AL"/>
        </w:rPr>
        <w:t xml:space="preserve"> për </w:t>
      </w:r>
      <w:r w:rsidRPr="00CF1341">
        <w:rPr>
          <w:szCs w:val="24"/>
          <w:lang w:val="sq-AL"/>
        </w:rPr>
        <w:t xml:space="preserve">realizimin e projektit. </w:t>
      </w:r>
    </w:p>
    <w:p w:rsidR="00007259" w:rsidRPr="00CF1341" w:rsidRDefault="00007259" w:rsidP="00007259">
      <w:pPr>
        <w:pStyle w:val="Paragrafi"/>
        <w:tabs>
          <w:tab w:val="left" w:pos="540"/>
        </w:tabs>
        <w:rPr>
          <w:szCs w:val="24"/>
          <w:lang w:val="sq-AL"/>
        </w:rPr>
      </w:pPr>
      <w:r w:rsidRPr="00CF1341">
        <w:rPr>
          <w:szCs w:val="24"/>
          <w:lang w:val="sq-AL"/>
        </w:rPr>
        <w:lastRenderedPageBreak/>
        <w:t>4.4.5 Lejet nga institucione t</w:t>
      </w:r>
      <w:r>
        <w:rPr>
          <w:szCs w:val="24"/>
          <w:lang w:val="sq-AL"/>
        </w:rPr>
        <w:t>ë</w:t>
      </w:r>
      <w:r w:rsidRPr="00CF1341">
        <w:rPr>
          <w:szCs w:val="24"/>
          <w:lang w:val="sq-AL"/>
        </w:rPr>
        <w:t xml:space="preserve"> tjera</w:t>
      </w:r>
    </w:p>
    <w:p w:rsidR="00007259" w:rsidRPr="00CF1341" w:rsidRDefault="00007259" w:rsidP="00007259">
      <w:pPr>
        <w:pStyle w:val="Paragrafi"/>
        <w:tabs>
          <w:tab w:val="left" w:pos="540"/>
        </w:tabs>
        <w:rPr>
          <w:szCs w:val="24"/>
          <w:lang w:val="sq-AL"/>
        </w:rPr>
      </w:pPr>
      <w:r w:rsidRPr="00CF1341">
        <w:rPr>
          <w:szCs w:val="24"/>
          <w:lang w:val="sq-AL"/>
        </w:rPr>
        <w:t>a) Miratimin e OST-s</w:t>
      </w:r>
      <w:r>
        <w:rPr>
          <w:szCs w:val="24"/>
          <w:lang w:val="sq-AL"/>
        </w:rPr>
        <w:t>ë</w:t>
      </w:r>
      <w:r w:rsidRPr="00CF1341">
        <w:rPr>
          <w:szCs w:val="24"/>
          <w:lang w:val="sq-AL"/>
        </w:rPr>
        <w:t xml:space="preserve"> ose OSSH-s</w:t>
      </w:r>
      <w:r>
        <w:rPr>
          <w:szCs w:val="24"/>
          <w:lang w:val="sq-AL"/>
        </w:rPr>
        <w:t xml:space="preserve">ë për </w:t>
      </w:r>
      <w:r w:rsidRPr="00CF1341">
        <w:rPr>
          <w:szCs w:val="24"/>
          <w:lang w:val="sq-AL"/>
        </w:rPr>
        <w:t>lidhjen e centralit n</w:t>
      </w:r>
      <w:r>
        <w:rPr>
          <w:szCs w:val="24"/>
          <w:lang w:val="sq-AL"/>
        </w:rPr>
        <w:t>ë</w:t>
      </w:r>
      <w:r w:rsidRPr="00CF1341">
        <w:rPr>
          <w:szCs w:val="24"/>
          <w:lang w:val="sq-AL"/>
        </w:rPr>
        <w:t xml:space="preserve"> rrjetin elektrik t</w:t>
      </w:r>
      <w:r>
        <w:rPr>
          <w:szCs w:val="24"/>
          <w:lang w:val="sq-AL"/>
        </w:rPr>
        <w:t>ë</w:t>
      </w:r>
      <w:r w:rsidRPr="00CF1341">
        <w:rPr>
          <w:szCs w:val="24"/>
          <w:lang w:val="sq-AL"/>
        </w:rPr>
        <w:t xml:space="preserve"> transmetimit ose </w:t>
      </w:r>
      <w:r>
        <w:rPr>
          <w:szCs w:val="24"/>
          <w:lang w:val="sq-AL"/>
        </w:rPr>
        <w:t xml:space="preserve">të </w:t>
      </w:r>
      <w:r w:rsidRPr="00CF1341">
        <w:rPr>
          <w:szCs w:val="24"/>
          <w:lang w:val="sq-AL"/>
        </w:rPr>
        <w:t>shpërndarjes</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 xml:space="preserve">b) Leje mjedisore nga organet </w:t>
      </w:r>
      <w:r>
        <w:rPr>
          <w:szCs w:val="24"/>
          <w:lang w:val="sq-AL"/>
        </w:rPr>
        <w:t>përkatëse.</w:t>
      </w:r>
      <w:r w:rsidRPr="00CF1341">
        <w:rPr>
          <w:szCs w:val="24"/>
          <w:lang w:val="sq-AL"/>
        </w:rPr>
        <w:t xml:space="preserve"> </w:t>
      </w:r>
    </w:p>
    <w:p w:rsidR="00007259" w:rsidRPr="00CF1341" w:rsidRDefault="00007259" w:rsidP="00007259">
      <w:pPr>
        <w:pStyle w:val="Paragrafi"/>
        <w:tabs>
          <w:tab w:val="left" w:pos="540"/>
        </w:tabs>
        <w:rPr>
          <w:szCs w:val="24"/>
          <w:lang w:val="sq-AL"/>
        </w:rPr>
      </w:pPr>
      <w:r w:rsidRPr="00CF1341">
        <w:rPr>
          <w:szCs w:val="24"/>
          <w:lang w:val="sq-AL"/>
        </w:rPr>
        <w:t>4.5 Dokumentacioni teknik për veprimtarinë e transmetimit të energjisë elektrike</w:t>
      </w:r>
    </w:p>
    <w:p w:rsidR="00007259" w:rsidRPr="00CF1341" w:rsidRDefault="00007259" w:rsidP="00007259">
      <w:pPr>
        <w:pStyle w:val="Paragrafi"/>
        <w:tabs>
          <w:tab w:val="left" w:pos="540"/>
        </w:tabs>
        <w:rPr>
          <w:szCs w:val="24"/>
          <w:lang w:val="sq-AL"/>
        </w:rPr>
      </w:pPr>
      <w:r w:rsidRPr="00CF1341">
        <w:rPr>
          <w:szCs w:val="24"/>
          <w:lang w:val="sq-AL"/>
        </w:rPr>
        <w:t>T</w:t>
      </w:r>
      <w:r>
        <w:rPr>
          <w:szCs w:val="24"/>
          <w:lang w:val="sq-AL"/>
        </w:rPr>
        <w:t xml:space="preserve">ë dhëna për </w:t>
      </w:r>
      <w:r w:rsidRPr="00CF1341">
        <w:rPr>
          <w:szCs w:val="24"/>
          <w:lang w:val="sq-AL"/>
        </w:rPr>
        <w:t>linjat e transmetimit</w:t>
      </w:r>
    </w:p>
    <w:p w:rsidR="00007259" w:rsidRPr="00CF1341" w:rsidRDefault="00007259" w:rsidP="00007259">
      <w:pPr>
        <w:pStyle w:val="Paragrafi"/>
        <w:tabs>
          <w:tab w:val="left" w:pos="540"/>
        </w:tabs>
        <w:jc w:val="center"/>
        <w:rPr>
          <w:b/>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
        <w:gridCol w:w="1333"/>
        <w:gridCol w:w="1320"/>
        <w:gridCol w:w="479"/>
        <w:gridCol w:w="500"/>
        <w:gridCol w:w="1412"/>
        <w:gridCol w:w="956"/>
        <w:gridCol w:w="1198"/>
        <w:gridCol w:w="975"/>
        <w:gridCol w:w="1163"/>
      </w:tblGrid>
      <w:tr w:rsidR="00007259" w:rsidRPr="00F94BF4" w:rsidTr="00515DDB">
        <w:trPr>
          <w:trHeight w:val="710"/>
          <w:jc w:val="center"/>
        </w:trPr>
        <w:tc>
          <w:tcPr>
            <w:tcW w:w="271" w:type="pct"/>
            <w:vMerge w:val="restart"/>
            <w:vAlign w:val="center"/>
          </w:tcPr>
          <w:p w:rsidR="00007259" w:rsidRPr="00F94BF4"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4BF4">
              <w:rPr>
                <w:rFonts w:ascii="Garamond" w:hAnsi="Garamond"/>
                <w:b/>
                <w:sz w:val="20"/>
                <w:szCs w:val="20"/>
                <w:u w:color="FF6600"/>
                <w:lang w:val="sq-AL"/>
              </w:rPr>
              <w:t>Nr.</w:t>
            </w:r>
          </w:p>
        </w:tc>
        <w:tc>
          <w:tcPr>
            <w:tcW w:w="684" w:type="pct"/>
            <w:vMerge w:val="restart"/>
            <w:vAlign w:val="center"/>
          </w:tcPr>
          <w:p w:rsidR="00007259" w:rsidRPr="00F94BF4"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4BF4">
              <w:rPr>
                <w:rFonts w:ascii="Garamond" w:hAnsi="Garamond"/>
                <w:b/>
                <w:sz w:val="20"/>
                <w:szCs w:val="20"/>
                <w:u w:color="FF6600"/>
                <w:lang w:val="sq-AL"/>
              </w:rPr>
              <w:t>Emërtimi i  linjës dhe kodi i identifikimit</w:t>
            </w:r>
          </w:p>
        </w:tc>
        <w:tc>
          <w:tcPr>
            <w:tcW w:w="677" w:type="pct"/>
            <w:vAlign w:val="center"/>
          </w:tcPr>
          <w:p w:rsidR="00007259" w:rsidRPr="00F94BF4"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4BF4">
              <w:rPr>
                <w:rFonts w:ascii="Garamond" w:hAnsi="Garamond"/>
                <w:b/>
                <w:sz w:val="20"/>
                <w:szCs w:val="20"/>
                <w:u w:color="FF6600"/>
                <w:lang w:val="sq-AL"/>
              </w:rPr>
              <w:t>Kapaciteti transmetues</w:t>
            </w:r>
          </w:p>
        </w:tc>
        <w:tc>
          <w:tcPr>
            <w:tcW w:w="250" w:type="pct"/>
            <w:vAlign w:val="center"/>
          </w:tcPr>
          <w:p w:rsidR="00007259" w:rsidRPr="00F94BF4" w:rsidRDefault="00007259" w:rsidP="00515DDB">
            <w:pPr>
              <w:widowControl w:val="0"/>
              <w:tabs>
                <w:tab w:val="left" w:pos="540"/>
              </w:tabs>
              <w:spacing w:after="0" w:line="240" w:lineRule="auto"/>
              <w:ind w:firstLine="0"/>
              <w:jc w:val="center"/>
              <w:rPr>
                <w:rFonts w:ascii="Garamond" w:hAnsi="Garamond"/>
                <w:b/>
                <w:sz w:val="20"/>
                <w:szCs w:val="20"/>
                <w:u w:color="FF6600"/>
                <w:vertAlign w:val="subscript"/>
                <w:lang w:val="sq-AL"/>
              </w:rPr>
            </w:pPr>
            <w:r w:rsidRPr="00F94BF4">
              <w:rPr>
                <w:rFonts w:ascii="Garamond" w:hAnsi="Garamond"/>
                <w:b/>
                <w:sz w:val="20"/>
                <w:szCs w:val="20"/>
                <w:u w:color="FF6600"/>
                <w:lang w:val="sq-AL"/>
              </w:rPr>
              <w:t>U</w:t>
            </w:r>
            <w:r w:rsidRPr="00F94BF4">
              <w:rPr>
                <w:rFonts w:ascii="Garamond" w:hAnsi="Garamond"/>
                <w:b/>
                <w:sz w:val="20"/>
                <w:szCs w:val="20"/>
                <w:u w:color="FF6600"/>
                <w:vertAlign w:val="subscript"/>
                <w:lang w:val="sq-AL"/>
              </w:rPr>
              <w:t>n</w:t>
            </w:r>
          </w:p>
        </w:tc>
        <w:tc>
          <w:tcPr>
            <w:tcW w:w="261" w:type="pct"/>
            <w:vAlign w:val="center"/>
          </w:tcPr>
          <w:p w:rsidR="00007259" w:rsidRPr="00F94BF4"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4BF4">
              <w:rPr>
                <w:rFonts w:ascii="Garamond" w:hAnsi="Garamond"/>
                <w:b/>
                <w:sz w:val="20"/>
                <w:szCs w:val="20"/>
                <w:u w:color="FF6600"/>
                <w:lang w:val="sq-AL"/>
              </w:rPr>
              <w:t>I</w:t>
            </w:r>
            <w:r w:rsidRPr="00F94BF4">
              <w:rPr>
                <w:rFonts w:ascii="Garamond" w:hAnsi="Garamond"/>
                <w:b/>
                <w:sz w:val="20"/>
                <w:szCs w:val="20"/>
                <w:u w:color="FF6600"/>
                <w:vertAlign w:val="subscript"/>
                <w:lang w:val="sq-AL"/>
              </w:rPr>
              <w:t>n</w:t>
            </w:r>
          </w:p>
        </w:tc>
        <w:tc>
          <w:tcPr>
            <w:tcW w:w="651" w:type="pct"/>
            <w:vAlign w:val="center"/>
          </w:tcPr>
          <w:p w:rsidR="00007259" w:rsidRPr="00F94BF4"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4BF4">
              <w:rPr>
                <w:rFonts w:ascii="Garamond" w:hAnsi="Garamond"/>
                <w:b/>
                <w:sz w:val="20"/>
                <w:szCs w:val="20"/>
                <w:u w:color="FF6600"/>
                <w:lang w:val="sq-AL"/>
              </w:rPr>
              <w:t>Lloji</w:t>
            </w:r>
            <w:r>
              <w:rPr>
                <w:rFonts w:ascii="Garamond" w:hAnsi="Garamond"/>
                <w:b/>
                <w:sz w:val="20"/>
                <w:szCs w:val="20"/>
                <w:u w:color="FF6600"/>
                <w:lang w:val="sq-AL"/>
              </w:rPr>
              <w:t>/</w:t>
            </w:r>
            <w:r w:rsidRPr="00F94BF4">
              <w:rPr>
                <w:rFonts w:ascii="Garamond" w:hAnsi="Garamond"/>
                <w:b/>
                <w:sz w:val="20"/>
                <w:szCs w:val="20"/>
                <w:u w:color="FF6600"/>
                <w:lang w:val="sq-AL"/>
              </w:rPr>
              <w:t>seksioni i përcjellësve</w:t>
            </w:r>
          </w:p>
        </w:tc>
        <w:tc>
          <w:tcPr>
            <w:tcW w:w="492" w:type="pct"/>
            <w:vAlign w:val="center"/>
          </w:tcPr>
          <w:p w:rsidR="00007259" w:rsidRPr="00F94BF4"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4BF4">
              <w:rPr>
                <w:rFonts w:ascii="Garamond" w:hAnsi="Garamond"/>
                <w:b/>
                <w:sz w:val="20"/>
                <w:szCs w:val="20"/>
                <w:u w:color="FF6600"/>
                <w:lang w:val="sq-AL"/>
              </w:rPr>
              <w:t>Gjatësia</w:t>
            </w:r>
          </w:p>
        </w:tc>
        <w:tc>
          <w:tcPr>
            <w:tcW w:w="615" w:type="pct"/>
            <w:vMerge w:val="restart"/>
            <w:vAlign w:val="center"/>
          </w:tcPr>
          <w:p w:rsidR="00007259" w:rsidRPr="00F94BF4"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4BF4">
              <w:rPr>
                <w:rFonts w:ascii="Garamond" w:hAnsi="Garamond"/>
                <w:b/>
                <w:sz w:val="20"/>
                <w:szCs w:val="20"/>
                <w:u w:color="FF6600"/>
                <w:lang w:val="sq-AL"/>
              </w:rPr>
              <w:t>Numri i shtyllave</w:t>
            </w:r>
          </w:p>
        </w:tc>
        <w:tc>
          <w:tcPr>
            <w:tcW w:w="502" w:type="pct"/>
            <w:vMerge w:val="restart"/>
            <w:vAlign w:val="center"/>
          </w:tcPr>
          <w:p w:rsidR="00007259" w:rsidRPr="00F94BF4"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4BF4">
              <w:rPr>
                <w:rFonts w:ascii="Garamond" w:hAnsi="Garamond"/>
                <w:b/>
                <w:sz w:val="20"/>
                <w:szCs w:val="20"/>
                <w:u w:color="FF6600"/>
                <w:lang w:val="sq-AL"/>
              </w:rPr>
              <w:t>Numri i qarqeve</w:t>
            </w:r>
          </w:p>
          <w:p w:rsidR="00007259" w:rsidRPr="00F94BF4"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4BF4">
              <w:rPr>
                <w:rFonts w:ascii="Garamond" w:hAnsi="Garamond"/>
                <w:b/>
                <w:sz w:val="20"/>
                <w:szCs w:val="20"/>
                <w:u w:color="FF6600"/>
                <w:lang w:val="sq-AL"/>
              </w:rPr>
              <w:t>t</w:t>
            </w:r>
            <w:r w:rsidRPr="00F94BF4">
              <w:rPr>
                <w:rFonts w:ascii="Garamond" w:hAnsi="Garamond"/>
                <w:b/>
                <w:sz w:val="20"/>
                <w:szCs w:val="20"/>
                <w:lang w:val="sq-AL"/>
              </w:rPr>
              <w:t>ë</w:t>
            </w:r>
            <w:r w:rsidRPr="00F94BF4">
              <w:rPr>
                <w:rFonts w:ascii="Garamond" w:hAnsi="Garamond"/>
                <w:b/>
                <w:sz w:val="20"/>
                <w:szCs w:val="20"/>
                <w:u w:color="FF6600"/>
                <w:lang w:val="sq-AL"/>
              </w:rPr>
              <w:t xml:space="preserve"> linjës</w:t>
            </w:r>
          </w:p>
        </w:tc>
        <w:tc>
          <w:tcPr>
            <w:tcW w:w="597" w:type="pct"/>
            <w:vMerge w:val="restart"/>
            <w:vAlign w:val="center"/>
          </w:tcPr>
          <w:p w:rsidR="00007259" w:rsidRPr="00F94BF4"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4BF4">
              <w:rPr>
                <w:rFonts w:ascii="Garamond" w:hAnsi="Garamond"/>
                <w:b/>
                <w:sz w:val="20"/>
                <w:szCs w:val="20"/>
                <w:u w:color="FF6600"/>
                <w:lang w:val="sq-AL"/>
              </w:rPr>
              <w:t>Viti i ndërtimit</w:t>
            </w:r>
          </w:p>
        </w:tc>
      </w:tr>
      <w:tr w:rsidR="00007259" w:rsidRPr="00F94BF4" w:rsidTr="00515DDB">
        <w:trPr>
          <w:trHeight w:val="150"/>
          <w:jc w:val="center"/>
        </w:trPr>
        <w:tc>
          <w:tcPr>
            <w:tcW w:w="271" w:type="pct"/>
            <w:vMerge/>
            <w:vAlign w:val="center"/>
          </w:tcPr>
          <w:p w:rsidR="00007259" w:rsidRPr="00F94BF4"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684" w:type="pct"/>
            <w:vMerge/>
            <w:vAlign w:val="center"/>
          </w:tcPr>
          <w:p w:rsidR="00007259" w:rsidRPr="00F94BF4"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677" w:type="pct"/>
            <w:vAlign w:val="center"/>
          </w:tcPr>
          <w:p w:rsidR="00007259" w:rsidRPr="00F94BF4" w:rsidRDefault="00007259" w:rsidP="00515DDB">
            <w:pPr>
              <w:widowControl w:val="0"/>
              <w:tabs>
                <w:tab w:val="left" w:pos="540"/>
              </w:tabs>
              <w:spacing w:after="0" w:line="240" w:lineRule="auto"/>
              <w:ind w:firstLine="0"/>
              <w:rPr>
                <w:rFonts w:ascii="Garamond" w:hAnsi="Garamond"/>
                <w:b/>
                <w:sz w:val="20"/>
                <w:szCs w:val="20"/>
                <w:u w:color="FF6600"/>
                <w:lang w:val="sq-AL"/>
              </w:rPr>
            </w:pPr>
            <w:r w:rsidRPr="00F94BF4">
              <w:rPr>
                <w:rFonts w:ascii="Garamond" w:hAnsi="Garamond"/>
                <w:b/>
                <w:sz w:val="20"/>
                <w:szCs w:val="20"/>
                <w:u w:color="FF6600"/>
                <w:lang w:val="sq-AL"/>
              </w:rPr>
              <w:t>MW</w:t>
            </w:r>
          </w:p>
        </w:tc>
        <w:tc>
          <w:tcPr>
            <w:tcW w:w="250" w:type="pct"/>
            <w:vAlign w:val="center"/>
          </w:tcPr>
          <w:p w:rsidR="00007259" w:rsidRPr="00F94BF4" w:rsidRDefault="00007259" w:rsidP="00515DDB">
            <w:pPr>
              <w:widowControl w:val="0"/>
              <w:tabs>
                <w:tab w:val="left" w:pos="540"/>
              </w:tabs>
              <w:spacing w:after="0" w:line="240" w:lineRule="auto"/>
              <w:ind w:firstLine="0"/>
              <w:rPr>
                <w:rFonts w:ascii="Garamond" w:hAnsi="Garamond"/>
                <w:b/>
                <w:sz w:val="20"/>
                <w:szCs w:val="20"/>
                <w:u w:color="FF6600"/>
                <w:lang w:val="sq-AL"/>
              </w:rPr>
            </w:pPr>
            <w:r w:rsidRPr="00F94BF4">
              <w:rPr>
                <w:rFonts w:ascii="Garamond" w:hAnsi="Garamond"/>
                <w:b/>
                <w:sz w:val="20"/>
                <w:szCs w:val="20"/>
                <w:u w:color="FF6600"/>
                <w:lang w:val="sq-AL"/>
              </w:rPr>
              <w:t>kV</w:t>
            </w:r>
          </w:p>
        </w:tc>
        <w:tc>
          <w:tcPr>
            <w:tcW w:w="261" w:type="pct"/>
            <w:vAlign w:val="center"/>
          </w:tcPr>
          <w:p w:rsidR="00007259" w:rsidRPr="00F94BF4" w:rsidRDefault="00007259" w:rsidP="00515DDB">
            <w:pPr>
              <w:widowControl w:val="0"/>
              <w:tabs>
                <w:tab w:val="left" w:pos="540"/>
              </w:tabs>
              <w:spacing w:after="0" w:line="240" w:lineRule="auto"/>
              <w:ind w:firstLine="0"/>
              <w:rPr>
                <w:rFonts w:ascii="Garamond" w:hAnsi="Garamond"/>
                <w:b/>
                <w:sz w:val="20"/>
                <w:szCs w:val="20"/>
                <w:u w:color="FF6600"/>
                <w:lang w:val="sq-AL"/>
              </w:rPr>
            </w:pPr>
            <w:r w:rsidRPr="00F94BF4">
              <w:rPr>
                <w:rFonts w:ascii="Garamond" w:hAnsi="Garamond"/>
                <w:b/>
                <w:sz w:val="20"/>
                <w:szCs w:val="20"/>
                <w:u w:color="FF6600"/>
                <w:lang w:val="sq-AL"/>
              </w:rPr>
              <w:t>A</w:t>
            </w:r>
          </w:p>
        </w:tc>
        <w:tc>
          <w:tcPr>
            <w:tcW w:w="651" w:type="pct"/>
            <w:vAlign w:val="center"/>
          </w:tcPr>
          <w:p w:rsidR="00007259" w:rsidRPr="00F94BF4" w:rsidRDefault="00007259" w:rsidP="00515DDB">
            <w:pPr>
              <w:widowControl w:val="0"/>
              <w:tabs>
                <w:tab w:val="left" w:pos="540"/>
              </w:tabs>
              <w:spacing w:after="0" w:line="240" w:lineRule="auto"/>
              <w:ind w:firstLine="0"/>
              <w:rPr>
                <w:rFonts w:ascii="Garamond" w:hAnsi="Garamond"/>
                <w:b/>
                <w:sz w:val="20"/>
                <w:szCs w:val="20"/>
                <w:u w:color="FF6600"/>
                <w:lang w:val="sq-AL"/>
              </w:rPr>
            </w:pPr>
            <w:r w:rsidRPr="00F94BF4">
              <w:rPr>
                <w:rFonts w:ascii="Garamond" w:hAnsi="Garamond"/>
                <w:b/>
                <w:sz w:val="20"/>
                <w:szCs w:val="20"/>
                <w:u w:color="FF6600"/>
                <w:lang w:val="sq-AL"/>
              </w:rPr>
              <w:t>mm</w:t>
            </w:r>
            <w:r w:rsidRPr="00F94BF4">
              <w:rPr>
                <w:rFonts w:ascii="Garamond" w:hAnsi="Garamond"/>
                <w:b/>
                <w:sz w:val="20"/>
                <w:szCs w:val="20"/>
                <w:u w:color="FF6600"/>
                <w:vertAlign w:val="superscript"/>
                <w:lang w:val="sq-AL"/>
              </w:rPr>
              <w:t>2</w:t>
            </w:r>
          </w:p>
        </w:tc>
        <w:tc>
          <w:tcPr>
            <w:tcW w:w="492" w:type="pct"/>
            <w:vAlign w:val="center"/>
          </w:tcPr>
          <w:p w:rsidR="00007259" w:rsidRPr="00F94BF4" w:rsidRDefault="00007259" w:rsidP="00515DDB">
            <w:pPr>
              <w:widowControl w:val="0"/>
              <w:tabs>
                <w:tab w:val="left" w:pos="540"/>
              </w:tabs>
              <w:spacing w:after="0" w:line="240" w:lineRule="auto"/>
              <w:ind w:firstLine="0"/>
              <w:rPr>
                <w:rFonts w:ascii="Garamond" w:hAnsi="Garamond"/>
                <w:b/>
                <w:sz w:val="20"/>
                <w:szCs w:val="20"/>
                <w:u w:color="FF6600"/>
                <w:lang w:val="sq-AL"/>
              </w:rPr>
            </w:pPr>
            <w:r w:rsidRPr="00F94BF4">
              <w:rPr>
                <w:rFonts w:ascii="Garamond" w:hAnsi="Garamond"/>
                <w:b/>
                <w:sz w:val="20"/>
                <w:szCs w:val="20"/>
                <w:u w:color="FF6600"/>
                <w:lang w:val="sq-AL"/>
              </w:rPr>
              <w:t>km</w:t>
            </w:r>
          </w:p>
        </w:tc>
        <w:tc>
          <w:tcPr>
            <w:tcW w:w="615" w:type="pct"/>
            <w:vMerge/>
            <w:vAlign w:val="center"/>
          </w:tcPr>
          <w:p w:rsidR="00007259" w:rsidRPr="00F94BF4"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502" w:type="pct"/>
            <w:vMerge/>
            <w:vAlign w:val="center"/>
          </w:tcPr>
          <w:p w:rsidR="00007259" w:rsidRPr="00F94BF4"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597" w:type="pct"/>
            <w:vMerge/>
            <w:vAlign w:val="center"/>
          </w:tcPr>
          <w:p w:rsidR="00007259" w:rsidRPr="00F94BF4" w:rsidRDefault="00007259" w:rsidP="00515DDB">
            <w:pPr>
              <w:widowControl w:val="0"/>
              <w:tabs>
                <w:tab w:val="left" w:pos="540"/>
              </w:tabs>
              <w:spacing w:after="0" w:line="240" w:lineRule="auto"/>
              <w:ind w:firstLine="0"/>
              <w:rPr>
                <w:rFonts w:ascii="Garamond" w:hAnsi="Garamond"/>
                <w:b/>
                <w:sz w:val="20"/>
                <w:szCs w:val="20"/>
                <w:u w:color="FF6600"/>
                <w:lang w:val="sq-AL"/>
              </w:rPr>
            </w:pPr>
          </w:p>
        </w:tc>
      </w:tr>
    </w:tbl>
    <w:p w:rsidR="00007259" w:rsidRPr="00A233F5" w:rsidRDefault="00007259" w:rsidP="00007259">
      <w:pPr>
        <w:pStyle w:val="Paragrafi"/>
        <w:tabs>
          <w:tab w:val="left" w:pos="540"/>
        </w:tabs>
        <w:rPr>
          <w:sz w:val="14"/>
          <w:szCs w:val="24"/>
          <w:lang w:val="sq-AL"/>
        </w:rPr>
      </w:pPr>
    </w:p>
    <w:p w:rsidR="00007259" w:rsidRDefault="00007259" w:rsidP="00007259">
      <w:pPr>
        <w:pStyle w:val="Paragrafi"/>
        <w:tabs>
          <w:tab w:val="left" w:pos="540"/>
        </w:tabs>
        <w:rPr>
          <w:szCs w:val="24"/>
          <w:lang w:val="sq-AL"/>
        </w:rPr>
      </w:pPr>
      <w:r w:rsidRPr="00CF1341">
        <w:rPr>
          <w:szCs w:val="24"/>
          <w:lang w:val="sq-AL"/>
        </w:rPr>
        <w:t>b) T</w:t>
      </w:r>
      <w:r>
        <w:rPr>
          <w:szCs w:val="24"/>
          <w:lang w:val="sq-AL"/>
        </w:rPr>
        <w:t xml:space="preserve">ë dhëna për </w:t>
      </w:r>
      <w:r w:rsidRPr="00CF1341">
        <w:rPr>
          <w:szCs w:val="24"/>
          <w:lang w:val="sq-AL"/>
        </w:rPr>
        <w:t>n/st e sistemit t</w:t>
      </w:r>
      <w:r>
        <w:rPr>
          <w:szCs w:val="24"/>
          <w:lang w:val="sq-AL"/>
        </w:rPr>
        <w:t>ë</w:t>
      </w:r>
      <w:r w:rsidRPr="00CF1341">
        <w:rPr>
          <w:szCs w:val="24"/>
          <w:lang w:val="sq-AL"/>
        </w:rPr>
        <w:t xml:space="preserve"> transmetimit</w:t>
      </w:r>
    </w:p>
    <w:p w:rsidR="00007259" w:rsidRPr="00A233F5" w:rsidRDefault="00007259" w:rsidP="00007259">
      <w:pPr>
        <w:pStyle w:val="Paragrafi"/>
        <w:tabs>
          <w:tab w:val="left" w:pos="540"/>
        </w:tabs>
        <w:rPr>
          <w:sz w:val="14"/>
          <w:szCs w:val="24"/>
          <w:lang w:val="sq-AL"/>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834"/>
        <w:gridCol w:w="1440"/>
        <w:gridCol w:w="1080"/>
        <w:gridCol w:w="540"/>
        <w:gridCol w:w="540"/>
        <w:gridCol w:w="1260"/>
        <w:gridCol w:w="1440"/>
        <w:gridCol w:w="1260"/>
        <w:gridCol w:w="1080"/>
      </w:tblGrid>
      <w:tr w:rsidR="00007259" w:rsidRPr="00F94BF4" w:rsidTr="00515DDB">
        <w:trPr>
          <w:trHeight w:val="350"/>
        </w:trPr>
        <w:tc>
          <w:tcPr>
            <w:tcW w:w="534" w:type="dxa"/>
            <w:vMerge w:val="restart"/>
            <w:vAlign w:val="center"/>
          </w:tcPr>
          <w:p w:rsidR="00007259" w:rsidRPr="0019537F" w:rsidRDefault="00007259" w:rsidP="00515DDB">
            <w:pPr>
              <w:widowControl w:val="0"/>
              <w:tabs>
                <w:tab w:val="left" w:pos="540"/>
              </w:tabs>
              <w:spacing w:after="0" w:line="360" w:lineRule="auto"/>
              <w:ind w:firstLine="0"/>
              <w:jc w:val="center"/>
              <w:rPr>
                <w:rFonts w:ascii="Garamond" w:hAnsi="Garamond"/>
                <w:b/>
                <w:sz w:val="18"/>
                <w:szCs w:val="18"/>
                <w:u w:color="FF6600"/>
                <w:lang w:val="sq-AL"/>
              </w:rPr>
            </w:pPr>
            <w:r w:rsidRPr="0019537F">
              <w:rPr>
                <w:rFonts w:ascii="Garamond" w:hAnsi="Garamond"/>
                <w:b/>
                <w:sz w:val="18"/>
                <w:szCs w:val="18"/>
                <w:u w:color="FF6600"/>
                <w:lang w:val="sq-AL"/>
              </w:rPr>
              <w:t>Nr</w:t>
            </w:r>
            <w:r>
              <w:rPr>
                <w:rFonts w:ascii="Garamond" w:hAnsi="Garamond"/>
                <w:b/>
                <w:sz w:val="18"/>
                <w:szCs w:val="18"/>
                <w:u w:color="FF6600"/>
                <w:lang w:val="sq-AL"/>
              </w:rPr>
              <w:t>.</w:t>
            </w:r>
          </w:p>
        </w:tc>
        <w:tc>
          <w:tcPr>
            <w:tcW w:w="834" w:type="dxa"/>
            <w:vMerge w:val="restart"/>
            <w:vAlign w:val="center"/>
          </w:tcPr>
          <w:p w:rsidR="00007259" w:rsidRPr="0019537F" w:rsidRDefault="00007259" w:rsidP="00515DDB">
            <w:pPr>
              <w:widowControl w:val="0"/>
              <w:tabs>
                <w:tab w:val="left" w:pos="540"/>
              </w:tabs>
              <w:spacing w:after="0" w:line="360" w:lineRule="auto"/>
              <w:ind w:firstLine="0"/>
              <w:jc w:val="center"/>
              <w:rPr>
                <w:rFonts w:ascii="Garamond" w:hAnsi="Garamond"/>
                <w:b/>
                <w:sz w:val="18"/>
                <w:szCs w:val="18"/>
                <w:u w:color="FF6600"/>
                <w:lang w:val="sq-AL"/>
              </w:rPr>
            </w:pPr>
            <w:r w:rsidRPr="0019537F">
              <w:rPr>
                <w:rFonts w:ascii="Garamond" w:hAnsi="Garamond"/>
                <w:b/>
                <w:sz w:val="18"/>
                <w:szCs w:val="18"/>
                <w:u w:color="FF6600"/>
                <w:lang w:val="sq-AL"/>
              </w:rPr>
              <w:t>Emri i n/st</w:t>
            </w:r>
          </w:p>
        </w:tc>
        <w:tc>
          <w:tcPr>
            <w:tcW w:w="1440" w:type="dxa"/>
            <w:vMerge w:val="restart"/>
            <w:vAlign w:val="center"/>
          </w:tcPr>
          <w:p w:rsidR="00007259" w:rsidRPr="0019537F" w:rsidRDefault="00007259" w:rsidP="00515DDB">
            <w:pPr>
              <w:widowControl w:val="0"/>
              <w:tabs>
                <w:tab w:val="left" w:pos="540"/>
              </w:tabs>
              <w:spacing w:after="0" w:line="360" w:lineRule="auto"/>
              <w:ind w:firstLine="0"/>
              <w:rPr>
                <w:rFonts w:ascii="Garamond" w:hAnsi="Garamond"/>
                <w:b/>
                <w:sz w:val="18"/>
                <w:szCs w:val="18"/>
                <w:u w:color="FF6600"/>
                <w:lang w:val="sq-AL"/>
              </w:rPr>
            </w:pPr>
            <w:r w:rsidRPr="0019537F">
              <w:rPr>
                <w:rFonts w:ascii="Garamond" w:hAnsi="Garamond"/>
                <w:b/>
                <w:sz w:val="18"/>
                <w:szCs w:val="18"/>
                <w:u w:color="FF6600"/>
                <w:lang w:val="sq-AL"/>
              </w:rPr>
              <w:t>Nr. i nj</w:t>
            </w:r>
            <w:r w:rsidRPr="0019537F">
              <w:rPr>
                <w:rFonts w:ascii="Garamond" w:hAnsi="Garamond"/>
                <w:b/>
                <w:sz w:val="18"/>
                <w:szCs w:val="18"/>
                <w:lang w:val="sq-AL"/>
              </w:rPr>
              <w:t>ë</w:t>
            </w:r>
            <w:r w:rsidRPr="0019537F">
              <w:rPr>
                <w:rFonts w:ascii="Garamond" w:hAnsi="Garamond"/>
                <w:b/>
                <w:sz w:val="18"/>
                <w:szCs w:val="18"/>
                <w:u w:color="FF6600"/>
                <w:lang w:val="sq-AL"/>
              </w:rPr>
              <w:t>sive transformuese</w:t>
            </w:r>
          </w:p>
        </w:tc>
        <w:tc>
          <w:tcPr>
            <w:tcW w:w="1080" w:type="dxa"/>
            <w:vAlign w:val="center"/>
          </w:tcPr>
          <w:p w:rsidR="00007259" w:rsidRPr="0019537F" w:rsidRDefault="00007259" w:rsidP="00515DDB">
            <w:pPr>
              <w:widowControl w:val="0"/>
              <w:tabs>
                <w:tab w:val="left" w:pos="540"/>
              </w:tabs>
              <w:spacing w:after="0" w:line="360" w:lineRule="auto"/>
              <w:ind w:firstLine="0"/>
              <w:rPr>
                <w:rFonts w:ascii="Garamond" w:hAnsi="Garamond"/>
                <w:b/>
                <w:sz w:val="18"/>
                <w:szCs w:val="18"/>
                <w:u w:color="FF6600"/>
                <w:lang w:val="sq-AL"/>
              </w:rPr>
            </w:pPr>
            <w:r w:rsidRPr="0019537F">
              <w:rPr>
                <w:rFonts w:ascii="Garamond" w:hAnsi="Garamond"/>
                <w:b/>
                <w:sz w:val="18"/>
                <w:szCs w:val="18"/>
                <w:u w:color="FF6600"/>
                <w:lang w:val="sq-AL"/>
              </w:rPr>
              <w:t>Fuqia e instaluar</w:t>
            </w:r>
          </w:p>
        </w:tc>
        <w:tc>
          <w:tcPr>
            <w:tcW w:w="540" w:type="dxa"/>
            <w:vAlign w:val="center"/>
          </w:tcPr>
          <w:p w:rsidR="00007259" w:rsidRPr="0019537F" w:rsidRDefault="00007259" w:rsidP="00515DDB">
            <w:pPr>
              <w:widowControl w:val="0"/>
              <w:tabs>
                <w:tab w:val="left" w:pos="540"/>
              </w:tabs>
              <w:spacing w:after="0" w:line="360" w:lineRule="auto"/>
              <w:ind w:firstLine="0"/>
              <w:rPr>
                <w:rFonts w:ascii="Garamond" w:hAnsi="Garamond"/>
                <w:b/>
                <w:sz w:val="18"/>
                <w:szCs w:val="18"/>
                <w:u w:color="FF6600"/>
                <w:vertAlign w:val="subscript"/>
                <w:lang w:val="sq-AL"/>
              </w:rPr>
            </w:pPr>
            <w:r w:rsidRPr="0019537F">
              <w:rPr>
                <w:rFonts w:ascii="Garamond" w:hAnsi="Garamond"/>
                <w:b/>
                <w:sz w:val="18"/>
                <w:szCs w:val="18"/>
                <w:u w:color="FF6600"/>
                <w:lang w:val="sq-AL"/>
              </w:rPr>
              <w:t>U</w:t>
            </w:r>
            <w:r w:rsidRPr="0019537F">
              <w:rPr>
                <w:rFonts w:ascii="Garamond" w:hAnsi="Garamond"/>
                <w:b/>
                <w:sz w:val="18"/>
                <w:szCs w:val="18"/>
                <w:u w:color="FF6600"/>
                <w:vertAlign w:val="subscript"/>
                <w:lang w:val="sq-AL"/>
              </w:rPr>
              <w:t>n</w:t>
            </w:r>
          </w:p>
        </w:tc>
        <w:tc>
          <w:tcPr>
            <w:tcW w:w="540" w:type="dxa"/>
            <w:vAlign w:val="center"/>
          </w:tcPr>
          <w:p w:rsidR="00007259" w:rsidRPr="0019537F" w:rsidRDefault="00007259" w:rsidP="00515DDB">
            <w:pPr>
              <w:widowControl w:val="0"/>
              <w:tabs>
                <w:tab w:val="left" w:pos="540"/>
              </w:tabs>
              <w:spacing w:after="0" w:line="360" w:lineRule="auto"/>
              <w:ind w:firstLine="0"/>
              <w:rPr>
                <w:rFonts w:ascii="Garamond" w:hAnsi="Garamond"/>
                <w:b/>
                <w:sz w:val="18"/>
                <w:szCs w:val="18"/>
                <w:u w:color="FF6600"/>
                <w:lang w:val="sq-AL"/>
              </w:rPr>
            </w:pPr>
            <w:r w:rsidRPr="0019537F">
              <w:rPr>
                <w:rFonts w:ascii="Garamond" w:hAnsi="Garamond"/>
                <w:b/>
                <w:sz w:val="18"/>
                <w:szCs w:val="18"/>
                <w:u w:color="FF6600"/>
                <w:lang w:val="sq-AL"/>
              </w:rPr>
              <w:t>I</w:t>
            </w:r>
            <w:r w:rsidRPr="0019537F">
              <w:rPr>
                <w:rFonts w:ascii="Garamond" w:hAnsi="Garamond"/>
                <w:b/>
                <w:sz w:val="18"/>
                <w:szCs w:val="18"/>
                <w:u w:color="FF6600"/>
                <w:vertAlign w:val="subscript"/>
                <w:lang w:val="sq-AL"/>
              </w:rPr>
              <w:t>n</w:t>
            </w:r>
            <w:r w:rsidRPr="0019537F">
              <w:rPr>
                <w:rFonts w:ascii="Garamond" w:hAnsi="Garamond"/>
                <w:b/>
                <w:sz w:val="18"/>
                <w:szCs w:val="18"/>
                <w:u w:color="FF6600"/>
                <w:lang w:val="sq-AL"/>
              </w:rPr>
              <w:t xml:space="preserve"> </w:t>
            </w:r>
          </w:p>
        </w:tc>
        <w:tc>
          <w:tcPr>
            <w:tcW w:w="1260" w:type="dxa"/>
            <w:vMerge w:val="restart"/>
            <w:vAlign w:val="center"/>
          </w:tcPr>
          <w:p w:rsidR="00007259" w:rsidRPr="0019537F" w:rsidRDefault="00007259" w:rsidP="00515DDB">
            <w:pPr>
              <w:widowControl w:val="0"/>
              <w:tabs>
                <w:tab w:val="left" w:pos="540"/>
              </w:tabs>
              <w:spacing w:after="0" w:line="360" w:lineRule="auto"/>
              <w:ind w:firstLine="0"/>
              <w:jc w:val="center"/>
              <w:rPr>
                <w:rFonts w:ascii="Garamond" w:hAnsi="Garamond"/>
                <w:b/>
                <w:sz w:val="18"/>
                <w:szCs w:val="18"/>
                <w:u w:color="FF6600"/>
                <w:lang w:val="sq-AL"/>
              </w:rPr>
            </w:pPr>
            <w:r w:rsidRPr="0019537F">
              <w:rPr>
                <w:rFonts w:ascii="Garamond" w:hAnsi="Garamond"/>
                <w:b/>
                <w:sz w:val="18"/>
                <w:szCs w:val="18"/>
                <w:u w:color="FF6600"/>
                <w:lang w:val="sq-AL"/>
              </w:rPr>
              <w:t>Skema e lidhjes s</w:t>
            </w:r>
            <w:r w:rsidRPr="0019537F">
              <w:rPr>
                <w:rFonts w:ascii="Garamond" w:hAnsi="Garamond"/>
                <w:b/>
                <w:sz w:val="18"/>
                <w:szCs w:val="18"/>
                <w:lang w:val="sq-AL"/>
              </w:rPr>
              <w:t>ë</w:t>
            </w:r>
            <w:r w:rsidRPr="0019537F">
              <w:rPr>
                <w:rFonts w:ascii="Garamond" w:hAnsi="Garamond"/>
                <w:b/>
                <w:sz w:val="18"/>
                <w:szCs w:val="18"/>
                <w:u w:color="FF6600"/>
                <w:lang w:val="sq-AL"/>
              </w:rPr>
              <w:t xml:space="preserve"> p</w:t>
            </w:r>
            <w:r>
              <w:rPr>
                <w:rFonts w:ascii="Garamond" w:hAnsi="Garamond"/>
                <w:b/>
                <w:sz w:val="18"/>
                <w:szCs w:val="18"/>
                <w:lang w:val="sq-AL"/>
              </w:rPr>
              <w:t>ë</w:t>
            </w:r>
            <w:r w:rsidRPr="0019537F">
              <w:rPr>
                <w:rFonts w:ascii="Garamond" w:hAnsi="Garamond"/>
                <w:b/>
                <w:sz w:val="18"/>
                <w:szCs w:val="18"/>
                <w:u w:color="FF6600"/>
                <w:lang w:val="sq-AL"/>
              </w:rPr>
              <w:t>shtjellave</w:t>
            </w:r>
          </w:p>
        </w:tc>
        <w:tc>
          <w:tcPr>
            <w:tcW w:w="1440" w:type="dxa"/>
            <w:vMerge w:val="restart"/>
            <w:vAlign w:val="center"/>
          </w:tcPr>
          <w:p w:rsidR="00007259" w:rsidRPr="0019537F" w:rsidRDefault="00007259" w:rsidP="00515DDB">
            <w:pPr>
              <w:widowControl w:val="0"/>
              <w:tabs>
                <w:tab w:val="left" w:pos="540"/>
              </w:tabs>
              <w:spacing w:after="0" w:line="360" w:lineRule="auto"/>
              <w:ind w:firstLine="0"/>
              <w:jc w:val="center"/>
              <w:rPr>
                <w:rFonts w:ascii="Garamond" w:hAnsi="Garamond"/>
                <w:b/>
                <w:sz w:val="18"/>
                <w:szCs w:val="18"/>
                <w:u w:color="FF6600"/>
                <w:lang w:val="sq-AL"/>
              </w:rPr>
            </w:pPr>
            <w:r w:rsidRPr="0019537F">
              <w:rPr>
                <w:rFonts w:ascii="Garamond" w:hAnsi="Garamond"/>
                <w:b/>
                <w:sz w:val="18"/>
                <w:szCs w:val="18"/>
                <w:u w:color="FF6600"/>
                <w:lang w:val="sq-AL"/>
              </w:rPr>
              <w:t>Niveli i rregullimit t</w:t>
            </w:r>
            <w:r w:rsidRPr="0019537F">
              <w:rPr>
                <w:rFonts w:ascii="Garamond" w:hAnsi="Garamond"/>
                <w:b/>
                <w:sz w:val="18"/>
                <w:szCs w:val="18"/>
                <w:lang w:val="sq-AL"/>
              </w:rPr>
              <w:t>ë</w:t>
            </w:r>
            <w:r w:rsidRPr="0019537F">
              <w:rPr>
                <w:rFonts w:ascii="Garamond" w:hAnsi="Garamond"/>
                <w:b/>
                <w:sz w:val="18"/>
                <w:szCs w:val="18"/>
                <w:u w:color="FF6600"/>
                <w:lang w:val="sq-AL"/>
              </w:rPr>
              <w:t xml:space="preserve"> tensionit</w:t>
            </w:r>
          </w:p>
        </w:tc>
        <w:tc>
          <w:tcPr>
            <w:tcW w:w="1260" w:type="dxa"/>
            <w:vMerge w:val="restart"/>
            <w:vAlign w:val="center"/>
          </w:tcPr>
          <w:p w:rsidR="00007259" w:rsidRPr="0019537F" w:rsidRDefault="00007259" w:rsidP="00515DDB">
            <w:pPr>
              <w:widowControl w:val="0"/>
              <w:tabs>
                <w:tab w:val="left" w:pos="540"/>
              </w:tabs>
              <w:spacing w:after="0" w:line="360" w:lineRule="auto"/>
              <w:ind w:firstLine="0"/>
              <w:jc w:val="center"/>
              <w:rPr>
                <w:rFonts w:ascii="Garamond" w:hAnsi="Garamond"/>
                <w:b/>
                <w:sz w:val="18"/>
                <w:szCs w:val="18"/>
                <w:u w:color="FF6600"/>
                <w:lang w:val="sq-AL"/>
              </w:rPr>
            </w:pPr>
            <w:r w:rsidRPr="0019537F">
              <w:rPr>
                <w:rFonts w:ascii="Garamond" w:hAnsi="Garamond"/>
                <w:b/>
                <w:sz w:val="18"/>
                <w:szCs w:val="18"/>
                <w:u w:color="FF6600"/>
                <w:lang w:val="sq-AL"/>
              </w:rPr>
              <w:t>Tipi i rregullimit t</w:t>
            </w:r>
            <w:r w:rsidRPr="0019537F">
              <w:rPr>
                <w:rFonts w:ascii="Garamond" w:hAnsi="Garamond"/>
                <w:b/>
                <w:sz w:val="18"/>
                <w:szCs w:val="18"/>
                <w:lang w:val="sq-AL"/>
              </w:rPr>
              <w:t>ë</w:t>
            </w:r>
            <w:r w:rsidRPr="0019537F">
              <w:rPr>
                <w:rFonts w:ascii="Garamond" w:hAnsi="Garamond"/>
                <w:b/>
                <w:sz w:val="18"/>
                <w:szCs w:val="18"/>
                <w:u w:color="FF6600"/>
                <w:lang w:val="sq-AL"/>
              </w:rPr>
              <w:t xml:space="preserve"> tensionit</w:t>
            </w:r>
          </w:p>
        </w:tc>
        <w:tc>
          <w:tcPr>
            <w:tcW w:w="1080" w:type="dxa"/>
            <w:vMerge w:val="restart"/>
            <w:vAlign w:val="center"/>
          </w:tcPr>
          <w:p w:rsidR="00007259" w:rsidRPr="0019537F" w:rsidRDefault="00007259" w:rsidP="00515DDB">
            <w:pPr>
              <w:widowControl w:val="0"/>
              <w:tabs>
                <w:tab w:val="left" w:pos="540"/>
              </w:tabs>
              <w:spacing w:after="0" w:line="360" w:lineRule="auto"/>
              <w:ind w:firstLine="0"/>
              <w:jc w:val="center"/>
              <w:rPr>
                <w:rFonts w:ascii="Garamond" w:hAnsi="Garamond"/>
                <w:b/>
                <w:sz w:val="18"/>
                <w:szCs w:val="18"/>
                <w:u w:color="FF6600"/>
                <w:lang w:val="sq-AL"/>
              </w:rPr>
            </w:pPr>
            <w:r w:rsidRPr="0019537F">
              <w:rPr>
                <w:rFonts w:ascii="Garamond" w:hAnsi="Garamond"/>
                <w:b/>
                <w:sz w:val="18"/>
                <w:szCs w:val="18"/>
                <w:u w:color="FF6600"/>
                <w:lang w:val="sq-AL"/>
              </w:rPr>
              <w:t>Viti i nd</w:t>
            </w:r>
            <w:r w:rsidRPr="0019537F">
              <w:rPr>
                <w:rFonts w:ascii="Garamond" w:hAnsi="Garamond"/>
                <w:b/>
                <w:sz w:val="18"/>
                <w:szCs w:val="18"/>
                <w:lang w:val="sq-AL"/>
              </w:rPr>
              <w:t>ë</w:t>
            </w:r>
            <w:r w:rsidRPr="0019537F">
              <w:rPr>
                <w:rFonts w:ascii="Garamond" w:hAnsi="Garamond"/>
                <w:b/>
                <w:sz w:val="18"/>
                <w:szCs w:val="18"/>
                <w:u w:color="FF6600"/>
                <w:lang w:val="sq-AL"/>
              </w:rPr>
              <w:t>rtimit</w:t>
            </w:r>
          </w:p>
        </w:tc>
      </w:tr>
      <w:tr w:rsidR="00007259" w:rsidRPr="00F94BF4" w:rsidTr="00515DDB">
        <w:trPr>
          <w:trHeight w:val="210"/>
        </w:trPr>
        <w:tc>
          <w:tcPr>
            <w:tcW w:w="534" w:type="dxa"/>
            <w:vMerge/>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c>
          <w:tcPr>
            <w:tcW w:w="834" w:type="dxa"/>
            <w:vMerge/>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c>
          <w:tcPr>
            <w:tcW w:w="1440" w:type="dxa"/>
            <w:vMerge/>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c>
          <w:tcPr>
            <w:tcW w:w="1080" w:type="dxa"/>
            <w:vAlign w:val="center"/>
          </w:tcPr>
          <w:p w:rsidR="00007259" w:rsidRPr="00F94BF4" w:rsidRDefault="00007259" w:rsidP="00515DDB">
            <w:pPr>
              <w:widowControl w:val="0"/>
              <w:tabs>
                <w:tab w:val="left" w:pos="540"/>
              </w:tabs>
              <w:spacing w:after="0" w:line="360" w:lineRule="auto"/>
              <w:ind w:firstLine="0"/>
              <w:rPr>
                <w:rFonts w:ascii="Garamond" w:hAnsi="Garamond"/>
                <w:b/>
                <w:sz w:val="20"/>
                <w:szCs w:val="20"/>
                <w:u w:color="FF6600"/>
                <w:lang w:val="sq-AL"/>
              </w:rPr>
            </w:pPr>
            <w:r w:rsidRPr="00F94BF4">
              <w:rPr>
                <w:rFonts w:ascii="Garamond" w:hAnsi="Garamond"/>
                <w:b/>
                <w:sz w:val="20"/>
                <w:szCs w:val="20"/>
                <w:u w:color="FF6600"/>
                <w:lang w:val="sq-AL"/>
              </w:rPr>
              <w:t>MVA</w:t>
            </w:r>
          </w:p>
        </w:tc>
        <w:tc>
          <w:tcPr>
            <w:tcW w:w="540" w:type="dxa"/>
            <w:vAlign w:val="center"/>
          </w:tcPr>
          <w:p w:rsidR="00007259" w:rsidRPr="00F94BF4" w:rsidRDefault="00007259" w:rsidP="00515DDB">
            <w:pPr>
              <w:widowControl w:val="0"/>
              <w:tabs>
                <w:tab w:val="left" w:pos="540"/>
              </w:tabs>
              <w:spacing w:after="0" w:line="360" w:lineRule="auto"/>
              <w:ind w:firstLine="0"/>
              <w:rPr>
                <w:rFonts w:ascii="Garamond" w:hAnsi="Garamond"/>
                <w:b/>
                <w:sz w:val="20"/>
                <w:szCs w:val="20"/>
                <w:u w:color="FF6600"/>
                <w:lang w:val="sq-AL"/>
              </w:rPr>
            </w:pPr>
            <w:r w:rsidRPr="00F94BF4">
              <w:rPr>
                <w:rFonts w:ascii="Garamond" w:hAnsi="Garamond"/>
                <w:b/>
                <w:sz w:val="20"/>
                <w:szCs w:val="20"/>
                <w:u w:color="FF6600"/>
                <w:lang w:val="sq-AL"/>
              </w:rPr>
              <w:t>kV</w:t>
            </w:r>
          </w:p>
        </w:tc>
        <w:tc>
          <w:tcPr>
            <w:tcW w:w="540" w:type="dxa"/>
            <w:vAlign w:val="center"/>
          </w:tcPr>
          <w:p w:rsidR="00007259" w:rsidRPr="00F94BF4" w:rsidRDefault="00007259" w:rsidP="00515DDB">
            <w:pPr>
              <w:widowControl w:val="0"/>
              <w:tabs>
                <w:tab w:val="left" w:pos="540"/>
              </w:tabs>
              <w:spacing w:after="0" w:line="360" w:lineRule="auto"/>
              <w:ind w:firstLine="0"/>
              <w:rPr>
                <w:rFonts w:ascii="Garamond" w:hAnsi="Garamond"/>
                <w:b/>
                <w:sz w:val="20"/>
                <w:szCs w:val="20"/>
                <w:u w:color="FF6600"/>
                <w:lang w:val="sq-AL"/>
              </w:rPr>
            </w:pPr>
            <w:r w:rsidRPr="00F94BF4">
              <w:rPr>
                <w:rFonts w:ascii="Garamond" w:hAnsi="Garamond"/>
                <w:b/>
                <w:sz w:val="20"/>
                <w:szCs w:val="20"/>
                <w:u w:color="FF6600"/>
                <w:lang w:val="sq-AL"/>
              </w:rPr>
              <w:t>A</w:t>
            </w:r>
          </w:p>
        </w:tc>
        <w:tc>
          <w:tcPr>
            <w:tcW w:w="1260" w:type="dxa"/>
            <w:vMerge/>
            <w:vAlign w:val="center"/>
          </w:tcPr>
          <w:p w:rsidR="00007259" w:rsidRPr="00F94BF4" w:rsidRDefault="00007259" w:rsidP="00515DDB">
            <w:pPr>
              <w:widowControl w:val="0"/>
              <w:tabs>
                <w:tab w:val="left" w:pos="540"/>
              </w:tabs>
              <w:spacing w:after="0" w:line="360" w:lineRule="auto"/>
              <w:ind w:firstLine="0"/>
              <w:jc w:val="center"/>
              <w:rPr>
                <w:rFonts w:ascii="Garamond" w:hAnsi="Garamond"/>
                <w:sz w:val="20"/>
                <w:szCs w:val="20"/>
                <w:u w:color="FF6600"/>
                <w:lang w:val="sq-AL"/>
              </w:rPr>
            </w:pPr>
          </w:p>
        </w:tc>
        <w:tc>
          <w:tcPr>
            <w:tcW w:w="1440" w:type="dxa"/>
            <w:vMerge/>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c>
          <w:tcPr>
            <w:tcW w:w="1260" w:type="dxa"/>
            <w:vMerge/>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c>
          <w:tcPr>
            <w:tcW w:w="1080" w:type="dxa"/>
            <w:vMerge/>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r>
      <w:tr w:rsidR="00007259" w:rsidRPr="00F94BF4" w:rsidTr="00515DDB">
        <w:trPr>
          <w:trHeight w:val="210"/>
        </w:trPr>
        <w:tc>
          <w:tcPr>
            <w:tcW w:w="534" w:type="dxa"/>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c>
          <w:tcPr>
            <w:tcW w:w="834" w:type="dxa"/>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c>
          <w:tcPr>
            <w:tcW w:w="1440" w:type="dxa"/>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c>
          <w:tcPr>
            <w:tcW w:w="1080" w:type="dxa"/>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c>
          <w:tcPr>
            <w:tcW w:w="540" w:type="dxa"/>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c>
          <w:tcPr>
            <w:tcW w:w="540" w:type="dxa"/>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c>
          <w:tcPr>
            <w:tcW w:w="1260" w:type="dxa"/>
            <w:vAlign w:val="center"/>
          </w:tcPr>
          <w:p w:rsidR="00007259" w:rsidRPr="00F94BF4" w:rsidRDefault="00007259" w:rsidP="00515DDB">
            <w:pPr>
              <w:widowControl w:val="0"/>
              <w:tabs>
                <w:tab w:val="left" w:pos="540"/>
              </w:tabs>
              <w:spacing w:after="0" w:line="360" w:lineRule="auto"/>
              <w:ind w:firstLine="0"/>
              <w:jc w:val="center"/>
              <w:rPr>
                <w:rFonts w:ascii="Garamond" w:hAnsi="Garamond"/>
                <w:sz w:val="20"/>
                <w:szCs w:val="20"/>
                <w:u w:color="FF6600"/>
                <w:lang w:val="sq-AL"/>
              </w:rPr>
            </w:pPr>
          </w:p>
        </w:tc>
        <w:tc>
          <w:tcPr>
            <w:tcW w:w="1440" w:type="dxa"/>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c>
          <w:tcPr>
            <w:tcW w:w="1260" w:type="dxa"/>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c>
          <w:tcPr>
            <w:tcW w:w="1080" w:type="dxa"/>
            <w:vAlign w:val="center"/>
          </w:tcPr>
          <w:p w:rsidR="00007259" w:rsidRPr="00F94BF4" w:rsidRDefault="00007259" w:rsidP="00515DDB">
            <w:pPr>
              <w:widowControl w:val="0"/>
              <w:tabs>
                <w:tab w:val="left" w:pos="540"/>
              </w:tabs>
              <w:spacing w:after="0" w:line="360" w:lineRule="auto"/>
              <w:ind w:firstLine="0"/>
              <w:rPr>
                <w:rFonts w:ascii="Garamond" w:hAnsi="Garamond"/>
                <w:sz w:val="20"/>
                <w:szCs w:val="20"/>
                <w:u w:color="FF6600"/>
                <w:lang w:val="sq-AL"/>
              </w:rPr>
            </w:pPr>
          </w:p>
        </w:tc>
      </w:tr>
    </w:tbl>
    <w:p w:rsidR="00007259" w:rsidRPr="00A233F5" w:rsidRDefault="00007259" w:rsidP="00007259">
      <w:pPr>
        <w:pStyle w:val="Paragrafi"/>
        <w:tabs>
          <w:tab w:val="left" w:pos="540"/>
        </w:tabs>
        <w:rPr>
          <w:sz w:val="14"/>
          <w:szCs w:val="24"/>
          <w:lang w:val="sq-AL"/>
        </w:rPr>
      </w:pPr>
    </w:p>
    <w:p w:rsidR="00007259" w:rsidRPr="00CF1341" w:rsidRDefault="00007259" w:rsidP="00007259">
      <w:pPr>
        <w:pStyle w:val="Paragrafi"/>
        <w:tabs>
          <w:tab w:val="left" w:pos="540"/>
        </w:tabs>
        <w:rPr>
          <w:szCs w:val="24"/>
          <w:lang w:val="sq-AL"/>
        </w:rPr>
      </w:pPr>
      <w:r w:rsidRPr="00CF1341">
        <w:rPr>
          <w:szCs w:val="24"/>
          <w:lang w:val="sq-AL"/>
        </w:rPr>
        <w:t>c) T</w:t>
      </w:r>
      <w:r>
        <w:rPr>
          <w:szCs w:val="24"/>
          <w:lang w:val="sq-AL"/>
        </w:rPr>
        <w:t xml:space="preserve">ë dhëna për </w:t>
      </w:r>
      <w:r w:rsidRPr="00CF1341">
        <w:rPr>
          <w:szCs w:val="24"/>
          <w:lang w:val="sq-AL"/>
        </w:rPr>
        <w:t>konsumatorët dhe përdoruesit e lidhur n</w:t>
      </w:r>
      <w:r>
        <w:rPr>
          <w:szCs w:val="24"/>
          <w:lang w:val="sq-AL"/>
        </w:rPr>
        <w:t>ë</w:t>
      </w:r>
      <w:r w:rsidRPr="00CF1341">
        <w:rPr>
          <w:szCs w:val="24"/>
          <w:lang w:val="sq-AL"/>
        </w:rPr>
        <w:t xml:space="preserve"> sistemin e transmetimit</w:t>
      </w:r>
    </w:p>
    <w:p w:rsidR="00007259" w:rsidRPr="00A233F5" w:rsidRDefault="00007259" w:rsidP="00007259">
      <w:pPr>
        <w:pStyle w:val="Paragrafi"/>
        <w:tabs>
          <w:tab w:val="left" w:pos="540"/>
        </w:tabs>
        <w:jc w:val="center"/>
        <w:rPr>
          <w:b/>
          <w:sz w:val="1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1711"/>
        <w:gridCol w:w="1139"/>
        <w:gridCol w:w="570"/>
        <w:gridCol w:w="570"/>
        <w:gridCol w:w="2095"/>
        <w:gridCol w:w="1524"/>
        <w:gridCol w:w="1713"/>
      </w:tblGrid>
      <w:tr w:rsidR="00007259" w:rsidRPr="00171BF0" w:rsidTr="00515DDB">
        <w:tc>
          <w:tcPr>
            <w:tcW w:w="271" w:type="pct"/>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Nr.</w:t>
            </w:r>
          </w:p>
        </w:tc>
        <w:tc>
          <w:tcPr>
            <w:tcW w:w="868" w:type="pct"/>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Emri i përdoruesit / konsumatorit</w:t>
            </w:r>
          </w:p>
        </w:tc>
        <w:tc>
          <w:tcPr>
            <w:tcW w:w="578" w:type="pc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Fuqia e instaluar</w:t>
            </w:r>
          </w:p>
        </w:tc>
        <w:tc>
          <w:tcPr>
            <w:tcW w:w="289" w:type="pc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vertAlign w:val="subscript"/>
                <w:lang w:val="sq-AL"/>
              </w:rPr>
            </w:pPr>
            <w:r w:rsidRPr="00171BF0">
              <w:rPr>
                <w:rFonts w:ascii="Garamond" w:hAnsi="Garamond"/>
                <w:b/>
                <w:sz w:val="20"/>
                <w:szCs w:val="20"/>
                <w:u w:color="FF6600"/>
                <w:lang w:val="sq-AL"/>
              </w:rPr>
              <w:t>U</w:t>
            </w:r>
            <w:r w:rsidRPr="00171BF0">
              <w:rPr>
                <w:rFonts w:ascii="Garamond" w:hAnsi="Garamond"/>
                <w:b/>
                <w:sz w:val="20"/>
                <w:szCs w:val="20"/>
                <w:u w:color="FF6600"/>
                <w:vertAlign w:val="subscript"/>
                <w:lang w:val="sq-AL"/>
              </w:rPr>
              <w:t>n</w:t>
            </w:r>
          </w:p>
        </w:tc>
        <w:tc>
          <w:tcPr>
            <w:tcW w:w="289" w:type="pc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I</w:t>
            </w:r>
            <w:r w:rsidRPr="00171BF0">
              <w:rPr>
                <w:rFonts w:ascii="Garamond" w:hAnsi="Garamond"/>
                <w:b/>
                <w:sz w:val="20"/>
                <w:szCs w:val="20"/>
                <w:u w:color="FF6600"/>
                <w:vertAlign w:val="subscript"/>
                <w:lang w:val="sq-AL"/>
              </w:rPr>
              <w:t>n</w:t>
            </w:r>
          </w:p>
        </w:tc>
        <w:tc>
          <w:tcPr>
            <w:tcW w:w="1063" w:type="pct"/>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Lloji i lidhjes (zbara t</w:t>
            </w:r>
            <w:r>
              <w:rPr>
                <w:rFonts w:ascii="Garamond" w:hAnsi="Garamond"/>
                <w:b/>
                <w:sz w:val="20"/>
                <w:szCs w:val="20"/>
                <w:u w:color="FF6600"/>
                <w:lang w:val="sq-AL"/>
              </w:rPr>
              <w:t>ë</w:t>
            </w:r>
            <w:r w:rsidRPr="00171BF0">
              <w:rPr>
                <w:rFonts w:ascii="Garamond" w:hAnsi="Garamond"/>
                <w:b/>
                <w:sz w:val="20"/>
                <w:szCs w:val="20"/>
                <w:u w:color="FF6600"/>
                <w:lang w:val="sq-AL"/>
              </w:rPr>
              <w:t xml:space="preserve"> n/st, linjë etj.)</w:t>
            </w:r>
          </w:p>
        </w:tc>
        <w:tc>
          <w:tcPr>
            <w:tcW w:w="773" w:type="pct"/>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Tipi i matjes</w:t>
            </w:r>
          </w:p>
        </w:tc>
        <w:tc>
          <w:tcPr>
            <w:tcW w:w="869" w:type="pct"/>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Vendndodhja e aparateve matëse</w:t>
            </w:r>
          </w:p>
        </w:tc>
      </w:tr>
      <w:tr w:rsidR="00007259" w:rsidRPr="00171BF0" w:rsidTr="00515DDB">
        <w:tc>
          <w:tcPr>
            <w:tcW w:w="271" w:type="pct"/>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868" w:type="pct"/>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578" w:type="pct"/>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r w:rsidRPr="00171BF0">
              <w:rPr>
                <w:rFonts w:ascii="Garamond" w:hAnsi="Garamond"/>
                <w:b/>
                <w:sz w:val="20"/>
                <w:szCs w:val="20"/>
                <w:u w:color="FF6600"/>
                <w:lang w:val="sq-AL"/>
              </w:rPr>
              <w:t>MW</w:t>
            </w:r>
          </w:p>
        </w:tc>
        <w:tc>
          <w:tcPr>
            <w:tcW w:w="289" w:type="pct"/>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r w:rsidRPr="00171BF0">
              <w:rPr>
                <w:rFonts w:ascii="Garamond" w:hAnsi="Garamond"/>
                <w:b/>
                <w:sz w:val="20"/>
                <w:szCs w:val="20"/>
                <w:u w:color="FF6600"/>
                <w:lang w:val="sq-AL"/>
              </w:rPr>
              <w:t>kv</w:t>
            </w:r>
          </w:p>
        </w:tc>
        <w:tc>
          <w:tcPr>
            <w:tcW w:w="289" w:type="pct"/>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r w:rsidRPr="00171BF0">
              <w:rPr>
                <w:rFonts w:ascii="Garamond" w:hAnsi="Garamond"/>
                <w:b/>
                <w:sz w:val="20"/>
                <w:szCs w:val="20"/>
                <w:u w:color="FF6600"/>
                <w:lang w:val="sq-AL"/>
              </w:rPr>
              <w:t>A</w:t>
            </w:r>
          </w:p>
        </w:tc>
        <w:tc>
          <w:tcPr>
            <w:tcW w:w="1063" w:type="pct"/>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773" w:type="pct"/>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869" w:type="pct"/>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r>
      <w:tr w:rsidR="00007259" w:rsidRPr="00171BF0" w:rsidTr="00515DDB">
        <w:tc>
          <w:tcPr>
            <w:tcW w:w="271"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868"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578"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289"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289"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1063"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773"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869"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bl>
    <w:p w:rsidR="00007259" w:rsidRPr="00A233F5" w:rsidRDefault="00007259" w:rsidP="00007259">
      <w:pPr>
        <w:pStyle w:val="Paragrafi"/>
        <w:tabs>
          <w:tab w:val="left" w:pos="540"/>
        </w:tabs>
        <w:rPr>
          <w:sz w:val="14"/>
          <w:szCs w:val="24"/>
          <w:lang w:val="sq-AL"/>
        </w:rPr>
      </w:pPr>
    </w:p>
    <w:p w:rsidR="00007259" w:rsidRDefault="00007259" w:rsidP="00007259">
      <w:pPr>
        <w:pStyle w:val="Paragrafi"/>
        <w:tabs>
          <w:tab w:val="left" w:pos="540"/>
        </w:tabs>
        <w:rPr>
          <w:szCs w:val="24"/>
          <w:lang w:val="sq-AL"/>
        </w:rPr>
      </w:pPr>
      <w:r w:rsidRPr="00CF1341">
        <w:rPr>
          <w:szCs w:val="24"/>
          <w:lang w:val="sq-AL"/>
        </w:rPr>
        <w:t>d) T</w:t>
      </w:r>
      <w:r>
        <w:rPr>
          <w:szCs w:val="24"/>
          <w:lang w:val="sq-AL"/>
        </w:rPr>
        <w:t xml:space="preserve">ë dhëna për </w:t>
      </w:r>
      <w:r w:rsidRPr="00CF1341">
        <w:rPr>
          <w:szCs w:val="24"/>
          <w:lang w:val="sq-AL"/>
        </w:rPr>
        <w:t>energjinë që parashikohet t</w:t>
      </w:r>
      <w:r>
        <w:rPr>
          <w:szCs w:val="24"/>
          <w:lang w:val="sq-AL"/>
        </w:rPr>
        <w:t>ë</w:t>
      </w:r>
      <w:r w:rsidRPr="00CF1341">
        <w:rPr>
          <w:szCs w:val="24"/>
          <w:lang w:val="sq-AL"/>
        </w:rPr>
        <w:t xml:space="preserve"> transmetohet</w:t>
      </w:r>
    </w:p>
    <w:p w:rsidR="00007259" w:rsidRPr="00A233F5" w:rsidRDefault="00007259" w:rsidP="00007259">
      <w:pPr>
        <w:pStyle w:val="Paragrafi"/>
        <w:tabs>
          <w:tab w:val="left" w:pos="540"/>
        </w:tabs>
        <w:rPr>
          <w:sz w:val="1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2752"/>
        <w:gridCol w:w="1147"/>
        <w:gridCol w:w="1147"/>
        <w:gridCol w:w="1378"/>
        <w:gridCol w:w="1378"/>
        <w:gridCol w:w="1445"/>
      </w:tblGrid>
      <w:tr w:rsidR="00007259" w:rsidRPr="00171BF0" w:rsidTr="00515DDB">
        <w:trPr>
          <w:trHeight w:val="256"/>
        </w:trPr>
        <w:tc>
          <w:tcPr>
            <w:tcW w:w="309" w:type="pct"/>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Nr.</w:t>
            </w:r>
          </w:p>
        </w:tc>
        <w:tc>
          <w:tcPr>
            <w:tcW w:w="1396" w:type="pct"/>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Emri i përdoruesit/ konsumatorit</w:t>
            </w:r>
          </w:p>
        </w:tc>
        <w:tc>
          <w:tcPr>
            <w:tcW w:w="3295" w:type="pct"/>
            <w:gridSpan w:val="5"/>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Sasia e energjisë</w:t>
            </w:r>
          </w:p>
        </w:tc>
      </w:tr>
      <w:tr w:rsidR="00007259" w:rsidRPr="00171BF0" w:rsidTr="00515DDB">
        <w:trPr>
          <w:trHeight w:val="136"/>
        </w:trPr>
        <w:tc>
          <w:tcPr>
            <w:tcW w:w="309" w:type="pct"/>
            <w:vMerge/>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1396" w:type="pct"/>
            <w:vMerge/>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3295" w:type="pct"/>
            <w:gridSpan w:val="5"/>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GWh</w:t>
            </w:r>
          </w:p>
        </w:tc>
      </w:tr>
      <w:tr w:rsidR="00007259" w:rsidRPr="00171BF0" w:rsidTr="00515DDB">
        <w:trPr>
          <w:trHeight w:val="136"/>
        </w:trPr>
        <w:tc>
          <w:tcPr>
            <w:tcW w:w="309" w:type="pct"/>
            <w:vMerge/>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1396" w:type="pct"/>
            <w:vMerge/>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582" w:type="pc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Viti I</w:t>
            </w:r>
          </w:p>
        </w:tc>
        <w:tc>
          <w:tcPr>
            <w:tcW w:w="582" w:type="pct"/>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Viti II</w:t>
            </w:r>
          </w:p>
        </w:tc>
        <w:tc>
          <w:tcPr>
            <w:tcW w:w="699" w:type="pct"/>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Viti III</w:t>
            </w:r>
          </w:p>
        </w:tc>
        <w:tc>
          <w:tcPr>
            <w:tcW w:w="699" w:type="pct"/>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Viti IV</w:t>
            </w:r>
          </w:p>
        </w:tc>
        <w:tc>
          <w:tcPr>
            <w:tcW w:w="732" w:type="pct"/>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Viti V</w:t>
            </w:r>
          </w:p>
        </w:tc>
      </w:tr>
      <w:tr w:rsidR="00007259" w:rsidRPr="00171BF0" w:rsidTr="00515DDB">
        <w:trPr>
          <w:trHeight w:val="256"/>
        </w:trPr>
        <w:tc>
          <w:tcPr>
            <w:tcW w:w="309"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1396"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582"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582" w:type="pct"/>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699" w:type="pct"/>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699" w:type="pct"/>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732" w:type="pct"/>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bl>
    <w:p w:rsidR="00007259" w:rsidRPr="00A233F5" w:rsidRDefault="00007259" w:rsidP="00007259">
      <w:pPr>
        <w:pStyle w:val="Paragrafi"/>
        <w:tabs>
          <w:tab w:val="left" w:pos="540"/>
        </w:tabs>
        <w:rPr>
          <w:sz w:val="14"/>
          <w:szCs w:val="24"/>
          <w:lang w:val="sq-AL"/>
        </w:rPr>
      </w:pPr>
    </w:p>
    <w:p w:rsidR="00007259" w:rsidRPr="00CF1341" w:rsidRDefault="00007259" w:rsidP="00007259">
      <w:pPr>
        <w:pStyle w:val="Paragrafi"/>
        <w:tabs>
          <w:tab w:val="left" w:pos="540"/>
        </w:tabs>
        <w:rPr>
          <w:szCs w:val="24"/>
          <w:lang w:val="sq-AL"/>
        </w:rPr>
      </w:pPr>
      <w:r w:rsidRPr="00CF1341">
        <w:rPr>
          <w:szCs w:val="24"/>
          <w:lang w:val="sq-AL"/>
        </w:rPr>
        <w:t xml:space="preserve">e) Diagrami </w:t>
      </w:r>
      <w:r>
        <w:rPr>
          <w:szCs w:val="24"/>
          <w:lang w:val="sq-AL"/>
        </w:rPr>
        <w:t>i</w:t>
      </w:r>
      <w:r w:rsidRPr="00CF1341">
        <w:rPr>
          <w:szCs w:val="24"/>
          <w:lang w:val="sq-AL"/>
        </w:rPr>
        <w:t xml:space="preserve"> sistemit t</w:t>
      </w:r>
      <w:r>
        <w:rPr>
          <w:szCs w:val="24"/>
          <w:lang w:val="sq-AL"/>
        </w:rPr>
        <w:t>ë</w:t>
      </w:r>
      <w:r w:rsidRPr="00CF1341">
        <w:rPr>
          <w:szCs w:val="24"/>
          <w:lang w:val="sq-AL"/>
        </w:rPr>
        <w:t xml:space="preserve"> transmetimit që tregon elementet ekzistues</w:t>
      </w:r>
      <w:r>
        <w:rPr>
          <w:szCs w:val="24"/>
          <w:lang w:val="sq-AL"/>
        </w:rPr>
        <w:t>e dhe ato</w:t>
      </w:r>
      <w:r w:rsidRPr="00CF1341">
        <w:rPr>
          <w:szCs w:val="24"/>
          <w:lang w:val="sq-AL"/>
        </w:rPr>
        <w:t xml:space="preserve"> t</w:t>
      </w:r>
      <w:r>
        <w:rPr>
          <w:szCs w:val="24"/>
          <w:lang w:val="sq-AL"/>
        </w:rPr>
        <w:t>ë</w:t>
      </w:r>
      <w:r w:rsidRPr="00CF1341">
        <w:rPr>
          <w:szCs w:val="24"/>
          <w:lang w:val="sq-AL"/>
        </w:rPr>
        <w:t xml:space="preserve"> perspektiv</w:t>
      </w:r>
      <w:r>
        <w:rPr>
          <w:szCs w:val="24"/>
          <w:lang w:val="sq-AL"/>
        </w:rPr>
        <w:t>ë</w:t>
      </w:r>
      <w:r w:rsidRPr="00CF1341">
        <w:rPr>
          <w:szCs w:val="24"/>
          <w:lang w:val="sq-AL"/>
        </w:rPr>
        <w:t>s n</w:t>
      </w:r>
      <w:r>
        <w:rPr>
          <w:szCs w:val="24"/>
          <w:lang w:val="sq-AL"/>
        </w:rPr>
        <w:t>ë</w:t>
      </w:r>
      <w:r w:rsidRPr="00CF1341">
        <w:rPr>
          <w:szCs w:val="24"/>
          <w:lang w:val="sq-AL"/>
        </w:rPr>
        <w:t xml:space="preserve"> format A1</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f) Planet e investimeve</w:t>
      </w:r>
      <w:r>
        <w:rPr>
          <w:szCs w:val="24"/>
          <w:lang w:val="sq-AL"/>
        </w:rPr>
        <w:t xml:space="preserve"> për </w:t>
      </w:r>
      <w:r w:rsidRPr="00CF1341">
        <w:rPr>
          <w:szCs w:val="24"/>
          <w:lang w:val="sq-AL"/>
        </w:rPr>
        <w:t>përmirësimin mirëmbajtjen dhe zgjerimin e sistemit t</w:t>
      </w:r>
      <w:r>
        <w:rPr>
          <w:szCs w:val="24"/>
          <w:lang w:val="sq-AL"/>
        </w:rPr>
        <w:t>ë</w:t>
      </w:r>
      <w:r w:rsidRPr="00CF1341">
        <w:rPr>
          <w:szCs w:val="24"/>
          <w:lang w:val="sq-AL"/>
        </w:rPr>
        <w:t xml:space="preserve"> transmetimit</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g) Lista e t</w:t>
      </w:r>
      <w:r>
        <w:rPr>
          <w:szCs w:val="24"/>
          <w:lang w:val="sq-AL"/>
        </w:rPr>
        <w:t>ë</w:t>
      </w:r>
      <w:r w:rsidRPr="00CF1341">
        <w:rPr>
          <w:szCs w:val="24"/>
          <w:lang w:val="sq-AL"/>
        </w:rPr>
        <w:t xml:space="preserve"> punësuarve, profesion, formimi</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h) Lista e anëtar</w:t>
      </w:r>
      <w:r>
        <w:rPr>
          <w:szCs w:val="24"/>
          <w:lang w:val="sq-AL"/>
        </w:rPr>
        <w:t>ë</w:t>
      </w:r>
      <w:r w:rsidRPr="00CF1341">
        <w:rPr>
          <w:szCs w:val="24"/>
          <w:lang w:val="sq-AL"/>
        </w:rPr>
        <w:t>ve t</w:t>
      </w:r>
      <w:r>
        <w:rPr>
          <w:szCs w:val="24"/>
          <w:lang w:val="sq-AL"/>
        </w:rPr>
        <w:t>ë</w:t>
      </w:r>
      <w:r w:rsidRPr="00CF1341">
        <w:rPr>
          <w:szCs w:val="24"/>
          <w:lang w:val="sq-AL"/>
        </w:rPr>
        <w:t xml:space="preserve"> Këshillit Mbikëqyrës</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4.6 Dokumentacioni teknik për veprimtarinë e shpërndarjes së energjisë elektrike</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a) Diagrami</w:t>
      </w:r>
      <w:r>
        <w:rPr>
          <w:szCs w:val="24"/>
          <w:lang w:val="sq-AL"/>
        </w:rPr>
        <w:t xml:space="preserve"> i</w:t>
      </w:r>
      <w:r w:rsidRPr="00CF1341">
        <w:rPr>
          <w:szCs w:val="24"/>
          <w:lang w:val="sq-AL"/>
        </w:rPr>
        <w:t xml:space="preserve"> sistemit t</w:t>
      </w:r>
      <w:r>
        <w:rPr>
          <w:szCs w:val="24"/>
          <w:lang w:val="sq-AL"/>
        </w:rPr>
        <w:t>ë</w:t>
      </w:r>
      <w:r w:rsidRPr="00CF1341">
        <w:rPr>
          <w:szCs w:val="24"/>
          <w:lang w:val="sq-AL"/>
        </w:rPr>
        <w:t xml:space="preserve"> shpërndarjes që tregon elementet ekzistues</w:t>
      </w:r>
      <w:r>
        <w:rPr>
          <w:szCs w:val="24"/>
          <w:lang w:val="sq-AL"/>
        </w:rPr>
        <w:t>e dhe ato</w:t>
      </w:r>
      <w:r w:rsidRPr="00CF1341">
        <w:rPr>
          <w:szCs w:val="24"/>
          <w:lang w:val="sq-AL"/>
        </w:rPr>
        <w:t xml:space="preserve"> t</w:t>
      </w:r>
      <w:r>
        <w:rPr>
          <w:szCs w:val="24"/>
          <w:lang w:val="sq-AL"/>
        </w:rPr>
        <w:t>ë</w:t>
      </w:r>
      <w:r w:rsidRPr="00CF1341">
        <w:rPr>
          <w:szCs w:val="24"/>
          <w:lang w:val="sq-AL"/>
        </w:rPr>
        <w:t xml:space="preserve"> perspektiv</w:t>
      </w:r>
      <w:r>
        <w:rPr>
          <w:szCs w:val="24"/>
          <w:lang w:val="sq-AL"/>
        </w:rPr>
        <w:t>ë</w:t>
      </w:r>
      <w:r w:rsidRPr="00CF1341">
        <w:rPr>
          <w:szCs w:val="24"/>
          <w:lang w:val="sq-AL"/>
        </w:rPr>
        <w:t>s</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b) Planet e investimeve</w:t>
      </w:r>
      <w:r>
        <w:rPr>
          <w:szCs w:val="24"/>
          <w:lang w:val="sq-AL"/>
        </w:rPr>
        <w:t xml:space="preserve"> për </w:t>
      </w:r>
      <w:r w:rsidRPr="00CF1341">
        <w:rPr>
          <w:szCs w:val="24"/>
          <w:lang w:val="sq-AL"/>
        </w:rPr>
        <w:t>përmirësimin, mirëmbajtjen dhe zgjerimin e rrjetit shpërndarës</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 xml:space="preserve">c) </w:t>
      </w:r>
      <w:r>
        <w:rPr>
          <w:szCs w:val="24"/>
          <w:lang w:val="sq-AL"/>
        </w:rPr>
        <w:t>Plan</w:t>
      </w:r>
      <w:r w:rsidRPr="00CF1341">
        <w:rPr>
          <w:szCs w:val="24"/>
          <w:lang w:val="sq-AL"/>
        </w:rPr>
        <w:t>veprimin</w:t>
      </w:r>
      <w:r>
        <w:rPr>
          <w:szCs w:val="24"/>
          <w:lang w:val="sq-AL"/>
        </w:rPr>
        <w:t xml:space="preserve"> për </w:t>
      </w:r>
      <w:r w:rsidRPr="00CF1341">
        <w:rPr>
          <w:szCs w:val="24"/>
          <w:lang w:val="sq-AL"/>
        </w:rPr>
        <w:t>uljen e humbjeve teknike dhe joteknike</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d) Planveprimin</w:t>
      </w:r>
      <w:r>
        <w:rPr>
          <w:szCs w:val="24"/>
          <w:lang w:val="sq-AL"/>
        </w:rPr>
        <w:t xml:space="preserve"> për </w:t>
      </w:r>
      <w:r w:rsidRPr="00CF1341">
        <w:rPr>
          <w:szCs w:val="24"/>
          <w:lang w:val="sq-AL"/>
        </w:rPr>
        <w:t>përmirësimin e cilësisë s</w:t>
      </w:r>
      <w:r>
        <w:rPr>
          <w:szCs w:val="24"/>
          <w:lang w:val="sq-AL"/>
        </w:rPr>
        <w:t>ë</w:t>
      </w:r>
      <w:r w:rsidRPr="00CF1341">
        <w:rPr>
          <w:szCs w:val="24"/>
          <w:lang w:val="sq-AL"/>
        </w:rPr>
        <w:t xml:space="preserve"> shërbimit</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e) T</w:t>
      </w:r>
      <w:r>
        <w:rPr>
          <w:szCs w:val="24"/>
          <w:lang w:val="sq-AL"/>
        </w:rPr>
        <w:t xml:space="preserve">ë dhëna </w:t>
      </w:r>
      <w:r w:rsidRPr="00CF1341">
        <w:rPr>
          <w:szCs w:val="24"/>
          <w:lang w:val="sq-AL"/>
        </w:rPr>
        <w:t>p</w:t>
      </w:r>
      <w:r>
        <w:rPr>
          <w:szCs w:val="24"/>
          <w:lang w:val="sq-AL"/>
        </w:rPr>
        <w:t>ër</w:t>
      </w:r>
      <w:r w:rsidRPr="00CF1341">
        <w:rPr>
          <w:szCs w:val="24"/>
          <w:lang w:val="sq-AL"/>
        </w:rPr>
        <w:t xml:space="preserve"> matjen, sistemin IT</w:t>
      </w:r>
      <w:r>
        <w:rPr>
          <w:szCs w:val="24"/>
          <w:lang w:val="sq-AL"/>
        </w:rPr>
        <w:t>.</w:t>
      </w:r>
    </w:p>
    <w:p w:rsidR="00007259" w:rsidRPr="00CF1341" w:rsidRDefault="00007259" w:rsidP="00007259">
      <w:pPr>
        <w:pStyle w:val="Paragrafi"/>
        <w:tabs>
          <w:tab w:val="left" w:pos="540"/>
        </w:tabs>
        <w:rPr>
          <w:szCs w:val="24"/>
          <w:lang w:val="sq-AL"/>
        </w:rPr>
      </w:pPr>
      <w:r w:rsidRPr="00CF1341">
        <w:rPr>
          <w:szCs w:val="24"/>
          <w:lang w:val="sq-AL"/>
        </w:rPr>
        <w:t>f) Lista e anëtar</w:t>
      </w:r>
      <w:r>
        <w:rPr>
          <w:szCs w:val="24"/>
          <w:lang w:val="sq-AL"/>
        </w:rPr>
        <w:t>ë</w:t>
      </w:r>
      <w:r w:rsidRPr="00CF1341">
        <w:rPr>
          <w:szCs w:val="24"/>
          <w:lang w:val="sq-AL"/>
        </w:rPr>
        <w:t>ve t</w:t>
      </w:r>
      <w:r>
        <w:rPr>
          <w:szCs w:val="24"/>
          <w:lang w:val="sq-AL"/>
        </w:rPr>
        <w:t>ë</w:t>
      </w:r>
      <w:r w:rsidRPr="00CF1341">
        <w:rPr>
          <w:szCs w:val="24"/>
          <w:lang w:val="sq-AL"/>
        </w:rPr>
        <w:t xml:space="preserve"> Këshillit Mbikëqyrës</w:t>
      </w:r>
      <w:r>
        <w:rPr>
          <w:szCs w:val="24"/>
          <w:lang w:val="sq-AL"/>
        </w:rPr>
        <w:t>.</w:t>
      </w:r>
    </w:p>
    <w:p w:rsidR="00007259" w:rsidRDefault="00007259" w:rsidP="00007259">
      <w:pPr>
        <w:pStyle w:val="Paragrafi"/>
        <w:tabs>
          <w:tab w:val="left" w:pos="540"/>
        </w:tabs>
        <w:rPr>
          <w:szCs w:val="24"/>
          <w:lang w:val="sq-AL"/>
        </w:rPr>
      </w:pPr>
      <w:r w:rsidRPr="00CF1341">
        <w:rPr>
          <w:szCs w:val="24"/>
          <w:lang w:val="sq-AL"/>
        </w:rPr>
        <w:t>g) T</w:t>
      </w:r>
      <w:r>
        <w:rPr>
          <w:szCs w:val="24"/>
          <w:lang w:val="sq-AL"/>
        </w:rPr>
        <w:t xml:space="preserve">ë dhëna për </w:t>
      </w:r>
      <w:r w:rsidRPr="00CF1341">
        <w:rPr>
          <w:szCs w:val="24"/>
          <w:lang w:val="sq-AL"/>
        </w:rPr>
        <w:t>linjat e shpërndarjes</w:t>
      </w:r>
      <w:r>
        <w:rPr>
          <w:szCs w:val="24"/>
          <w:lang w:val="sq-AL"/>
        </w:rPr>
        <w:t>.</w:t>
      </w:r>
    </w:p>
    <w:p w:rsidR="00007259" w:rsidRPr="00A233F5" w:rsidRDefault="00007259" w:rsidP="00007259">
      <w:pPr>
        <w:pStyle w:val="Paragrafi"/>
        <w:tabs>
          <w:tab w:val="left" w:pos="540"/>
        </w:tabs>
        <w:rPr>
          <w:sz w:val="14"/>
          <w:szCs w:val="24"/>
          <w:lang w:val="sq-AL"/>
        </w:rPr>
      </w:pP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
        <w:gridCol w:w="1166"/>
        <w:gridCol w:w="1386"/>
        <w:gridCol w:w="559"/>
        <w:gridCol w:w="583"/>
        <w:gridCol w:w="1362"/>
        <w:gridCol w:w="1124"/>
        <w:gridCol w:w="1275"/>
        <w:gridCol w:w="1078"/>
        <w:gridCol w:w="1275"/>
      </w:tblGrid>
      <w:tr w:rsidR="00007259" w:rsidRPr="00171BF0" w:rsidTr="00515DDB">
        <w:trPr>
          <w:trHeight w:val="740"/>
        </w:trPr>
        <w:tc>
          <w:tcPr>
            <w:tcW w:w="507" w:type="dxa"/>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Nr.</w:t>
            </w:r>
          </w:p>
        </w:tc>
        <w:tc>
          <w:tcPr>
            <w:tcW w:w="1166" w:type="dxa"/>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Emërtimi i linjës</w:t>
            </w:r>
          </w:p>
        </w:tc>
        <w:tc>
          <w:tcPr>
            <w:tcW w:w="1386" w:type="dxa"/>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Kapaciteti transmetues</w:t>
            </w:r>
          </w:p>
        </w:tc>
        <w:tc>
          <w:tcPr>
            <w:tcW w:w="559" w:type="dxa"/>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vertAlign w:val="subscript"/>
                <w:lang w:val="sq-AL"/>
              </w:rPr>
            </w:pPr>
            <w:r w:rsidRPr="00171BF0">
              <w:rPr>
                <w:rFonts w:ascii="Garamond" w:hAnsi="Garamond"/>
                <w:b/>
                <w:sz w:val="20"/>
                <w:szCs w:val="20"/>
                <w:u w:color="FF6600"/>
                <w:lang w:val="sq-AL"/>
              </w:rPr>
              <w:t>U</w:t>
            </w:r>
            <w:r w:rsidRPr="00171BF0">
              <w:rPr>
                <w:rFonts w:ascii="Garamond" w:hAnsi="Garamond"/>
                <w:b/>
                <w:sz w:val="20"/>
                <w:szCs w:val="20"/>
                <w:u w:color="FF6600"/>
                <w:vertAlign w:val="subscript"/>
                <w:lang w:val="sq-AL"/>
              </w:rPr>
              <w:t>n</w:t>
            </w:r>
          </w:p>
        </w:tc>
        <w:tc>
          <w:tcPr>
            <w:tcW w:w="583" w:type="dxa"/>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I</w:t>
            </w:r>
            <w:r w:rsidRPr="00171BF0">
              <w:rPr>
                <w:rFonts w:ascii="Garamond" w:hAnsi="Garamond"/>
                <w:b/>
                <w:sz w:val="20"/>
                <w:szCs w:val="20"/>
                <w:u w:color="FF6600"/>
                <w:vertAlign w:val="subscript"/>
                <w:lang w:val="sq-AL"/>
              </w:rPr>
              <w:t>n</w:t>
            </w:r>
          </w:p>
        </w:tc>
        <w:tc>
          <w:tcPr>
            <w:tcW w:w="1362" w:type="dxa"/>
            <w:vAlign w:val="center"/>
          </w:tcPr>
          <w:p w:rsidR="00007259"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Pr>
                <w:rFonts w:ascii="Garamond" w:hAnsi="Garamond"/>
                <w:b/>
                <w:sz w:val="20"/>
                <w:szCs w:val="20"/>
                <w:u w:color="FF6600"/>
                <w:lang w:val="sq-AL"/>
              </w:rPr>
              <w:t>Lloji/</w:t>
            </w:r>
          </w:p>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seksioni i përcjellësve</w:t>
            </w:r>
          </w:p>
        </w:tc>
        <w:tc>
          <w:tcPr>
            <w:tcW w:w="1124" w:type="dxa"/>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Gjatësia</w:t>
            </w:r>
          </w:p>
        </w:tc>
        <w:tc>
          <w:tcPr>
            <w:tcW w:w="1275" w:type="dxa"/>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Numri i shtyllave</w:t>
            </w:r>
          </w:p>
        </w:tc>
        <w:tc>
          <w:tcPr>
            <w:tcW w:w="1078" w:type="dxa"/>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Numri i qarqeve</w:t>
            </w:r>
          </w:p>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t</w:t>
            </w:r>
            <w:r w:rsidRPr="00171BF0">
              <w:rPr>
                <w:rFonts w:ascii="Garamond" w:hAnsi="Garamond"/>
                <w:b/>
                <w:sz w:val="20"/>
                <w:szCs w:val="20"/>
                <w:lang w:val="sq-AL"/>
              </w:rPr>
              <w:t>ë</w:t>
            </w:r>
            <w:r w:rsidRPr="00171BF0">
              <w:rPr>
                <w:rFonts w:ascii="Garamond" w:hAnsi="Garamond"/>
                <w:b/>
                <w:sz w:val="20"/>
                <w:szCs w:val="20"/>
                <w:u w:color="FF6600"/>
                <w:lang w:val="sq-AL"/>
              </w:rPr>
              <w:t xml:space="preserve"> linjës</w:t>
            </w:r>
          </w:p>
        </w:tc>
        <w:tc>
          <w:tcPr>
            <w:tcW w:w="1275" w:type="dxa"/>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Viti i ndërtimit</w:t>
            </w:r>
          </w:p>
        </w:tc>
      </w:tr>
      <w:tr w:rsidR="00007259" w:rsidRPr="00171BF0" w:rsidTr="00515DDB">
        <w:trPr>
          <w:trHeight w:val="156"/>
        </w:trPr>
        <w:tc>
          <w:tcPr>
            <w:tcW w:w="507" w:type="dxa"/>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1166" w:type="dxa"/>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1386" w:type="dxa"/>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MW</w:t>
            </w:r>
          </w:p>
        </w:tc>
        <w:tc>
          <w:tcPr>
            <w:tcW w:w="559" w:type="dxa"/>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kV</w:t>
            </w:r>
          </w:p>
        </w:tc>
        <w:tc>
          <w:tcPr>
            <w:tcW w:w="583" w:type="dxa"/>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A</w:t>
            </w:r>
          </w:p>
        </w:tc>
        <w:tc>
          <w:tcPr>
            <w:tcW w:w="1362" w:type="dxa"/>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mm</w:t>
            </w:r>
            <w:r w:rsidRPr="00171BF0">
              <w:rPr>
                <w:rFonts w:ascii="Garamond" w:hAnsi="Garamond"/>
                <w:b/>
                <w:sz w:val="20"/>
                <w:szCs w:val="20"/>
                <w:u w:color="FF6600"/>
                <w:vertAlign w:val="superscript"/>
                <w:lang w:val="sq-AL"/>
              </w:rPr>
              <w:t>2</w:t>
            </w:r>
          </w:p>
        </w:tc>
        <w:tc>
          <w:tcPr>
            <w:tcW w:w="1124" w:type="dxa"/>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km</w:t>
            </w:r>
          </w:p>
        </w:tc>
        <w:tc>
          <w:tcPr>
            <w:tcW w:w="1275" w:type="dxa"/>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1078" w:type="dxa"/>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1275" w:type="dxa"/>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r>
    </w:tbl>
    <w:p w:rsidR="00007259" w:rsidRPr="00A233F5" w:rsidRDefault="00007259" w:rsidP="00007259">
      <w:pPr>
        <w:pStyle w:val="Paragrafi"/>
        <w:tabs>
          <w:tab w:val="left" w:pos="540"/>
        </w:tabs>
        <w:rPr>
          <w:sz w:val="14"/>
          <w:szCs w:val="24"/>
          <w:lang w:val="sq-AL"/>
        </w:rPr>
      </w:pPr>
    </w:p>
    <w:p w:rsidR="00007259" w:rsidRPr="00CF1341" w:rsidRDefault="00007259" w:rsidP="00007259">
      <w:pPr>
        <w:pStyle w:val="Paragrafi"/>
        <w:tabs>
          <w:tab w:val="left" w:pos="540"/>
        </w:tabs>
        <w:rPr>
          <w:szCs w:val="24"/>
          <w:lang w:val="sq-AL"/>
        </w:rPr>
      </w:pPr>
      <w:r w:rsidRPr="00CF1341">
        <w:rPr>
          <w:szCs w:val="24"/>
          <w:lang w:val="sq-AL"/>
        </w:rPr>
        <w:t>h) T</w:t>
      </w:r>
      <w:r>
        <w:rPr>
          <w:szCs w:val="24"/>
          <w:lang w:val="sq-AL"/>
        </w:rPr>
        <w:t xml:space="preserve">ë dhëna për </w:t>
      </w:r>
      <w:r w:rsidRPr="00CF1341">
        <w:rPr>
          <w:szCs w:val="24"/>
          <w:lang w:val="sq-AL"/>
        </w:rPr>
        <w:t>n/st e sistemit t</w:t>
      </w:r>
      <w:r>
        <w:rPr>
          <w:szCs w:val="24"/>
          <w:lang w:val="sq-AL"/>
        </w:rPr>
        <w:t>ë</w:t>
      </w:r>
      <w:r w:rsidRPr="00CF1341">
        <w:rPr>
          <w:szCs w:val="24"/>
          <w:lang w:val="sq-AL"/>
        </w:rPr>
        <w:t xml:space="preserve"> shp</w:t>
      </w:r>
      <w:r>
        <w:rPr>
          <w:szCs w:val="24"/>
          <w:lang w:val="sq-AL"/>
        </w:rPr>
        <w:t>ë</w:t>
      </w:r>
      <w:r w:rsidRPr="00CF1341">
        <w:rPr>
          <w:szCs w:val="24"/>
          <w:lang w:val="sq-AL"/>
        </w:rPr>
        <w:t>rndarjes</w:t>
      </w:r>
    </w:p>
    <w:p w:rsidR="00007259" w:rsidRPr="00A233F5" w:rsidRDefault="00007259" w:rsidP="00007259">
      <w:pPr>
        <w:pStyle w:val="Paragrafi"/>
        <w:tabs>
          <w:tab w:val="left" w:pos="540"/>
        </w:tabs>
        <w:rPr>
          <w:sz w:val="14"/>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656"/>
        <w:gridCol w:w="1430"/>
        <w:gridCol w:w="958"/>
        <w:gridCol w:w="456"/>
        <w:gridCol w:w="367"/>
        <w:gridCol w:w="995"/>
        <w:gridCol w:w="1222"/>
        <w:gridCol w:w="1128"/>
        <w:gridCol w:w="1127"/>
        <w:gridCol w:w="1010"/>
      </w:tblGrid>
      <w:tr w:rsidR="00007259" w:rsidRPr="00171BF0" w:rsidTr="00515DDB">
        <w:trPr>
          <w:trHeight w:val="350"/>
        </w:trPr>
        <w:tc>
          <w:tcPr>
            <w:tcW w:w="0" w:type="auto"/>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Nr.</w:t>
            </w:r>
          </w:p>
        </w:tc>
        <w:tc>
          <w:tcPr>
            <w:tcW w:w="0" w:type="auto"/>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Emri i n/st</w:t>
            </w:r>
          </w:p>
        </w:tc>
        <w:tc>
          <w:tcPr>
            <w:tcW w:w="0" w:type="auto"/>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Nr. i njësive transformuese</w:t>
            </w:r>
          </w:p>
        </w:tc>
        <w:tc>
          <w:tcPr>
            <w:tcW w:w="0" w:type="auto"/>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Fuqia e instaluar</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vertAlign w:val="subscript"/>
                <w:lang w:val="sq-AL"/>
              </w:rPr>
            </w:pPr>
            <w:r w:rsidRPr="00171BF0">
              <w:rPr>
                <w:rFonts w:ascii="Garamond" w:hAnsi="Garamond"/>
                <w:b/>
                <w:sz w:val="20"/>
                <w:szCs w:val="20"/>
                <w:u w:color="FF6600"/>
                <w:lang w:val="sq-AL"/>
              </w:rPr>
              <w:t>U</w:t>
            </w:r>
            <w:r w:rsidRPr="00171BF0">
              <w:rPr>
                <w:rFonts w:ascii="Garamond" w:hAnsi="Garamond"/>
                <w:b/>
                <w:sz w:val="20"/>
                <w:szCs w:val="20"/>
                <w:u w:color="FF6600"/>
                <w:vertAlign w:val="subscript"/>
                <w:lang w:val="sq-AL"/>
              </w:rPr>
              <w:t>n</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r w:rsidRPr="00171BF0">
              <w:rPr>
                <w:rFonts w:ascii="Garamond" w:hAnsi="Garamond"/>
                <w:b/>
                <w:sz w:val="20"/>
                <w:szCs w:val="20"/>
                <w:u w:color="FF6600"/>
                <w:lang w:val="sq-AL"/>
              </w:rPr>
              <w:t>I</w:t>
            </w:r>
            <w:r w:rsidRPr="00171BF0">
              <w:rPr>
                <w:rFonts w:ascii="Garamond" w:hAnsi="Garamond"/>
                <w:b/>
                <w:sz w:val="20"/>
                <w:szCs w:val="20"/>
                <w:u w:color="FF6600"/>
                <w:vertAlign w:val="subscript"/>
                <w:lang w:val="sq-AL"/>
              </w:rPr>
              <w:t>n</w:t>
            </w:r>
            <w:r w:rsidRPr="00171BF0">
              <w:rPr>
                <w:rFonts w:ascii="Garamond" w:hAnsi="Garamond"/>
                <w:b/>
                <w:sz w:val="20"/>
                <w:szCs w:val="20"/>
                <w:u w:color="FF6600"/>
                <w:lang w:val="sq-AL"/>
              </w:rPr>
              <w:t xml:space="preserve"> </w:t>
            </w:r>
          </w:p>
        </w:tc>
        <w:tc>
          <w:tcPr>
            <w:tcW w:w="0" w:type="auto"/>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Humbjet e energjis</w:t>
            </w:r>
            <w:r w:rsidRPr="00171BF0">
              <w:rPr>
                <w:rFonts w:ascii="Garamond" w:hAnsi="Garamond"/>
                <w:b/>
                <w:sz w:val="20"/>
                <w:szCs w:val="20"/>
                <w:lang w:val="sq-AL"/>
              </w:rPr>
              <w:t>ë</w:t>
            </w:r>
          </w:p>
        </w:tc>
        <w:tc>
          <w:tcPr>
            <w:tcW w:w="0" w:type="auto"/>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Skema e lidhj</w:t>
            </w:r>
            <w:r w:rsidRPr="00171BF0">
              <w:rPr>
                <w:rFonts w:ascii="Garamond" w:hAnsi="Garamond"/>
                <w:b/>
                <w:sz w:val="20"/>
                <w:szCs w:val="20"/>
                <w:lang w:val="sq-AL"/>
              </w:rPr>
              <w:t>e</w:t>
            </w:r>
            <w:r w:rsidRPr="00171BF0">
              <w:rPr>
                <w:rFonts w:ascii="Garamond" w:hAnsi="Garamond"/>
                <w:b/>
                <w:sz w:val="20"/>
                <w:szCs w:val="20"/>
                <w:u w:color="FF6600"/>
                <w:lang w:val="sq-AL"/>
              </w:rPr>
              <w:t>s s</w:t>
            </w:r>
            <w:r w:rsidRPr="00171BF0">
              <w:rPr>
                <w:rFonts w:ascii="Garamond" w:hAnsi="Garamond"/>
                <w:b/>
                <w:sz w:val="20"/>
                <w:szCs w:val="20"/>
                <w:lang w:val="sq-AL"/>
              </w:rPr>
              <w:t>ë</w:t>
            </w:r>
            <w:r w:rsidRPr="00171BF0">
              <w:rPr>
                <w:rFonts w:ascii="Garamond" w:hAnsi="Garamond"/>
                <w:b/>
                <w:sz w:val="20"/>
                <w:szCs w:val="20"/>
                <w:u w:color="FF6600"/>
                <w:lang w:val="sq-AL"/>
              </w:rPr>
              <w:t xml:space="preserve"> p</w:t>
            </w:r>
            <w:r w:rsidRPr="00171BF0">
              <w:rPr>
                <w:rFonts w:ascii="Garamond" w:hAnsi="Garamond"/>
                <w:b/>
                <w:sz w:val="20"/>
                <w:szCs w:val="20"/>
                <w:lang w:val="sq-AL"/>
              </w:rPr>
              <w:t>ë</w:t>
            </w:r>
            <w:r w:rsidRPr="00171BF0">
              <w:rPr>
                <w:rFonts w:ascii="Garamond" w:hAnsi="Garamond"/>
                <w:b/>
                <w:sz w:val="20"/>
                <w:szCs w:val="20"/>
                <w:u w:color="FF6600"/>
                <w:lang w:val="sq-AL"/>
              </w:rPr>
              <w:t>shtjellave</w:t>
            </w:r>
          </w:p>
        </w:tc>
        <w:tc>
          <w:tcPr>
            <w:tcW w:w="0" w:type="auto"/>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Niveli i rregullimit të tensionit</w:t>
            </w:r>
          </w:p>
        </w:tc>
        <w:tc>
          <w:tcPr>
            <w:tcW w:w="0" w:type="auto"/>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Tipi i rregullimit t</w:t>
            </w:r>
            <w:r w:rsidRPr="00171BF0">
              <w:rPr>
                <w:rFonts w:ascii="Garamond" w:hAnsi="Garamond"/>
                <w:b/>
                <w:sz w:val="20"/>
                <w:szCs w:val="20"/>
                <w:lang w:val="sq-AL"/>
              </w:rPr>
              <w:t>ë</w:t>
            </w:r>
            <w:r w:rsidRPr="00171BF0">
              <w:rPr>
                <w:rFonts w:ascii="Garamond" w:hAnsi="Garamond"/>
                <w:b/>
                <w:sz w:val="20"/>
                <w:szCs w:val="20"/>
                <w:u w:color="FF6600"/>
                <w:lang w:val="sq-AL"/>
              </w:rPr>
              <w:t xml:space="preserve"> tensionit</w:t>
            </w:r>
          </w:p>
        </w:tc>
        <w:tc>
          <w:tcPr>
            <w:tcW w:w="0" w:type="auto"/>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Viti i ndërtimit</w:t>
            </w:r>
          </w:p>
        </w:tc>
      </w:tr>
      <w:tr w:rsidR="00007259" w:rsidRPr="00171BF0" w:rsidTr="00515DDB">
        <w:trPr>
          <w:trHeight w:val="210"/>
        </w:trPr>
        <w:tc>
          <w:tcPr>
            <w:tcW w:w="0" w:type="auto"/>
            <w:vMerge/>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r w:rsidRPr="00171BF0">
              <w:rPr>
                <w:rFonts w:ascii="Garamond" w:hAnsi="Garamond"/>
                <w:b/>
                <w:sz w:val="20"/>
                <w:szCs w:val="20"/>
                <w:u w:color="FF6600"/>
                <w:lang w:val="sq-AL"/>
              </w:rPr>
              <w:t>kVA</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r w:rsidRPr="00171BF0">
              <w:rPr>
                <w:rFonts w:ascii="Garamond" w:hAnsi="Garamond"/>
                <w:b/>
                <w:sz w:val="20"/>
                <w:szCs w:val="20"/>
                <w:u w:color="FF6600"/>
                <w:lang w:val="sq-AL"/>
              </w:rPr>
              <w:t>kV</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r w:rsidRPr="00171BF0">
              <w:rPr>
                <w:rFonts w:ascii="Garamond" w:hAnsi="Garamond"/>
                <w:b/>
                <w:sz w:val="20"/>
                <w:szCs w:val="20"/>
                <w:u w:color="FF6600"/>
                <w:lang w:val="sq-AL"/>
              </w:rPr>
              <w:t>A</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r w:rsidRPr="00171BF0">
              <w:rPr>
                <w:rFonts w:ascii="Garamond" w:hAnsi="Garamond"/>
                <w:b/>
                <w:sz w:val="20"/>
                <w:szCs w:val="20"/>
                <w:u w:color="FF6600"/>
                <w:lang w:val="sq-AL"/>
              </w:rPr>
              <w:t>%</w:t>
            </w:r>
          </w:p>
        </w:tc>
        <w:tc>
          <w:tcPr>
            <w:tcW w:w="0" w:type="auto"/>
            <w:vMerge/>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210"/>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bl>
    <w:p w:rsidR="00007259" w:rsidRPr="00A233F5" w:rsidRDefault="00007259" w:rsidP="00007259">
      <w:pPr>
        <w:pStyle w:val="Paragrafi"/>
        <w:tabs>
          <w:tab w:val="left" w:pos="540"/>
        </w:tabs>
        <w:rPr>
          <w:sz w:val="14"/>
          <w:szCs w:val="24"/>
          <w:lang w:val="sq-AL"/>
        </w:rPr>
      </w:pPr>
    </w:p>
    <w:p w:rsidR="00007259" w:rsidRPr="00CF1341" w:rsidRDefault="00007259" w:rsidP="00007259">
      <w:pPr>
        <w:pStyle w:val="Paragrafi"/>
        <w:tabs>
          <w:tab w:val="left" w:pos="540"/>
        </w:tabs>
        <w:rPr>
          <w:szCs w:val="24"/>
          <w:lang w:val="sq-AL"/>
        </w:rPr>
      </w:pPr>
      <w:r w:rsidRPr="00CF1341">
        <w:rPr>
          <w:szCs w:val="24"/>
          <w:lang w:val="sq-AL"/>
        </w:rPr>
        <w:t>i) T</w:t>
      </w:r>
      <w:r>
        <w:rPr>
          <w:szCs w:val="24"/>
          <w:lang w:val="sq-AL"/>
        </w:rPr>
        <w:t xml:space="preserve">ë dhëna për </w:t>
      </w:r>
      <w:r w:rsidRPr="00CF1341">
        <w:rPr>
          <w:szCs w:val="24"/>
          <w:lang w:val="sq-AL"/>
        </w:rPr>
        <w:t>përdoruesit e lidhur n</w:t>
      </w:r>
      <w:r>
        <w:rPr>
          <w:szCs w:val="24"/>
          <w:lang w:val="sq-AL"/>
        </w:rPr>
        <w:t>ë</w:t>
      </w:r>
      <w:r w:rsidRPr="00CF1341">
        <w:rPr>
          <w:szCs w:val="24"/>
          <w:lang w:val="sq-AL"/>
        </w:rPr>
        <w:t xml:space="preserve"> sistemin e shpërndarjes dhe energjinë e shpërndarë</w:t>
      </w:r>
    </w:p>
    <w:p w:rsidR="00007259" w:rsidRPr="00A233F5" w:rsidRDefault="00007259" w:rsidP="00007259">
      <w:pPr>
        <w:pStyle w:val="Paragrafi"/>
        <w:tabs>
          <w:tab w:val="left" w:pos="540"/>
        </w:tabs>
        <w:rPr>
          <w:sz w:val="14"/>
          <w:szCs w:val="24"/>
          <w:lang w:val="sq-AL"/>
        </w:rPr>
      </w:pPr>
    </w:p>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7"/>
        <w:gridCol w:w="2582"/>
        <w:gridCol w:w="1357"/>
        <w:gridCol w:w="1786"/>
        <w:gridCol w:w="850"/>
        <w:gridCol w:w="851"/>
        <w:gridCol w:w="850"/>
        <w:gridCol w:w="853"/>
        <w:gridCol w:w="708"/>
      </w:tblGrid>
      <w:tr w:rsidR="00007259" w:rsidRPr="00A87164" w:rsidTr="00515DDB">
        <w:trPr>
          <w:trHeight w:val="123"/>
          <w:jc w:val="center"/>
        </w:trPr>
        <w:tc>
          <w:tcPr>
            <w:tcW w:w="477" w:type="dxa"/>
            <w:vMerge w:val="restart"/>
            <w:vAlign w:val="center"/>
          </w:tcPr>
          <w:p w:rsidR="00007259" w:rsidRPr="00A87164" w:rsidRDefault="00007259" w:rsidP="00515DDB">
            <w:pPr>
              <w:widowControl w:val="0"/>
              <w:tabs>
                <w:tab w:val="left" w:pos="540"/>
              </w:tabs>
              <w:spacing w:after="0" w:line="240" w:lineRule="auto"/>
              <w:ind w:firstLine="0"/>
              <w:jc w:val="center"/>
              <w:rPr>
                <w:rFonts w:ascii="Garamond" w:hAnsi="Garamond"/>
                <w:b/>
                <w:sz w:val="18"/>
                <w:szCs w:val="18"/>
                <w:u w:color="FF6600"/>
                <w:lang w:val="sq-AL"/>
              </w:rPr>
            </w:pPr>
            <w:r w:rsidRPr="00A87164">
              <w:rPr>
                <w:rFonts w:ascii="Garamond" w:hAnsi="Garamond"/>
                <w:b/>
                <w:sz w:val="18"/>
                <w:szCs w:val="18"/>
                <w:u w:color="FF6600"/>
                <w:lang w:val="sq-AL"/>
              </w:rPr>
              <w:t>Nr.</w:t>
            </w:r>
          </w:p>
        </w:tc>
        <w:tc>
          <w:tcPr>
            <w:tcW w:w="2582" w:type="dxa"/>
            <w:vMerge w:val="restart"/>
            <w:vAlign w:val="center"/>
          </w:tcPr>
          <w:p w:rsidR="00007259" w:rsidRPr="00A87164" w:rsidRDefault="00007259" w:rsidP="00515DDB">
            <w:pPr>
              <w:widowControl w:val="0"/>
              <w:tabs>
                <w:tab w:val="left" w:pos="540"/>
              </w:tabs>
              <w:spacing w:after="0" w:line="240" w:lineRule="auto"/>
              <w:ind w:firstLine="0"/>
              <w:jc w:val="center"/>
              <w:rPr>
                <w:rFonts w:ascii="Garamond" w:hAnsi="Garamond"/>
                <w:b/>
                <w:sz w:val="18"/>
                <w:szCs w:val="18"/>
                <w:u w:color="FF6600"/>
                <w:lang w:val="sq-AL"/>
              </w:rPr>
            </w:pPr>
            <w:r w:rsidRPr="00A87164">
              <w:rPr>
                <w:rFonts w:ascii="Garamond" w:hAnsi="Garamond"/>
                <w:b/>
                <w:sz w:val="18"/>
                <w:szCs w:val="18"/>
                <w:u w:color="FF6600"/>
                <w:lang w:val="sq-AL"/>
              </w:rPr>
              <w:t>Kategoritë</w:t>
            </w:r>
          </w:p>
        </w:tc>
        <w:tc>
          <w:tcPr>
            <w:tcW w:w="1357" w:type="dxa"/>
            <w:vMerge w:val="restart"/>
            <w:vAlign w:val="center"/>
          </w:tcPr>
          <w:p w:rsidR="00007259" w:rsidRPr="00A87164" w:rsidRDefault="00007259" w:rsidP="00515DDB">
            <w:pPr>
              <w:widowControl w:val="0"/>
              <w:tabs>
                <w:tab w:val="left" w:pos="540"/>
              </w:tabs>
              <w:spacing w:after="0" w:line="240" w:lineRule="auto"/>
              <w:ind w:firstLine="0"/>
              <w:jc w:val="center"/>
              <w:rPr>
                <w:rFonts w:ascii="Garamond" w:hAnsi="Garamond"/>
                <w:b/>
                <w:sz w:val="18"/>
                <w:szCs w:val="18"/>
                <w:u w:color="FF6600"/>
                <w:lang w:val="sq-AL"/>
              </w:rPr>
            </w:pPr>
            <w:r w:rsidRPr="00A87164">
              <w:rPr>
                <w:rFonts w:ascii="Garamond" w:hAnsi="Garamond"/>
                <w:b/>
                <w:sz w:val="18"/>
                <w:szCs w:val="18"/>
                <w:u w:color="FF6600"/>
                <w:lang w:val="sq-AL"/>
              </w:rPr>
              <w:t>Nënkategoritë</w:t>
            </w:r>
          </w:p>
        </w:tc>
        <w:tc>
          <w:tcPr>
            <w:tcW w:w="1786" w:type="dxa"/>
            <w:vMerge w:val="restart"/>
            <w:vAlign w:val="center"/>
          </w:tcPr>
          <w:p w:rsidR="00007259" w:rsidRPr="00A87164" w:rsidRDefault="00007259" w:rsidP="00515DDB">
            <w:pPr>
              <w:widowControl w:val="0"/>
              <w:tabs>
                <w:tab w:val="left" w:pos="540"/>
              </w:tabs>
              <w:spacing w:after="0" w:line="240" w:lineRule="auto"/>
              <w:ind w:firstLine="0"/>
              <w:jc w:val="center"/>
              <w:rPr>
                <w:rFonts w:ascii="Garamond" w:hAnsi="Garamond"/>
                <w:b/>
                <w:sz w:val="18"/>
                <w:szCs w:val="18"/>
                <w:u w:color="FF6600"/>
                <w:lang w:val="sq-AL"/>
              </w:rPr>
            </w:pPr>
            <w:r w:rsidRPr="00A87164">
              <w:rPr>
                <w:rFonts w:ascii="Garamond" w:hAnsi="Garamond"/>
                <w:b/>
                <w:sz w:val="18"/>
                <w:szCs w:val="18"/>
                <w:u w:color="FF6600"/>
                <w:lang w:val="sq-AL"/>
              </w:rPr>
              <w:t xml:space="preserve">Numri i </w:t>
            </w:r>
            <w:r w:rsidRPr="00A87164">
              <w:rPr>
                <w:rFonts w:ascii="Garamond" w:hAnsi="Garamond"/>
                <w:b/>
                <w:sz w:val="18"/>
                <w:szCs w:val="18"/>
                <w:u w:color="FF6600"/>
                <w:lang w:val="sq-AL"/>
              </w:rPr>
              <w:lastRenderedPageBreak/>
              <w:t>konsumatorëve</w:t>
            </w:r>
          </w:p>
        </w:tc>
        <w:tc>
          <w:tcPr>
            <w:tcW w:w="4112" w:type="dxa"/>
            <w:gridSpan w:val="5"/>
          </w:tcPr>
          <w:p w:rsidR="00007259" w:rsidRPr="00A87164" w:rsidRDefault="00007259" w:rsidP="00515DDB">
            <w:pPr>
              <w:widowControl w:val="0"/>
              <w:tabs>
                <w:tab w:val="left" w:pos="540"/>
              </w:tabs>
              <w:spacing w:after="0" w:line="240" w:lineRule="auto"/>
              <w:ind w:firstLine="0"/>
              <w:jc w:val="center"/>
              <w:rPr>
                <w:rFonts w:ascii="Garamond" w:hAnsi="Garamond"/>
                <w:b/>
                <w:sz w:val="18"/>
                <w:szCs w:val="18"/>
                <w:u w:color="FF6600"/>
                <w:lang w:val="sq-AL"/>
              </w:rPr>
            </w:pPr>
            <w:r w:rsidRPr="00A87164">
              <w:rPr>
                <w:rFonts w:ascii="Garamond" w:hAnsi="Garamond"/>
                <w:b/>
                <w:sz w:val="18"/>
                <w:szCs w:val="18"/>
                <w:u w:color="FF6600"/>
                <w:lang w:val="sq-AL"/>
              </w:rPr>
              <w:lastRenderedPageBreak/>
              <w:t>Sasia e energjisë</w:t>
            </w:r>
          </w:p>
        </w:tc>
      </w:tr>
      <w:tr w:rsidR="00007259" w:rsidRPr="00A87164" w:rsidTr="00515DDB">
        <w:trPr>
          <w:trHeight w:val="123"/>
          <w:jc w:val="center"/>
        </w:trPr>
        <w:tc>
          <w:tcPr>
            <w:tcW w:w="477" w:type="dxa"/>
            <w:vMerge/>
            <w:vAlign w:val="center"/>
          </w:tcPr>
          <w:p w:rsidR="00007259" w:rsidRPr="00A87164" w:rsidRDefault="00007259" w:rsidP="00515DDB">
            <w:pPr>
              <w:widowControl w:val="0"/>
              <w:tabs>
                <w:tab w:val="left" w:pos="540"/>
              </w:tabs>
              <w:spacing w:after="0" w:line="240" w:lineRule="auto"/>
              <w:ind w:firstLine="0"/>
              <w:jc w:val="center"/>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jc w:val="center"/>
              <w:rPr>
                <w:rFonts w:ascii="Garamond" w:hAnsi="Garamond"/>
                <w:sz w:val="18"/>
                <w:szCs w:val="18"/>
                <w:u w:color="FF6600"/>
                <w:lang w:val="sq-AL"/>
              </w:rPr>
            </w:pPr>
          </w:p>
        </w:tc>
        <w:tc>
          <w:tcPr>
            <w:tcW w:w="1357" w:type="dxa"/>
            <w:vMerge/>
            <w:vAlign w:val="center"/>
          </w:tcPr>
          <w:p w:rsidR="00007259" w:rsidRPr="00A87164" w:rsidRDefault="00007259" w:rsidP="00515DDB">
            <w:pPr>
              <w:widowControl w:val="0"/>
              <w:tabs>
                <w:tab w:val="left" w:pos="540"/>
              </w:tabs>
              <w:spacing w:after="0" w:line="240" w:lineRule="auto"/>
              <w:ind w:firstLine="0"/>
              <w:jc w:val="center"/>
              <w:rPr>
                <w:rFonts w:ascii="Garamond" w:hAnsi="Garamond"/>
                <w:sz w:val="18"/>
                <w:szCs w:val="18"/>
                <w:u w:color="FF6600"/>
                <w:lang w:val="sq-AL"/>
              </w:rPr>
            </w:pPr>
          </w:p>
        </w:tc>
        <w:tc>
          <w:tcPr>
            <w:tcW w:w="1786" w:type="dxa"/>
            <w:vMerge/>
            <w:vAlign w:val="center"/>
          </w:tcPr>
          <w:p w:rsidR="00007259" w:rsidRPr="00A87164" w:rsidRDefault="00007259" w:rsidP="00515DDB">
            <w:pPr>
              <w:widowControl w:val="0"/>
              <w:tabs>
                <w:tab w:val="left" w:pos="540"/>
              </w:tabs>
              <w:spacing w:after="0" w:line="240" w:lineRule="auto"/>
              <w:ind w:firstLine="0"/>
              <w:jc w:val="center"/>
              <w:rPr>
                <w:rFonts w:ascii="Garamond" w:hAnsi="Garamond"/>
                <w:sz w:val="18"/>
                <w:szCs w:val="18"/>
                <w:u w:color="FF6600"/>
                <w:lang w:val="sq-AL"/>
              </w:rPr>
            </w:pPr>
          </w:p>
        </w:tc>
        <w:tc>
          <w:tcPr>
            <w:tcW w:w="4112" w:type="dxa"/>
            <w:gridSpan w:val="5"/>
          </w:tcPr>
          <w:p w:rsidR="00007259" w:rsidRPr="00A87164" w:rsidRDefault="00007259" w:rsidP="00515DDB">
            <w:pPr>
              <w:widowControl w:val="0"/>
              <w:tabs>
                <w:tab w:val="left" w:pos="540"/>
              </w:tabs>
              <w:spacing w:after="0" w:line="240" w:lineRule="auto"/>
              <w:ind w:firstLine="0"/>
              <w:jc w:val="center"/>
              <w:rPr>
                <w:rFonts w:ascii="Garamond" w:hAnsi="Garamond"/>
                <w:b/>
                <w:sz w:val="18"/>
                <w:szCs w:val="18"/>
                <w:u w:color="FF6600"/>
                <w:lang w:val="sq-AL"/>
              </w:rPr>
            </w:pPr>
            <w:r w:rsidRPr="00A87164">
              <w:rPr>
                <w:rFonts w:ascii="Garamond" w:hAnsi="Garamond"/>
                <w:b/>
                <w:sz w:val="18"/>
                <w:szCs w:val="18"/>
                <w:u w:color="FF6600"/>
                <w:lang w:val="sq-AL"/>
              </w:rPr>
              <w:t>GWh</w:t>
            </w:r>
          </w:p>
        </w:tc>
      </w:tr>
      <w:tr w:rsidR="00007259" w:rsidRPr="00A87164" w:rsidTr="00515DDB">
        <w:trPr>
          <w:trHeight w:val="123"/>
          <w:jc w:val="center"/>
        </w:trPr>
        <w:tc>
          <w:tcPr>
            <w:tcW w:w="477" w:type="dxa"/>
            <w:vMerge/>
            <w:vAlign w:val="center"/>
          </w:tcPr>
          <w:p w:rsidR="00007259" w:rsidRPr="00A87164" w:rsidRDefault="00007259" w:rsidP="00515DDB">
            <w:pPr>
              <w:widowControl w:val="0"/>
              <w:tabs>
                <w:tab w:val="left" w:pos="540"/>
              </w:tabs>
              <w:spacing w:after="0" w:line="240" w:lineRule="auto"/>
              <w:ind w:firstLine="0"/>
              <w:jc w:val="center"/>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jc w:val="center"/>
              <w:rPr>
                <w:rFonts w:ascii="Garamond" w:hAnsi="Garamond"/>
                <w:sz w:val="18"/>
                <w:szCs w:val="18"/>
                <w:u w:color="FF6600"/>
                <w:lang w:val="sq-AL"/>
              </w:rPr>
            </w:pPr>
          </w:p>
        </w:tc>
        <w:tc>
          <w:tcPr>
            <w:tcW w:w="1357" w:type="dxa"/>
            <w:vMerge/>
            <w:vAlign w:val="center"/>
          </w:tcPr>
          <w:p w:rsidR="00007259" w:rsidRPr="00A87164" w:rsidRDefault="00007259" w:rsidP="00515DDB">
            <w:pPr>
              <w:widowControl w:val="0"/>
              <w:tabs>
                <w:tab w:val="left" w:pos="540"/>
              </w:tabs>
              <w:spacing w:after="0" w:line="240" w:lineRule="auto"/>
              <w:ind w:firstLine="0"/>
              <w:jc w:val="center"/>
              <w:rPr>
                <w:rFonts w:ascii="Garamond" w:hAnsi="Garamond"/>
                <w:sz w:val="18"/>
                <w:szCs w:val="18"/>
                <w:u w:color="FF6600"/>
                <w:lang w:val="sq-AL"/>
              </w:rPr>
            </w:pPr>
          </w:p>
        </w:tc>
        <w:tc>
          <w:tcPr>
            <w:tcW w:w="1786" w:type="dxa"/>
            <w:vMerge/>
            <w:vAlign w:val="center"/>
          </w:tcPr>
          <w:p w:rsidR="00007259" w:rsidRPr="00A87164" w:rsidRDefault="00007259" w:rsidP="00515DDB">
            <w:pPr>
              <w:widowControl w:val="0"/>
              <w:tabs>
                <w:tab w:val="left" w:pos="540"/>
              </w:tabs>
              <w:spacing w:after="0" w:line="240" w:lineRule="auto"/>
              <w:ind w:firstLine="0"/>
              <w:jc w:val="center"/>
              <w:rPr>
                <w:rFonts w:ascii="Garamond" w:hAnsi="Garamond"/>
                <w:sz w:val="18"/>
                <w:szCs w:val="18"/>
                <w:u w:color="FF6600"/>
                <w:lang w:val="sq-AL"/>
              </w:rPr>
            </w:pPr>
          </w:p>
        </w:tc>
        <w:tc>
          <w:tcPr>
            <w:tcW w:w="850" w:type="dxa"/>
            <w:vAlign w:val="center"/>
          </w:tcPr>
          <w:p w:rsidR="00007259" w:rsidRPr="00A87164" w:rsidRDefault="00007259" w:rsidP="00515DDB">
            <w:pPr>
              <w:widowControl w:val="0"/>
              <w:tabs>
                <w:tab w:val="left" w:pos="540"/>
              </w:tabs>
              <w:spacing w:after="0" w:line="240" w:lineRule="auto"/>
              <w:ind w:firstLine="0"/>
              <w:jc w:val="center"/>
              <w:rPr>
                <w:rFonts w:ascii="Garamond" w:hAnsi="Garamond"/>
                <w:b/>
                <w:sz w:val="18"/>
                <w:szCs w:val="18"/>
                <w:u w:color="FF6600"/>
                <w:lang w:val="sq-AL"/>
              </w:rPr>
            </w:pPr>
            <w:r w:rsidRPr="00A87164">
              <w:rPr>
                <w:rFonts w:ascii="Garamond" w:hAnsi="Garamond"/>
                <w:b/>
                <w:sz w:val="18"/>
                <w:szCs w:val="18"/>
                <w:u w:color="FF6600"/>
                <w:lang w:val="sq-AL"/>
              </w:rPr>
              <w:t>Viti I</w:t>
            </w:r>
          </w:p>
        </w:tc>
        <w:tc>
          <w:tcPr>
            <w:tcW w:w="851" w:type="dxa"/>
          </w:tcPr>
          <w:p w:rsidR="00007259" w:rsidRPr="00A87164" w:rsidRDefault="00007259" w:rsidP="00515DDB">
            <w:pPr>
              <w:widowControl w:val="0"/>
              <w:tabs>
                <w:tab w:val="left" w:pos="540"/>
              </w:tabs>
              <w:spacing w:after="0" w:line="240" w:lineRule="auto"/>
              <w:ind w:firstLine="0"/>
              <w:jc w:val="center"/>
              <w:rPr>
                <w:rFonts w:ascii="Garamond" w:hAnsi="Garamond"/>
                <w:b/>
                <w:sz w:val="18"/>
                <w:szCs w:val="18"/>
                <w:u w:color="FF6600"/>
                <w:lang w:val="sq-AL"/>
              </w:rPr>
            </w:pPr>
            <w:r w:rsidRPr="00A87164">
              <w:rPr>
                <w:rFonts w:ascii="Garamond" w:hAnsi="Garamond"/>
                <w:b/>
                <w:sz w:val="18"/>
                <w:szCs w:val="18"/>
                <w:u w:color="FF6600"/>
                <w:lang w:val="sq-AL"/>
              </w:rPr>
              <w:t>Viti II</w:t>
            </w:r>
          </w:p>
        </w:tc>
        <w:tc>
          <w:tcPr>
            <w:tcW w:w="850" w:type="dxa"/>
          </w:tcPr>
          <w:p w:rsidR="00007259" w:rsidRPr="00A87164" w:rsidRDefault="00007259" w:rsidP="00515DDB">
            <w:pPr>
              <w:widowControl w:val="0"/>
              <w:tabs>
                <w:tab w:val="left" w:pos="540"/>
              </w:tabs>
              <w:spacing w:after="0" w:line="240" w:lineRule="auto"/>
              <w:ind w:firstLine="0"/>
              <w:jc w:val="center"/>
              <w:rPr>
                <w:rFonts w:ascii="Garamond" w:hAnsi="Garamond"/>
                <w:b/>
                <w:sz w:val="18"/>
                <w:szCs w:val="18"/>
                <w:u w:color="FF6600"/>
                <w:lang w:val="sq-AL"/>
              </w:rPr>
            </w:pPr>
            <w:r w:rsidRPr="00A87164">
              <w:rPr>
                <w:rFonts w:ascii="Garamond" w:hAnsi="Garamond"/>
                <w:b/>
                <w:sz w:val="18"/>
                <w:szCs w:val="18"/>
                <w:u w:color="FF6600"/>
                <w:lang w:val="sq-AL"/>
              </w:rPr>
              <w:t>Viti III</w:t>
            </w:r>
          </w:p>
        </w:tc>
        <w:tc>
          <w:tcPr>
            <w:tcW w:w="853" w:type="dxa"/>
          </w:tcPr>
          <w:p w:rsidR="00007259" w:rsidRPr="00A87164" w:rsidRDefault="00007259" w:rsidP="00515DDB">
            <w:pPr>
              <w:widowControl w:val="0"/>
              <w:tabs>
                <w:tab w:val="left" w:pos="540"/>
              </w:tabs>
              <w:spacing w:after="0" w:line="240" w:lineRule="auto"/>
              <w:ind w:firstLine="0"/>
              <w:jc w:val="center"/>
              <w:rPr>
                <w:rFonts w:ascii="Garamond" w:hAnsi="Garamond"/>
                <w:b/>
                <w:sz w:val="18"/>
                <w:szCs w:val="18"/>
                <w:u w:color="FF6600"/>
                <w:lang w:val="sq-AL"/>
              </w:rPr>
            </w:pPr>
            <w:r w:rsidRPr="00A87164">
              <w:rPr>
                <w:rFonts w:ascii="Garamond" w:hAnsi="Garamond"/>
                <w:b/>
                <w:sz w:val="18"/>
                <w:szCs w:val="18"/>
                <w:u w:color="FF6600"/>
                <w:lang w:val="sq-AL"/>
              </w:rPr>
              <w:t>Viti IV</w:t>
            </w:r>
          </w:p>
        </w:tc>
        <w:tc>
          <w:tcPr>
            <w:tcW w:w="708" w:type="dxa"/>
          </w:tcPr>
          <w:p w:rsidR="00007259" w:rsidRPr="00A87164" w:rsidRDefault="00007259" w:rsidP="00515DDB">
            <w:pPr>
              <w:widowControl w:val="0"/>
              <w:tabs>
                <w:tab w:val="left" w:pos="540"/>
              </w:tabs>
              <w:spacing w:after="0" w:line="240" w:lineRule="auto"/>
              <w:ind w:firstLine="0"/>
              <w:jc w:val="center"/>
              <w:rPr>
                <w:rFonts w:ascii="Garamond" w:hAnsi="Garamond"/>
                <w:b/>
                <w:sz w:val="18"/>
                <w:szCs w:val="18"/>
                <w:u w:color="FF6600"/>
                <w:lang w:val="sq-AL"/>
              </w:rPr>
            </w:pPr>
            <w:r w:rsidRPr="00A87164">
              <w:rPr>
                <w:rFonts w:ascii="Garamond" w:hAnsi="Garamond"/>
                <w:b/>
                <w:sz w:val="18"/>
                <w:szCs w:val="18"/>
                <w:u w:color="FF6600"/>
                <w:lang w:val="sq-AL"/>
              </w:rPr>
              <w:t>Viti V</w:t>
            </w:r>
          </w:p>
        </w:tc>
      </w:tr>
      <w:tr w:rsidR="00007259" w:rsidRPr="00A87164" w:rsidTr="00515DDB">
        <w:trPr>
          <w:trHeight w:val="300"/>
          <w:jc w:val="center"/>
        </w:trPr>
        <w:tc>
          <w:tcPr>
            <w:tcW w:w="477" w:type="dxa"/>
            <w:vMerge w:val="restart"/>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restart"/>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r w:rsidRPr="00A87164">
              <w:rPr>
                <w:rFonts w:ascii="Garamond" w:hAnsi="Garamond"/>
                <w:sz w:val="18"/>
                <w:szCs w:val="18"/>
                <w:u w:color="FF6600"/>
                <w:lang w:val="sq-AL"/>
              </w:rPr>
              <w:t>U</w:t>
            </w:r>
            <w:r w:rsidRPr="00A87164">
              <w:rPr>
                <w:rFonts w:ascii="Garamond" w:hAnsi="Garamond"/>
                <w:sz w:val="18"/>
                <w:szCs w:val="18"/>
                <w:u w:color="FF6600"/>
                <w:vertAlign w:val="subscript"/>
                <w:lang w:val="sq-AL"/>
              </w:rPr>
              <w:t>n</w:t>
            </w: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220 V</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0.4 kV</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6 kV</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10 kV</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20 kV</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35 kV</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110 kV</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52"/>
          <w:jc w:val="center"/>
        </w:trPr>
        <w:tc>
          <w:tcPr>
            <w:tcW w:w="477" w:type="dxa"/>
            <w:vMerge w:val="restart"/>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restart"/>
            <w:vAlign w:val="center"/>
          </w:tcPr>
          <w:p w:rsidR="00007259" w:rsidRPr="00A87164" w:rsidRDefault="00007259" w:rsidP="00515DDB">
            <w:pPr>
              <w:widowControl w:val="0"/>
              <w:tabs>
                <w:tab w:val="left" w:pos="540"/>
              </w:tabs>
              <w:spacing w:after="0" w:line="240" w:lineRule="auto"/>
              <w:ind w:firstLine="0"/>
              <w:jc w:val="left"/>
              <w:rPr>
                <w:rFonts w:ascii="Garamond" w:hAnsi="Garamond"/>
                <w:sz w:val="18"/>
                <w:szCs w:val="18"/>
                <w:u w:color="FF6600"/>
                <w:lang w:val="sq-AL"/>
              </w:rPr>
            </w:pPr>
            <w:r w:rsidRPr="00A87164">
              <w:rPr>
                <w:rFonts w:ascii="Garamond" w:hAnsi="Garamond"/>
                <w:sz w:val="18"/>
                <w:szCs w:val="18"/>
                <w:u w:color="FF6600"/>
                <w:lang w:val="sq-AL"/>
              </w:rPr>
              <w:t>Fuqia e instaluar e konsumatorëve</w:t>
            </w: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0-5 kVA</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&gt;5-10 kVA</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&gt;10-50 kVA</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&gt;50-100 kVA</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&gt;100-500 kVA</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&gt;500-1000 kVA</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&gt;1-10 MVA</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&gt;10-50 MVA</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206"/>
          <w:jc w:val="center"/>
        </w:trPr>
        <w:tc>
          <w:tcPr>
            <w:tcW w:w="477" w:type="dxa"/>
            <w:vMerge w:val="restart"/>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restart"/>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r w:rsidRPr="00A87164">
              <w:rPr>
                <w:rFonts w:ascii="Garamond" w:hAnsi="Garamond"/>
                <w:sz w:val="18"/>
                <w:szCs w:val="18"/>
                <w:u w:color="FF6600"/>
                <w:lang w:val="sq-AL"/>
              </w:rPr>
              <w:t xml:space="preserve">Aktiviteti </w:t>
            </w: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Familjare</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 xml:space="preserve">Buxhetore </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r w:rsidRPr="00A87164">
              <w:rPr>
                <w:rFonts w:ascii="Garamond" w:hAnsi="Garamond"/>
                <w:sz w:val="18"/>
                <w:szCs w:val="18"/>
                <w:u w:color="FF6600"/>
                <w:lang w:val="sq-AL"/>
              </w:rPr>
              <w:t>Private</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b/>
                <w:i/>
                <w:sz w:val="18"/>
                <w:szCs w:val="18"/>
                <w:u w:color="FF6600"/>
                <w:lang w:val="sq-AL"/>
              </w:rPr>
            </w:pPr>
            <w:r w:rsidRPr="00A87164">
              <w:rPr>
                <w:rFonts w:ascii="Garamond" w:hAnsi="Garamond"/>
                <w:b/>
                <w:i/>
                <w:sz w:val="18"/>
                <w:szCs w:val="18"/>
                <w:u w:color="FF6600"/>
                <w:lang w:val="sq-AL"/>
              </w:rPr>
              <w:t>Specifikoni...</w:t>
            </w: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r w:rsidR="00007259" w:rsidRPr="00A87164" w:rsidTr="00515DDB">
        <w:trPr>
          <w:trHeight w:val="196"/>
          <w:jc w:val="center"/>
        </w:trPr>
        <w:tc>
          <w:tcPr>
            <w:tcW w:w="477"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2582" w:type="dxa"/>
            <w:vMerge/>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1357" w:type="dxa"/>
            <w:vAlign w:val="center"/>
          </w:tcPr>
          <w:p w:rsidR="00007259" w:rsidRPr="00A87164" w:rsidRDefault="00007259" w:rsidP="00515DDB">
            <w:pPr>
              <w:widowControl w:val="0"/>
              <w:tabs>
                <w:tab w:val="left" w:pos="540"/>
              </w:tabs>
              <w:spacing w:after="0" w:line="240" w:lineRule="auto"/>
              <w:ind w:firstLine="0"/>
              <w:jc w:val="right"/>
              <w:rPr>
                <w:rFonts w:ascii="Garamond" w:hAnsi="Garamond"/>
                <w:sz w:val="18"/>
                <w:szCs w:val="18"/>
                <w:u w:color="FF6600"/>
                <w:lang w:val="sq-AL"/>
              </w:rPr>
            </w:pPr>
          </w:p>
        </w:tc>
        <w:tc>
          <w:tcPr>
            <w:tcW w:w="1786" w:type="dxa"/>
            <w:vAlign w:val="center"/>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1"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0"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853"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c>
          <w:tcPr>
            <w:tcW w:w="708" w:type="dxa"/>
          </w:tcPr>
          <w:p w:rsidR="00007259" w:rsidRPr="00A87164" w:rsidRDefault="00007259" w:rsidP="00515DDB">
            <w:pPr>
              <w:widowControl w:val="0"/>
              <w:tabs>
                <w:tab w:val="left" w:pos="540"/>
              </w:tabs>
              <w:spacing w:after="0" w:line="240" w:lineRule="auto"/>
              <w:ind w:firstLine="0"/>
              <w:rPr>
                <w:rFonts w:ascii="Garamond" w:hAnsi="Garamond"/>
                <w:sz w:val="18"/>
                <w:szCs w:val="18"/>
                <w:u w:color="FF6600"/>
                <w:lang w:val="sq-AL"/>
              </w:rPr>
            </w:pPr>
          </w:p>
        </w:tc>
      </w:tr>
    </w:tbl>
    <w:p w:rsidR="00007259" w:rsidRPr="00A233F5" w:rsidRDefault="00007259" w:rsidP="00007259">
      <w:pPr>
        <w:pStyle w:val="Paragrafi"/>
        <w:tabs>
          <w:tab w:val="left" w:pos="540"/>
        </w:tabs>
        <w:rPr>
          <w:sz w:val="14"/>
          <w:szCs w:val="24"/>
          <w:lang w:val="sq-AL"/>
        </w:rPr>
      </w:pPr>
    </w:p>
    <w:p w:rsidR="00007259" w:rsidRPr="00CF1341" w:rsidRDefault="00007259" w:rsidP="00007259">
      <w:pPr>
        <w:pStyle w:val="Paragrafi"/>
        <w:tabs>
          <w:tab w:val="left" w:pos="540"/>
        </w:tabs>
        <w:rPr>
          <w:szCs w:val="24"/>
          <w:lang w:val="sq-AL"/>
        </w:rPr>
      </w:pPr>
      <w:r w:rsidRPr="00CF1341">
        <w:rPr>
          <w:szCs w:val="24"/>
          <w:lang w:val="sq-AL"/>
        </w:rPr>
        <w:t>j) T</w:t>
      </w:r>
      <w:r>
        <w:rPr>
          <w:szCs w:val="24"/>
          <w:lang w:val="sq-AL"/>
        </w:rPr>
        <w:t xml:space="preserve">ë dhëna për </w:t>
      </w:r>
      <w:r w:rsidRPr="00CF1341">
        <w:rPr>
          <w:szCs w:val="24"/>
          <w:lang w:val="sq-AL"/>
        </w:rPr>
        <w:t>p</w:t>
      </w:r>
      <w:r>
        <w:rPr>
          <w:szCs w:val="24"/>
          <w:lang w:val="sq-AL"/>
        </w:rPr>
        <w:t>ë</w:t>
      </w:r>
      <w:r w:rsidRPr="00CF1341">
        <w:rPr>
          <w:szCs w:val="24"/>
          <w:lang w:val="sq-AL"/>
        </w:rPr>
        <w:t>rdoruesit e lidhur n</w:t>
      </w:r>
      <w:r>
        <w:rPr>
          <w:szCs w:val="24"/>
          <w:lang w:val="sq-AL"/>
        </w:rPr>
        <w:t>ë</w:t>
      </w:r>
      <w:r w:rsidRPr="00CF1341">
        <w:rPr>
          <w:szCs w:val="24"/>
          <w:lang w:val="sq-AL"/>
        </w:rPr>
        <w:t xml:space="preserve"> sistemin e shp</w:t>
      </w:r>
      <w:r>
        <w:rPr>
          <w:szCs w:val="24"/>
          <w:lang w:val="sq-AL"/>
        </w:rPr>
        <w:t>ë</w:t>
      </w:r>
      <w:r w:rsidRPr="00CF1341">
        <w:rPr>
          <w:szCs w:val="24"/>
          <w:lang w:val="sq-AL"/>
        </w:rPr>
        <w:t>rndarjes (gjeneruesit)</w:t>
      </w:r>
    </w:p>
    <w:p w:rsidR="00007259" w:rsidRPr="00A233F5" w:rsidRDefault="00007259" w:rsidP="00007259">
      <w:pPr>
        <w:pStyle w:val="Paragrafi"/>
        <w:tabs>
          <w:tab w:val="left" w:pos="540"/>
        </w:tabs>
        <w:rPr>
          <w:sz w:val="1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1750"/>
        <w:gridCol w:w="1169"/>
        <w:gridCol w:w="583"/>
        <w:gridCol w:w="583"/>
        <w:gridCol w:w="2142"/>
        <w:gridCol w:w="1559"/>
        <w:gridCol w:w="1559"/>
      </w:tblGrid>
      <w:tr w:rsidR="00007259" w:rsidRPr="00171BF0" w:rsidTr="00515DDB">
        <w:tc>
          <w:tcPr>
            <w:tcW w:w="258" w:type="pct"/>
            <w:vMerge w:val="restart"/>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r w:rsidRPr="00171BF0">
              <w:rPr>
                <w:rFonts w:ascii="Garamond" w:hAnsi="Garamond"/>
                <w:b/>
                <w:sz w:val="20"/>
                <w:szCs w:val="20"/>
                <w:u w:color="FF6600"/>
                <w:lang w:val="sq-AL"/>
              </w:rPr>
              <w:t>Nr.</w:t>
            </w:r>
          </w:p>
        </w:tc>
        <w:tc>
          <w:tcPr>
            <w:tcW w:w="888" w:type="pct"/>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Emri i p</w:t>
            </w:r>
            <w:r w:rsidRPr="00171BF0">
              <w:rPr>
                <w:rFonts w:ascii="Garamond" w:hAnsi="Garamond"/>
                <w:b/>
                <w:sz w:val="20"/>
                <w:szCs w:val="20"/>
                <w:lang w:val="sq-AL"/>
              </w:rPr>
              <w:t>ë</w:t>
            </w:r>
            <w:r w:rsidRPr="00171BF0">
              <w:rPr>
                <w:rFonts w:ascii="Garamond" w:hAnsi="Garamond"/>
                <w:b/>
                <w:sz w:val="20"/>
                <w:szCs w:val="20"/>
                <w:u w:color="FF6600"/>
                <w:lang w:val="sq-AL"/>
              </w:rPr>
              <w:t>rdoruesit</w:t>
            </w:r>
          </w:p>
        </w:tc>
        <w:tc>
          <w:tcPr>
            <w:tcW w:w="593" w:type="pc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Fuqia e instaluar</w:t>
            </w:r>
          </w:p>
        </w:tc>
        <w:tc>
          <w:tcPr>
            <w:tcW w:w="296" w:type="pc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vertAlign w:val="subscript"/>
                <w:lang w:val="sq-AL"/>
              </w:rPr>
            </w:pPr>
            <w:r w:rsidRPr="00171BF0">
              <w:rPr>
                <w:rFonts w:ascii="Garamond" w:hAnsi="Garamond"/>
                <w:b/>
                <w:sz w:val="20"/>
                <w:szCs w:val="20"/>
                <w:u w:color="FF6600"/>
                <w:lang w:val="sq-AL"/>
              </w:rPr>
              <w:t>U</w:t>
            </w:r>
            <w:r w:rsidRPr="00171BF0">
              <w:rPr>
                <w:rFonts w:ascii="Garamond" w:hAnsi="Garamond"/>
                <w:b/>
                <w:sz w:val="20"/>
                <w:szCs w:val="20"/>
                <w:u w:color="FF6600"/>
                <w:vertAlign w:val="subscript"/>
                <w:lang w:val="sq-AL"/>
              </w:rPr>
              <w:t>n</w:t>
            </w:r>
          </w:p>
        </w:tc>
        <w:tc>
          <w:tcPr>
            <w:tcW w:w="296" w:type="pc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I</w:t>
            </w:r>
            <w:r w:rsidRPr="00171BF0">
              <w:rPr>
                <w:rFonts w:ascii="Garamond" w:hAnsi="Garamond"/>
                <w:b/>
                <w:sz w:val="20"/>
                <w:szCs w:val="20"/>
                <w:u w:color="FF6600"/>
                <w:vertAlign w:val="subscript"/>
                <w:lang w:val="sq-AL"/>
              </w:rPr>
              <w:t>n</w:t>
            </w:r>
          </w:p>
        </w:tc>
        <w:tc>
          <w:tcPr>
            <w:tcW w:w="1087" w:type="pct"/>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Lloji i lidhjes (zbara t</w:t>
            </w:r>
            <w:r>
              <w:rPr>
                <w:rFonts w:ascii="Garamond" w:hAnsi="Garamond"/>
                <w:b/>
                <w:sz w:val="20"/>
                <w:szCs w:val="20"/>
                <w:u w:color="FF6600"/>
                <w:lang w:val="sq-AL"/>
              </w:rPr>
              <w:t>ë</w:t>
            </w:r>
            <w:r w:rsidRPr="00171BF0">
              <w:rPr>
                <w:rFonts w:ascii="Garamond" w:hAnsi="Garamond"/>
                <w:b/>
                <w:sz w:val="20"/>
                <w:szCs w:val="20"/>
                <w:u w:color="FF6600"/>
                <w:lang w:val="sq-AL"/>
              </w:rPr>
              <w:t xml:space="preserve"> n/st, linj</w:t>
            </w:r>
            <w:r w:rsidRPr="00171BF0">
              <w:rPr>
                <w:rFonts w:ascii="Garamond" w:hAnsi="Garamond"/>
                <w:b/>
                <w:sz w:val="20"/>
                <w:szCs w:val="20"/>
                <w:lang w:val="sq-AL"/>
              </w:rPr>
              <w:t>ë</w:t>
            </w:r>
            <w:r w:rsidRPr="00171BF0">
              <w:rPr>
                <w:rFonts w:ascii="Garamond" w:hAnsi="Garamond"/>
                <w:b/>
                <w:sz w:val="20"/>
                <w:szCs w:val="20"/>
                <w:u w:color="FF6600"/>
                <w:lang w:val="sq-AL"/>
              </w:rPr>
              <w:t xml:space="preserve"> etj.)</w:t>
            </w:r>
          </w:p>
        </w:tc>
        <w:tc>
          <w:tcPr>
            <w:tcW w:w="791" w:type="pct"/>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Tipi i matjes</w:t>
            </w:r>
          </w:p>
        </w:tc>
        <w:tc>
          <w:tcPr>
            <w:tcW w:w="791" w:type="pct"/>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Vendndodhja e aparateve mat</w:t>
            </w:r>
            <w:r w:rsidRPr="00171BF0">
              <w:rPr>
                <w:rFonts w:ascii="Garamond" w:hAnsi="Garamond"/>
                <w:b/>
                <w:sz w:val="20"/>
                <w:szCs w:val="20"/>
                <w:lang w:val="sq-AL"/>
              </w:rPr>
              <w:t>ë</w:t>
            </w:r>
            <w:r w:rsidRPr="00171BF0">
              <w:rPr>
                <w:rFonts w:ascii="Garamond" w:hAnsi="Garamond"/>
                <w:b/>
                <w:sz w:val="20"/>
                <w:szCs w:val="20"/>
                <w:u w:color="FF6600"/>
                <w:lang w:val="sq-AL"/>
              </w:rPr>
              <w:t>se</w:t>
            </w:r>
          </w:p>
        </w:tc>
      </w:tr>
      <w:tr w:rsidR="00007259" w:rsidRPr="00171BF0" w:rsidTr="00515DDB">
        <w:tc>
          <w:tcPr>
            <w:tcW w:w="258" w:type="pct"/>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888" w:type="pct"/>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593" w:type="pct"/>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r w:rsidRPr="00171BF0">
              <w:rPr>
                <w:rFonts w:ascii="Garamond" w:hAnsi="Garamond"/>
                <w:b/>
                <w:sz w:val="20"/>
                <w:szCs w:val="20"/>
                <w:u w:color="FF6600"/>
                <w:lang w:val="sq-AL"/>
              </w:rPr>
              <w:t>MW</w:t>
            </w:r>
          </w:p>
        </w:tc>
        <w:tc>
          <w:tcPr>
            <w:tcW w:w="296" w:type="pct"/>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r w:rsidRPr="00171BF0">
              <w:rPr>
                <w:rFonts w:ascii="Garamond" w:hAnsi="Garamond"/>
                <w:b/>
                <w:sz w:val="20"/>
                <w:szCs w:val="20"/>
                <w:u w:color="FF6600"/>
                <w:lang w:val="sq-AL"/>
              </w:rPr>
              <w:t>kV</w:t>
            </w:r>
          </w:p>
        </w:tc>
        <w:tc>
          <w:tcPr>
            <w:tcW w:w="296" w:type="pct"/>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r w:rsidRPr="00171BF0">
              <w:rPr>
                <w:rFonts w:ascii="Garamond" w:hAnsi="Garamond"/>
                <w:b/>
                <w:sz w:val="20"/>
                <w:szCs w:val="20"/>
                <w:u w:color="FF6600"/>
                <w:lang w:val="sq-AL"/>
              </w:rPr>
              <w:t>A</w:t>
            </w:r>
          </w:p>
        </w:tc>
        <w:tc>
          <w:tcPr>
            <w:tcW w:w="1087" w:type="pct"/>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791" w:type="pct"/>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c>
          <w:tcPr>
            <w:tcW w:w="791" w:type="pct"/>
            <w:vMerge/>
            <w:vAlign w:val="center"/>
          </w:tcPr>
          <w:p w:rsidR="00007259" w:rsidRPr="00171BF0" w:rsidRDefault="00007259" w:rsidP="00515DDB">
            <w:pPr>
              <w:widowControl w:val="0"/>
              <w:tabs>
                <w:tab w:val="left" w:pos="540"/>
              </w:tabs>
              <w:spacing w:after="0" w:line="240" w:lineRule="auto"/>
              <w:ind w:firstLine="0"/>
              <w:rPr>
                <w:rFonts w:ascii="Garamond" w:hAnsi="Garamond"/>
                <w:b/>
                <w:sz w:val="20"/>
                <w:szCs w:val="20"/>
                <w:u w:color="FF6600"/>
                <w:lang w:val="sq-AL"/>
              </w:rPr>
            </w:pPr>
          </w:p>
        </w:tc>
      </w:tr>
      <w:tr w:rsidR="00007259" w:rsidRPr="00171BF0" w:rsidTr="00515DDB">
        <w:tc>
          <w:tcPr>
            <w:tcW w:w="258"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888"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593"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296"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296"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1087"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791"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791" w:type="pct"/>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bl>
    <w:p w:rsidR="00007259" w:rsidRPr="00CF1341" w:rsidRDefault="00007259" w:rsidP="00007259">
      <w:pPr>
        <w:pStyle w:val="Paragrafi"/>
        <w:tabs>
          <w:tab w:val="left" w:pos="540"/>
        </w:tabs>
        <w:jc w:val="center"/>
        <w:rPr>
          <w:b/>
          <w:szCs w:val="24"/>
          <w:lang w:val="sq-AL"/>
        </w:rPr>
      </w:pPr>
    </w:p>
    <w:p w:rsidR="00007259" w:rsidRDefault="00007259" w:rsidP="00007259">
      <w:pPr>
        <w:pStyle w:val="Paragrafi"/>
        <w:tabs>
          <w:tab w:val="left" w:pos="540"/>
        </w:tabs>
        <w:rPr>
          <w:szCs w:val="24"/>
          <w:u w:color="FF6600"/>
          <w:lang w:val="sq-AL"/>
        </w:rPr>
      </w:pPr>
    </w:p>
    <w:p w:rsidR="00007259" w:rsidRDefault="00007259" w:rsidP="00007259">
      <w:pPr>
        <w:pStyle w:val="Paragrafi"/>
        <w:tabs>
          <w:tab w:val="left" w:pos="540"/>
        </w:tabs>
        <w:rPr>
          <w:szCs w:val="24"/>
          <w:u w:color="FF6600"/>
          <w:lang w:val="sq-AL"/>
        </w:rPr>
      </w:pPr>
      <w:r w:rsidRPr="00CF1341">
        <w:rPr>
          <w:szCs w:val="24"/>
          <w:u w:color="FF6600"/>
          <w:lang w:val="sq-AL"/>
        </w:rPr>
        <w:t>k) T</w:t>
      </w:r>
      <w:r>
        <w:rPr>
          <w:szCs w:val="24"/>
          <w:lang w:val="sq-AL"/>
        </w:rPr>
        <w:t>ë</w:t>
      </w:r>
      <w:r>
        <w:rPr>
          <w:szCs w:val="24"/>
          <w:u w:color="FF6600"/>
          <w:lang w:val="sq-AL"/>
        </w:rPr>
        <w:t xml:space="preserve"> dhëna për </w:t>
      </w:r>
      <w:r w:rsidRPr="00CF1341">
        <w:rPr>
          <w:szCs w:val="24"/>
          <w:u w:color="FF6600"/>
          <w:lang w:val="sq-AL"/>
        </w:rPr>
        <w:t>kabinat e transformimit</w:t>
      </w:r>
    </w:p>
    <w:p w:rsidR="00007259" w:rsidRPr="00A233F5" w:rsidRDefault="00007259" w:rsidP="00007259">
      <w:pPr>
        <w:pStyle w:val="Paragrafi"/>
        <w:tabs>
          <w:tab w:val="left" w:pos="540"/>
        </w:tabs>
        <w:rPr>
          <w:sz w:val="14"/>
          <w:szCs w:val="24"/>
          <w:u w:color="FF660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1641"/>
        <w:gridCol w:w="1706"/>
        <w:gridCol w:w="3004"/>
        <w:gridCol w:w="1941"/>
      </w:tblGrid>
      <w:tr w:rsidR="00007259" w:rsidRPr="00171BF0" w:rsidTr="00515DDB">
        <w:trPr>
          <w:trHeight w:val="545"/>
          <w:jc w:val="center"/>
        </w:trPr>
        <w:tc>
          <w:tcPr>
            <w:tcW w:w="0" w:type="auto"/>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Nr.</w:t>
            </w:r>
          </w:p>
        </w:tc>
        <w:tc>
          <w:tcPr>
            <w:tcW w:w="0" w:type="auto"/>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Fuqia e instaluar</w:t>
            </w:r>
          </w:p>
        </w:tc>
        <w:tc>
          <w:tcPr>
            <w:tcW w:w="0" w:type="auto"/>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Numri i kabinave</w:t>
            </w:r>
          </w:p>
        </w:tc>
        <w:tc>
          <w:tcPr>
            <w:tcW w:w="0" w:type="auto"/>
            <w:vMerge w:val="restart"/>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Numri i konsumator</w:t>
            </w:r>
            <w:r w:rsidRPr="00171BF0">
              <w:rPr>
                <w:rFonts w:ascii="Garamond" w:hAnsi="Garamond"/>
                <w:b/>
                <w:sz w:val="20"/>
                <w:szCs w:val="20"/>
                <w:lang w:val="sq-AL"/>
              </w:rPr>
              <w:t>ë</w:t>
            </w:r>
            <w:r w:rsidRPr="00171BF0">
              <w:rPr>
                <w:rFonts w:ascii="Garamond" w:hAnsi="Garamond"/>
                <w:b/>
                <w:sz w:val="20"/>
                <w:szCs w:val="20"/>
                <w:u w:color="FF6600"/>
                <w:lang w:val="sq-AL"/>
              </w:rPr>
              <w:t>ve t</w:t>
            </w:r>
            <w:r w:rsidRPr="00171BF0">
              <w:rPr>
                <w:rFonts w:ascii="Garamond" w:hAnsi="Garamond"/>
                <w:b/>
                <w:sz w:val="20"/>
                <w:szCs w:val="20"/>
                <w:lang w:val="sq-AL"/>
              </w:rPr>
              <w:t>ë</w:t>
            </w:r>
            <w:r w:rsidRPr="00171BF0">
              <w:rPr>
                <w:rFonts w:ascii="Garamond" w:hAnsi="Garamond"/>
                <w:b/>
                <w:sz w:val="20"/>
                <w:szCs w:val="20"/>
                <w:u w:color="FF6600"/>
                <w:lang w:val="sq-AL"/>
              </w:rPr>
              <w:t xml:space="preserve"> lidhur</w:t>
            </w:r>
          </w:p>
        </w:tc>
        <w:tc>
          <w:tcPr>
            <w:tcW w:w="0" w:type="auto"/>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Humbjet e energjis</w:t>
            </w:r>
            <w:r w:rsidRPr="00171BF0">
              <w:rPr>
                <w:rFonts w:ascii="Garamond" w:hAnsi="Garamond"/>
                <w:b/>
                <w:sz w:val="20"/>
                <w:szCs w:val="20"/>
                <w:lang w:val="sq-AL"/>
              </w:rPr>
              <w:t>ë</w:t>
            </w:r>
          </w:p>
        </w:tc>
      </w:tr>
      <w:tr w:rsidR="00007259" w:rsidRPr="00171BF0" w:rsidTr="00515DDB">
        <w:trPr>
          <w:trHeight w:val="169"/>
          <w:jc w:val="center"/>
        </w:trPr>
        <w:tc>
          <w:tcPr>
            <w:tcW w:w="0" w:type="auto"/>
            <w:vMerge/>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kVA</w:t>
            </w:r>
          </w:p>
        </w:tc>
        <w:tc>
          <w:tcPr>
            <w:tcW w:w="0" w:type="auto"/>
            <w:vMerge/>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0" w:type="auto"/>
            <w:vMerge/>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171BF0">
              <w:rPr>
                <w:rFonts w:ascii="Garamond" w:hAnsi="Garamond"/>
                <w:b/>
                <w:sz w:val="20"/>
                <w:szCs w:val="20"/>
                <w:u w:color="FF6600"/>
                <w:lang w:val="sq-AL"/>
              </w:rPr>
              <w:t>%</w:t>
            </w: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10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20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30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40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50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100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180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200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250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320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400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560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630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750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171BF0" w:rsidTr="00515DDB">
        <w:trPr>
          <w:trHeight w:val="169"/>
          <w:jc w:val="center"/>
        </w:trPr>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171BF0">
              <w:rPr>
                <w:rFonts w:ascii="Garamond" w:hAnsi="Garamond"/>
                <w:sz w:val="20"/>
                <w:szCs w:val="20"/>
                <w:u w:color="FF6600"/>
                <w:lang w:val="sq-AL"/>
              </w:rPr>
              <w:t>1000</w:t>
            </w: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171BF0" w:rsidRDefault="00007259" w:rsidP="00515DDB">
            <w:pPr>
              <w:widowControl w:val="0"/>
              <w:tabs>
                <w:tab w:val="left" w:pos="540"/>
              </w:tabs>
              <w:spacing w:after="0" w:line="240" w:lineRule="auto"/>
              <w:ind w:firstLine="0"/>
              <w:rPr>
                <w:rFonts w:ascii="Garamond" w:hAnsi="Garamond"/>
                <w:sz w:val="20"/>
                <w:szCs w:val="20"/>
                <w:u w:color="FF6600"/>
                <w:lang w:val="sq-AL"/>
              </w:rPr>
            </w:pPr>
          </w:p>
        </w:tc>
      </w:tr>
    </w:tbl>
    <w:p w:rsidR="00007259" w:rsidRPr="00A233F5" w:rsidRDefault="00007259" w:rsidP="00007259">
      <w:pPr>
        <w:pStyle w:val="Paragrafi"/>
        <w:tabs>
          <w:tab w:val="left" w:pos="540"/>
        </w:tabs>
        <w:rPr>
          <w:sz w:val="14"/>
          <w:szCs w:val="24"/>
          <w:u w:color="FF6600"/>
          <w:lang w:val="sq-AL"/>
        </w:rPr>
      </w:pPr>
    </w:p>
    <w:p w:rsidR="00007259" w:rsidRPr="00CF1341" w:rsidRDefault="00007259" w:rsidP="00007259">
      <w:pPr>
        <w:pStyle w:val="Paragrafi"/>
        <w:tabs>
          <w:tab w:val="left" w:pos="540"/>
        </w:tabs>
        <w:rPr>
          <w:szCs w:val="24"/>
          <w:u w:color="FF6600"/>
          <w:lang w:val="sq-AL"/>
        </w:rPr>
      </w:pPr>
      <w:r w:rsidRPr="00CF1341">
        <w:rPr>
          <w:szCs w:val="24"/>
          <w:u w:color="FF6600"/>
          <w:lang w:val="sq-AL"/>
        </w:rPr>
        <w:t>4.7 Dokumentacioni teknik</w:t>
      </w:r>
      <w:r>
        <w:rPr>
          <w:szCs w:val="24"/>
          <w:u w:color="FF6600"/>
          <w:lang w:val="sq-AL"/>
        </w:rPr>
        <w:t xml:space="preserve"> për </w:t>
      </w:r>
      <w:r w:rsidRPr="00CF1341">
        <w:rPr>
          <w:szCs w:val="24"/>
          <w:u w:color="FF6600"/>
          <w:lang w:val="sq-AL"/>
        </w:rPr>
        <w:t>aktivitetin e furnizimit t</w:t>
      </w:r>
      <w:r>
        <w:rPr>
          <w:szCs w:val="24"/>
          <w:lang w:val="sq-AL"/>
        </w:rPr>
        <w:t>ë</w:t>
      </w:r>
      <w:r w:rsidRPr="00CF1341">
        <w:rPr>
          <w:szCs w:val="24"/>
          <w:u w:color="FF6600"/>
          <w:lang w:val="sq-AL"/>
        </w:rPr>
        <w:t xml:space="preserve"> energjisë elektrike </w:t>
      </w:r>
    </w:p>
    <w:p w:rsidR="00007259" w:rsidRDefault="00007259" w:rsidP="00007259">
      <w:pPr>
        <w:pStyle w:val="Paragrafi"/>
        <w:tabs>
          <w:tab w:val="left" w:pos="540"/>
        </w:tabs>
        <w:rPr>
          <w:szCs w:val="24"/>
          <w:lang w:val="sq-AL"/>
        </w:rPr>
      </w:pPr>
      <w:r w:rsidRPr="00CF1341">
        <w:rPr>
          <w:szCs w:val="24"/>
          <w:lang w:val="sq-AL"/>
        </w:rPr>
        <w:t>a) T</w:t>
      </w:r>
      <w:r>
        <w:rPr>
          <w:szCs w:val="24"/>
          <w:lang w:val="sq-AL"/>
        </w:rPr>
        <w:t xml:space="preserve">ë dhëna për </w:t>
      </w:r>
      <w:r w:rsidRPr="00CF1341">
        <w:rPr>
          <w:szCs w:val="24"/>
          <w:lang w:val="sq-AL"/>
        </w:rPr>
        <w:t>sigurimin e energjisë elektrike</w:t>
      </w:r>
      <w:r>
        <w:rPr>
          <w:szCs w:val="24"/>
          <w:lang w:val="sq-AL"/>
        </w:rPr>
        <w:t xml:space="preserve"> për </w:t>
      </w:r>
      <w:r w:rsidRPr="00CF1341">
        <w:rPr>
          <w:szCs w:val="24"/>
          <w:lang w:val="sq-AL"/>
        </w:rPr>
        <w:t>furnizimin e klientëve</w:t>
      </w:r>
    </w:p>
    <w:p w:rsidR="00007259" w:rsidRPr="00A233F5" w:rsidRDefault="00007259" w:rsidP="00007259">
      <w:pPr>
        <w:pStyle w:val="Paragrafi"/>
        <w:tabs>
          <w:tab w:val="left" w:pos="540"/>
        </w:tabs>
        <w:rPr>
          <w:sz w:val="14"/>
          <w:szCs w:val="24"/>
          <w:lang w:val="sq-AL"/>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
        <w:gridCol w:w="2958"/>
        <w:gridCol w:w="980"/>
        <w:gridCol w:w="1133"/>
        <w:gridCol w:w="1135"/>
        <w:gridCol w:w="993"/>
        <w:gridCol w:w="1949"/>
      </w:tblGrid>
      <w:tr w:rsidR="00007259" w:rsidRPr="00A87164" w:rsidTr="00515DDB">
        <w:trPr>
          <w:trHeight w:val="170"/>
        </w:trPr>
        <w:tc>
          <w:tcPr>
            <w:tcW w:w="358" w:type="pct"/>
            <w:vMerge w:val="restart"/>
            <w:vAlign w:val="center"/>
          </w:tcPr>
          <w:p w:rsidR="00007259" w:rsidRPr="00A87164" w:rsidRDefault="00007259" w:rsidP="00515DDB">
            <w:pPr>
              <w:widowControl w:val="0"/>
              <w:tabs>
                <w:tab w:val="left" w:pos="540"/>
              </w:tabs>
              <w:spacing w:after="0" w:line="240" w:lineRule="auto"/>
              <w:ind w:firstLine="0"/>
              <w:jc w:val="center"/>
              <w:rPr>
                <w:rFonts w:ascii="Garamond" w:hAnsi="Garamond"/>
                <w:b/>
                <w:lang w:val="sq-AL"/>
              </w:rPr>
            </w:pPr>
            <w:r w:rsidRPr="00A87164">
              <w:rPr>
                <w:rFonts w:ascii="Garamond" w:hAnsi="Garamond"/>
                <w:b/>
                <w:lang w:val="sq-AL"/>
              </w:rPr>
              <w:t>Nr.</w:t>
            </w:r>
          </w:p>
        </w:tc>
        <w:tc>
          <w:tcPr>
            <w:tcW w:w="1501" w:type="pct"/>
            <w:vMerge w:val="restart"/>
            <w:vAlign w:val="center"/>
          </w:tcPr>
          <w:p w:rsidR="00007259" w:rsidRPr="00A87164" w:rsidRDefault="00007259" w:rsidP="00515DDB">
            <w:pPr>
              <w:widowControl w:val="0"/>
              <w:tabs>
                <w:tab w:val="left" w:pos="540"/>
              </w:tabs>
              <w:spacing w:after="0" w:line="240" w:lineRule="auto"/>
              <w:ind w:firstLine="0"/>
              <w:jc w:val="center"/>
              <w:rPr>
                <w:rFonts w:ascii="Garamond" w:hAnsi="Garamond"/>
                <w:b/>
                <w:lang w:val="sq-AL"/>
              </w:rPr>
            </w:pPr>
            <w:r w:rsidRPr="00A87164">
              <w:rPr>
                <w:rFonts w:ascii="Garamond" w:hAnsi="Garamond"/>
                <w:b/>
                <w:lang w:val="sq-AL"/>
              </w:rPr>
              <w:t>Subjekti (central prodhues, tregtar etj.)</w:t>
            </w:r>
          </w:p>
        </w:tc>
        <w:tc>
          <w:tcPr>
            <w:tcW w:w="3141" w:type="pct"/>
            <w:gridSpan w:val="5"/>
            <w:vAlign w:val="center"/>
          </w:tcPr>
          <w:p w:rsidR="00007259" w:rsidRPr="00A87164" w:rsidRDefault="00007259" w:rsidP="00515DDB">
            <w:pPr>
              <w:widowControl w:val="0"/>
              <w:tabs>
                <w:tab w:val="left" w:pos="540"/>
              </w:tabs>
              <w:spacing w:after="0" w:line="240" w:lineRule="auto"/>
              <w:ind w:firstLine="0"/>
              <w:jc w:val="center"/>
              <w:rPr>
                <w:rFonts w:ascii="Garamond" w:hAnsi="Garamond"/>
                <w:b/>
                <w:lang w:val="sq-AL"/>
              </w:rPr>
            </w:pPr>
            <w:r w:rsidRPr="00A87164">
              <w:rPr>
                <w:rFonts w:ascii="Garamond" w:hAnsi="Garamond"/>
                <w:b/>
                <w:u w:color="FF6600"/>
                <w:lang w:val="sq-AL"/>
              </w:rPr>
              <w:t>Sasia e energjisë s</w:t>
            </w:r>
            <w:r w:rsidRPr="00A87164">
              <w:rPr>
                <w:rFonts w:ascii="Garamond" w:hAnsi="Garamond"/>
                <w:b/>
                <w:lang w:val="sq-AL"/>
              </w:rPr>
              <w:t>ë</w:t>
            </w:r>
            <w:r w:rsidRPr="00A87164">
              <w:rPr>
                <w:rFonts w:ascii="Garamond" w:hAnsi="Garamond"/>
                <w:b/>
                <w:u w:color="FF6600"/>
                <w:lang w:val="sq-AL"/>
              </w:rPr>
              <w:t xml:space="preserve"> kontraktuar</w:t>
            </w:r>
          </w:p>
        </w:tc>
      </w:tr>
      <w:tr w:rsidR="00007259" w:rsidRPr="00A87164" w:rsidTr="00515DDB">
        <w:trPr>
          <w:trHeight w:val="220"/>
        </w:trPr>
        <w:tc>
          <w:tcPr>
            <w:tcW w:w="358" w:type="pct"/>
            <w:vMerge/>
            <w:vAlign w:val="center"/>
          </w:tcPr>
          <w:p w:rsidR="00007259" w:rsidRPr="00A87164" w:rsidRDefault="00007259" w:rsidP="00515DDB">
            <w:pPr>
              <w:widowControl w:val="0"/>
              <w:tabs>
                <w:tab w:val="left" w:pos="540"/>
              </w:tabs>
              <w:spacing w:after="0" w:line="240" w:lineRule="auto"/>
              <w:ind w:firstLine="0"/>
              <w:jc w:val="center"/>
              <w:rPr>
                <w:rFonts w:ascii="Garamond" w:hAnsi="Garamond"/>
                <w:b/>
                <w:lang w:val="sq-AL"/>
              </w:rPr>
            </w:pPr>
          </w:p>
        </w:tc>
        <w:tc>
          <w:tcPr>
            <w:tcW w:w="1501" w:type="pct"/>
            <w:vMerge/>
            <w:vAlign w:val="center"/>
          </w:tcPr>
          <w:p w:rsidR="00007259" w:rsidRPr="00A87164" w:rsidRDefault="00007259" w:rsidP="00515DDB">
            <w:pPr>
              <w:widowControl w:val="0"/>
              <w:tabs>
                <w:tab w:val="left" w:pos="540"/>
              </w:tabs>
              <w:spacing w:after="0" w:line="240" w:lineRule="auto"/>
              <w:ind w:firstLine="0"/>
              <w:jc w:val="center"/>
              <w:rPr>
                <w:rFonts w:ascii="Garamond" w:hAnsi="Garamond"/>
                <w:b/>
                <w:lang w:val="sq-AL"/>
              </w:rPr>
            </w:pPr>
          </w:p>
        </w:tc>
        <w:tc>
          <w:tcPr>
            <w:tcW w:w="3141" w:type="pct"/>
            <w:gridSpan w:val="5"/>
            <w:vAlign w:val="center"/>
          </w:tcPr>
          <w:p w:rsidR="00007259" w:rsidRPr="00A87164" w:rsidRDefault="00007259" w:rsidP="00515DDB">
            <w:pPr>
              <w:widowControl w:val="0"/>
              <w:tabs>
                <w:tab w:val="left" w:pos="540"/>
              </w:tabs>
              <w:spacing w:after="0" w:line="240" w:lineRule="auto"/>
              <w:ind w:firstLine="0"/>
              <w:jc w:val="center"/>
              <w:rPr>
                <w:rFonts w:ascii="Garamond" w:hAnsi="Garamond"/>
                <w:b/>
                <w:lang w:val="sq-AL"/>
              </w:rPr>
            </w:pPr>
            <w:r w:rsidRPr="00A87164">
              <w:rPr>
                <w:rFonts w:ascii="Garamond" w:hAnsi="Garamond"/>
                <w:b/>
                <w:u w:color="FF6600"/>
                <w:lang w:val="sq-AL"/>
              </w:rPr>
              <w:t>GWh</w:t>
            </w:r>
          </w:p>
        </w:tc>
      </w:tr>
      <w:tr w:rsidR="00007259" w:rsidRPr="00A87164" w:rsidTr="00515DDB">
        <w:trPr>
          <w:trHeight w:val="151"/>
        </w:trPr>
        <w:tc>
          <w:tcPr>
            <w:tcW w:w="358" w:type="pct"/>
            <w:vMerge/>
            <w:vAlign w:val="center"/>
          </w:tcPr>
          <w:p w:rsidR="00007259" w:rsidRPr="00A87164" w:rsidRDefault="00007259" w:rsidP="00515DDB">
            <w:pPr>
              <w:widowControl w:val="0"/>
              <w:tabs>
                <w:tab w:val="left" w:pos="540"/>
              </w:tabs>
              <w:spacing w:after="0" w:line="240" w:lineRule="auto"/>
              <w:ind w:firstLine="0"/>
              <w:jc w:val="center"/>
              <w:rPr>
                <w:rFonts w:ascii="Garamond" w:hAnsi="Garamond"/>
                <w:b/>
                <w:lang w:val="sq-AL"/>
              </w:rPr>
            </w:pPr>
          </w:p>
        </w:tc>
        <w:tc>
          <w:tcPr>
            <w:tcW w:w="1501" w:type="pct"/>
            <w:vMerge/>
            <w:vAlign w:val="center"/>
          </w:tcPr>
          <w:p w:rsidR="00007259" w:rsidRPr="00A87164" w:rsidRDefault="00007259" w:rsidP="00515DDB">
            <w:pPr>
              <w:widowControl w:val="0"/>
              <w:tabs>
                <w:tab w:val="left" w:pos="540"/>
              </w:tabs>
              <w:spacing w:after="0" w:line="240" w:lineRule="auto"/>
              <w:ind w:firstLine="0"/>
              <w:jc w:val="center"/>
              <w:rPr>
                <w:rFonts w:ascii="Garamond" w:hAnsi="Garamond"/>
                <w:b/>
                <w:lang w:val="sq-AL"/>
              </w:rPr>
            </w:pPr>
          </w:p>
        </w:tc>
        <w:tc>
          <w:tcPr>
            <w:tcW w:w="497" w:type="pct"/>
            <w:vAlign w:val="center"/>
          </w:tcPr>
          <w:p w:rsidR="00007259" w:rsidRPr="00A87164" w:rsidRDefault="00007259" w:rsidP="00515DDB">
            <w:pPr>
              <w:widowControl w:val="0"/>
              <w:tabs>
                <w:tab w:val="left" w:pos="540"/>
              </w:tabs>
              <w:spacing w:after="0" w:line="240" w:lineRule="auto"/>
              <w:ind w:firstLine="0"/>
              <w:jc w:val="center"/>
              <w:rPr>
                <w:rFonts w:ascii="Garamond" w:hAnsi="Garamond"/>
                <w:b/>
                <w:u w:color="FF6600"/>
                <w:lang w:val="sq-AL"/>
              </w:rPr>
            </w:pPr>
            <w:r w:rsidRPr="00A87164">
              <w:rPr>
                <w:rFonts w:ascii="Garamond" w:hAnsi="Garamond"/>
                <w:b/>
                <w:u w:color="FF6600"/>
                <w:lang w:val="sq-AL"/>
              </w:rPr>
              <w:t>Viti I</w:t>
            </w:r>
          </w:p>
        </w:tc>
        <w:tc>
          <w:tcPr>
            <w:tcW w:w="575" w:type="pct"/>
            <w:vAlign w:val="center"/>
          </w:tcPr>
          <w:p w:rsidR="00007259" w:rsidRPr="00A87164" w:rsidRDefault="00007259" w:rsidP="00515DDB">
            <w:pPr>
              <w:widowControl w:val="0"/>
              <w:tabs>
                <w:tab w:val="left" w:pos="540"/>
              </w:tabs>
              <w:spacing w:after="0" w:line="240" w:lineRule="auto"/>
              <w:ind w:firstLine="0"/>
              <w:jc w:val="center"/>
              <w:rPr>
                <w:rFonts w:ascii="Garamond" w:hAnsi="Garamond"/>
                <w:b/>
                <w:u w:color="FF6600"/>
                <w:lang w:val="sq-AL"/>
              </w:rPr>
            </w:pPr>
            <w:r w:rsidRPr="00A87164">
              <w:rPr>
                <w:rFonts w:ascii="Garamond" w:hAnsi="Garamond"/>
                <w:b/>
                <w:u w:color="FF6600"/>
                <w:lang w:val="sq-AL"/>
              </w:rPr>
              <w:t>Viti II</w:t>
            </w:r>
          </w:p>
        </w:tc>
        <w:tc>
          <w:tcPr>
            <w:tcW w:w="576" w:type="pct"/>
            <w:vAlign w:val="center"/>
          </w:tcPr>
          <w:p w:rsidR="00007259" w:rsidRPr="00A87164" w:rsidRDefault="00007259" w:rsidP="00515DDB">
            <w:pPr>
              <w:widowControl w:val="0"/>
              <w:tabs>
                <w:tab w:val="left" w:pos="540"/>
              </w:tabs>
              <w:spacing w:after="0" w:line="240" w:lineRule="auto"/>
              <w:ind w:firstLine="0"/>
              <w:jc w:val="center"/>
              <w:rPr>
                <w:rFonts w:ascii="Garamond" w:hAnsi="Garamond"/>
                <w:b/>
                <w:u w:color="FF6600"/>
                <w:lang w:val="sq-AL"/>
              </w:rPr>
            </w:pPr>
            <w:r w:rsidRPr="00A87164">
              <w:rPr>
                <w:rFonts w:ascii="Garamond" w:hAnsi="Garamond"/>
                <w:b/>
                <w:u w:color="FF6600"/>
                <w:lang w:val="sq-AL"/>
              </w:rPr>
              <w:t>Viti III</w:t>
            </w:r>
          </w:p>
        </w:tc>
        <w:tc>
          <w:tcPr>
            <w:tcW w:w="504" w:type="pct"/>
            <w:vAlign w:val="center"/>
          </w:tcPr>
          <w:p w:rsidR="00007259" w:rsidRPr="00A87164" w:rsidRDefault="00007259" w:rsidP="00515DDB">
            <w:pPr>
              <w:widowControl w:val="0"/>
              <w:tabs>
                <w:tab w:val="left" w:pos="540"/>
              </w:tabs>
              <w:spacing w:after="0" w:line="240" w:lineRule="auto"/>
              <w:ind w:firstLine="0"/>
              <w:jc w:val="center"/>
              <w:rPr>
                <w:rFonts w:ascii="Garamond" w:hAnsi="Garamond"/>
                <w:b/>
                <w:u w:color="FF6600"/>
                <w:lang w:val="sq-AL"/>
              </w:rPr>
            </w:pPr>
            <w:r w:rsidRPr="00A87164">
              <w:rPr>
                <w:rFonts w:ascii="Garamond" w:hAnsi="Garamond"/>
                <w:b/>
                <w:u w:color="FF6600"/>
                <w:lang w:val="sq-AL"/>
              </w:rPr>
              <w:t>Viti IV</w:t>
            </w:r>
          </w:p>
        </w:tc>
        <w:tc>
          <w:tcPr>
            <w:tcW w:w="989" w:type="pct"/>
            <w:vAlign w:val="center"/>
          </w:tcPr>
          <w:p w:rsidR="00007259" w:rsidRPr="00A87164" w:rsidRDefault="00007259" w:rsidP="00515DDB">
            <w:pPr>
              <w:widowControl w:val="0"/>
              <w:tabs>
                <w:tab w:val="left" w:pos="540"/>
              </w:tabs>
              <w:spacing w:after="0" w:line="240" w:lineRule="auto"/>
              <w:ind w:firstLine="0"/>
              <w:jc w:val="center"/>
              <w:rPr>
                <w:rFonts w:ascii="Garamond" w:hAnsi="Garamond"/>
                <w:b/>
                <w:u w:color="FF6600"/>
                <w:lang w:val="sq-AL"/>
              </w:rPr>
            </w:pPr>
            <w:r w:rsidRPr="00A87164">
              <w:rPr>
                <w:rFonts w:ascii="Garamond" w:hAnsi="Garamond"/>
                <w:b/>
                <w:u w:color="FF6600"/>
                <w:lang w:val="sq-AL"/>
              </w:rPr>
              <w:t>Viti V</w:t>
            </w:r>
          </w:p>
        </w:tc>
      </w:tr>
      <w:tr w:rsidR="00007259" w:rsidRPr="00A87164" w:rsidTr="00515DDB">
        <w:trPr>
          <w:trHeight w:val="220"/>
        </w:trPr>
        <w:tc>
          <w:tcPr>
            <w:tcW w:w="358" w:type="pct"/>
            <w:vAlign w:val="center"/>
          </w:tcPr>
          <w:p w:rsidR="00007259" w:rsidRPr="00A87164" w:rsidRDefault="00007259" w:rsidP="00515DDB">
            <w:pPr>
              <w:widowControl w:val="0"/>
              <w:tabs>
                <w:tab w:val="left" w:pos="540"/>
              </w:tabs>
              <w:spacing w:after="0" w:line="240" w:lineRule="auto"/>
              <w:ind w:firstLine="0"/>
              <w:rPr>
                <w:rFonts w:ascii="Garamond" w:hAnsi="Garamond"/>
                <w:b/>
                <w:lang w:val="sq-AL"/>
              </w:rPr>
            </w:pPr>
          </w:p>
        </w:tc>
        <w:tc>
          <w:tcPr>
            <w:tcW w:w="1501" w:type="pct"/>
            <w:vAlign w:val="center"/>
          </w:tcPr>
          <w:p w:rsidR="00007259" w:rsidRPr="00A87164" w:rsidRDefault="00007259" w:rsidP="00515DDB">
            <w:pPr>
              <w:widowControl w:val="0"/>
              <w:tabs>
                <w:tab w:val="left" w:pos="540"/>
              </w:tabs>
              <w:spacing w:after="0" w:line="240" w:lineRule="auto"/>
              <w:ind w:firstLine="0"/>
              <w:rPr>
                <w:rFonts w:ascii="Garamond" w:hAnsi="Garamond"/>
                <w:b/>
                <w:lang w:val="sq-AL"/>
              </w:rPr>
            </w:pPr>
          </w:p>
        </w:tc>
        <w:tc>
          <w:tcPr>
            <w:tcW w:w="497" w:type="pct"/>
            <w:vAlign w:val="center"/>
          </w:tcPr>
          <w:p w:rsidR="00007259" w:rsidRPr="00A87164" w:rsidRDefault="00007259" w:rsidP="00515DDB">
            <w:pPr>
              <w:widowControl w:val="0"/>
              <w:tabs>
                <w:tab w:val="left" w:pos="540"/>
              </w:tabs>
              <w:spacing w:after="0" w:line="240" w:lineRule="auto"/>
              <w:ind w:firstLine="0"/>
              <w:rPr>
                <w:rFonts w:ascii="Garamond" w:hAnsi="Garamond"/>
                <w:b/>
                <w:u w:color="FF6600"/>
                <w:lang w:val="sq-AL"/>
              </w:rPr>
            </w:pPr>
          </w:p>
        </w:tc>
        <w:tc>
          <w:tcPr>
            <w:tcW w:w="575" w:type="pct"/>
            <w:vAlign w:val="center"/>
          </w:tcPr>
          <w:p w:rsidR="00007259" w:rsidRPr="00A87164" w:rsidRDefault="00007259" w:rsidP="00515DDB">
            <w:pPr>
              <w:widowControl w:val="0"/>
              <w:tabs>
                <w:tab w:val="left" w:pos="540"/>
              </w:tabs>
              <w:spacing w:after="0" w:line="240" w:lineRule="auto"/>
              <w:ind w:firstLine="0"/>
              <w:rPr>
                <w:rFonts w:ascii="Garamond" w:hAnsi="Garamond"/>
                <w:b/>
                <w:u w:color="FF6600"/>
                <w:lang w:val="sq-AL"/>
              </w:rPr>
            </w:pPr>
          </w:p>
        </w:tc>
        <w:tc>
          <w:tcPr>
            <w:tcW w:w="576" w:type="pct"/>
            <w:vAlign w:val="center"/>
          </w:tcPr>
          <w:p w:rsidR="00007259" w:rsidRPr="00A87164" w:rsidRDefault="00007259" w:rsidP="00515DDB">
            <w:pPr>
              <w:widowControl w:val="0"/>
              <w:tabs>
                <w:tab w:val="left" w:pos="540"/>
              </w:tabs>
              <w:spacing w:after="0" w:line="240" w:lineRule="auto"/>
              <w:ind w:firstLine="0"/>
              <w:rPr>
                <w:rFonts w:ascii="Garamond" w:hAnsi="Garamond"/>
                <w:b/>
                <w:u w:color="FF6600"/>
                <w:lang w:val="sq-AL"/>
              </w:rPr>
            </w:pPr>
          </w:p>
        </w:tc>
        <w:tc>
          <w:tcPr>
            <w:tcW w:w="504" w:type="pct"/>
            <w:vAlign w:val="center"/>
          </w:tcPr>
          <w:p w:rsidR="00007259" w:rsidRPr="00A87164" w:rsidRDefault="00007259" w:rsidP="00515DDB">
            <w:pPr>
              <w:widowControl w:val="0"/>
              <w:tabs>
                <w:tab w:val="left" w:pos="540"/>
              </w:tabs>
              <w:spacing w:after="0" w:line="240" w:lineRule="auto"/>
              <w:ind w:firstLine="0"/>
              <w:rPr>
                <w:rFonts w:ascii="Garamond" w:hAnsi="Garamond"/>
                <w:b/>
                <w:u w:color="FF6600"/>
                <w:lang w:val="sq-AL"/>
              </w:rPr>
            </w:pPr>
          </w:p>
        </w:tc>
        <w:tc>
          <w:tcPr>
            <w:tcW w:w="989" w:type="pct"/>
            <w:vAlign w:val="center"/>
          </w:tcPr>
          <w:p w:rsidR="00007259" w:rsidRPr="00A87164" w:rsidRDefault="00007259" w:rsidP="00515DDB">
            <w:pPr>
              <w:widowControl w:val="0"/>
              <w:tabs>
                <w:tab w:val="left" w:pos="540"/>
              </w:tabs>
              <w:spacing w:after="0" w:line="240" w:lineRule="auto"/>
              <w:ind w:firstLine="0"/>
              <w:rPr>
                <w:rFonts w:ascii="Garamond" w:hAnsi="Garamond"/>
                <w:b/>
                <w:u w:color="FF6600"/>
                <w:lang w:val="sq-AL"/>
              </w:rPr>
            </w:pPr>
          </w:p>
        </w:tc>
      </w:tr>
    </w:tbl>
    <w:p w:rsidR="00007259" w:rsidRPr="00A233F5" w:rsidRDefault="00007259" w:rsidP="00007259">
      <w:pPr>
        <w:pStyle w:val="Paragrafi"/>
        <w:tabs>
          <w:tab w:val="left" w:pos="540"/>
        </w:tabs>
        <w:rPr>
          <w:sz w:val="14"/>
          <w:szCs w:val="24"/>
          <w:lang w:val="sq-AL"/>
        </w:rPr>
      </w:pPr>
    </w:p>
    <w:p w:rsidR="00007259" w:rsidRPr="00CF1341" w:rsidRDefault="00007259" w:rsidP="00007259">
      <w:pPr>
        <w:pStyle w:val="Paragrafi"/>
        <w:tabs>
          <w:tab w:val="left" w:pos="540"/>
        </w:tabs>
        <w:rPr>
          <w:szCs w:val="24"/>
          <w:lang w:val="sq-AL"/>
        </w:rPr>
      </w:pPr>
      <w:r w:rsidRPr="00CF1341">
        <w:rPr>
          <w:szCs w:val="24"/>
          <w:lang w:val="sq-AL"/>
        </w:rPr>
        <w:t>b) Kapitali financiar</w:t>
      </w:r>
      <w:r>
        <w:rPr>
          <w:szCs w:val="24"/>
          <w:lang w:val="sq-AL"/>
        </w:rPr>
        <w:t xml:space="preserve"> për </w:t>
      </w:r>
      <w:r w:rsidRPr="00CF1341">
        <w:rPr>
          <w:szCs w:val="24"/>
          <w:lang w:val="sq-AL"/>
        </w:rPr>
        <w:t>ushtrimin e këtij aktiviteti</w:t>
      </w:r>
      <w:r>
        <w:rPr>
          <w:szCs w:val="24"/>
          <w:lang w:val="sq-AL"/>
        </w:rPr>
        <w:t>.</w:t>
      </w:r>
    </w:p>
    <w:p w:rsidR="00007259" w:rsidRPr="00CF1341" w:rsidRDefault="00007259" w:rsidP="00007259">
      <w:pPr>
        <w:pStyle w:val="Paragrafi"/>
        <w:tabs>
          <w:tab w:val="left" w:pos="540"/>
        </w:tabs>
        <w:rPr>
          <w:b/>
          <w:szCs w:val="24"/>
          <w:u w:color="FF6600"/>
          <w:lang w:val="sq-AL"/>
        </w:rPr>
      </w:pPr>
      <w:r w:rsidRPr="00CF1341">
        <w:rPr>
          <w:szCs w:val="24"/>
          <w:lang w:val="sq-AL"/>
        </w:rPr>
        <w:lastRenderedPageBreak/>
        <w:t>c) Lista e kontratave aktuale dhe t</w:t>
      </w:r>
      <w:r>
        <w:rPr>
          <w:szCs w:val="24"/>
          <w:lang w:val="sq-AL"/>
        </w:rPr>
        <w:t>ë</w:t>
      </w:r>
      <w:r w:rsidRPr="00CF1341">
        <w:rPr>
          <w:szCs w:val="24"/>
          <w:lang w:val="sq-AL"/>
        </w:rPr>
        <w:t xml:space="preserve"> mëparshme</w:t>
      </w:r>
      <w:r>
        <w:rPr>
          <w:szCs w:val="24"/>
          <w:lang w:val="sq-AL"/>
        </w:rPr>
        <w:t xml:space="preserve"> për </w:t>
      </w:r>
      <w:r w:rsidRPr="00CF1341">
        <w:rPr>
          <w:szCs w:val="24"/>
          <w:lang w:val="sq-AL"/>
        </w:rPr>
        <w:t>blerjen dhe sigurimin e energjisë elektrike.</w:t>
      </w:r>
    </w:p>
    <w:p w:rsidR="00007259" w:rsidRPr="00CF1341" w:rsidRDefault="00007259" w:rsidP="00007259">
      <w:pPr>
        <w:pStyle w:val="Paragrafi"/>
        <w:tabs>
          <w:tab w:val="left" w:pos="540"/>
        </w:tabs>
        <w:rPr>
          <w:b/>
          <w:szCs w:val="24"/>
          <w:u w:color="FF6600"/>
          <w:lang w:val="sq-AL"/>
        </w:rPr>
      </w:pPr>
      <w:r w:rsidRPr="00CF1341">
        <w:rPr>
          <w:szCs w:val="24"/>
          <w:lang w:val="sq-AL"/>
        </w:rPr>
        <w:t>d) Informacion i detajuar tekniko-financiar lidhur me përmbushjen e këtyre kontratave.</w:t>
      </w:r>
    </w:p>
    <w:p w:rsidR="00007259" w:rsidRPr="00CF1341" w:rsidRDefault="00007259" w:rsidP="00007259">
      <w:pPr>
        <w:pStyle w:val="Paragrafi"/>
        <w:tabs>
          <w:tab w:val="left" w:pos="540"/>
        </w:tabs>
        <w:rPr>
          <w:b/>
          <w:szCs w:val="24"/>
          <w:u w:color="FF6600"/>
          <w:lang w:val="sq-AL"/>
        </w:rPr>
      </w:pPr>
      <w:r w:rsidRPr="00CF1341">
        <w:rPr>
          <w:szCs w:val="24"/>
          <w:lang w:val="sq-AL"/>
        </w:rPr>
        <w:t>e) Sistemin IT</w:t>
      </w:r>
      <w:r>
        <w:rPr>
          <w:szCs w:val="24"/>
          <w:lang w:val="sq-AL"/>
        </w:rPr>
        <w:t>.</w:t>
      </w:r>
    </w:p>
    <w:p w:rsidR="00007259" w:rsidRPr="00CF1341" w:rsidRDefault="00007259" w:rsidP="00007259">
      <w:pPr>
        <w:pStyle w:val="Paragrafi"/>
        <w:tabs>
          <w:tab w:val="left" w:pos="540"/>
        </w:tabs>
        <w:rPr>
          <w:b/>
          <w:szCs w:val="24"/>
          <w:u w:color="FF6600"/>
          <w:lang w:val="sq-AL"/>
        </w:rPr>
      </w:pPr>
      <w:r w:rsidRPr="00CF1341">
        <w:rPr>
          <w:szCs w:val="24"/>
          <w:lang w:val="sq-AL"/>
        </w:rPr>
        <w:t>f) Lista e anëtar</w:t>
      </w:r>
      <w:r>
        <w:rPr>
          <w:szCs w:val="24"/>
          <w:lang w:val="sq-AL"/>
        </w:rPr>
        <w:t>ë</w:t>
      </w:r>
      <w:r w:rsidRPr="00CF1341">
        <w:rPr>
          <w:szCs w:val="24"/>
          <w:lang w:val="sq-AL"/>
        </w:rPr>
        <w:t>ve t</w:t>
      </w:r>
      <w:r>
        <w:rPr>
          <w:szCs w:val="24"/>
          <w:lang w:val="sq-AL"/>
        </w:rPr>
        <w:t>ë</w:t>
      </w:r>
      <w:r w:rsidRPr="00CF1341">
        <w:rPr>
          <w:szCs w:val="24"/>
          <w:lang w:val="sq-AL"/>
        </w:rPr>
        <w:t xml:space="preserve"> Këshillit</w:t>
      </w:r>
      <w:r>
        <w:rPr>
          <w:szCs w:val="24"/>
          <w:lang w:val="sq-AL"/>
        </w:rPr>
        <w:t xml:space="preserve"> </w:t>
      </w:r>
      <w:r w:rsidRPr="00CF1341">
        <w:rPr>
          <w:szCs w:val="24"/>
          <w:lang w:val="sq-AL"/>
        </w:rPr>
        <w:t>Mbikëqy</w:t>
      </w:r>
      <w:r>
        <w:rPr>
          <w:szCs w:val="24"/>
          <w:lang w:val="sq-AL"/>
        </w:rPr>
        <w:t>rë</w:t>
      </w:r>
      <w:r w:rsidRPr="00CF1341">
        <w:rPr>
          <w:szCs w:val="24"/>
          <w:lang w:val="sq-AL"/>
        </w:rPr>
        <w:t>s</w:t>
      </w:r>
      <w:r>
        <w:rPr>
          <w:szCs w:val="24"/>
          <w:lang w:val="sq-AL"/>
        </w:rPr>
        <w:t>.</w:t>
      </w:r>
    </w:p>
    <w:p w:rsidR="00007259" w:rsidRDefault="00007259" w:rsidP="00007259">
      <w:pPr>
        <w:pStyle w:val="Paragrafi"/>
        <w:tabs>
          <w:tab w:val="left" w:pos="540"/>
        </w:tabs>
        <w:rPr>
          <w:szCs w:val="24"/>
          <w:u w:color="FF6600"/>
          <w:lang w:val="sq-AL"/>
        </w:rPr>
      </w:pPr>
      <w:r w:rsidRPr="000F49D3">
        <w:rPr>
          <w:szCs w:val="24"/>
          <w:u w:color="FF6600"/>
          <w:lang w:val="sq-AL"/>
        </w:rPr>
        <w:t>a) T</w:t>
      </w:r>
      <w:r>
        <w:rPr>
          <w:szCs w:val="24"/>
          <w:lang w:val="sq-AL"/>
        </w:rPr>
        <w:t>ë</w:t>
      </w:r>
      <w:r w:rsidRPr="000F49D3">
        <w:rPr>
          <w:szCs w:val="24"/>
          <w:u w:color="FF6600"/>
          <w:lang w:val="sq-AL"/>
        </w:rPr>
        <w:t xml:space="preserve"> dhëna për klien</w:t>
      </w:r>
      <w:r>
        <w:rPr>
          <w:szCs w:val="24"/>
          <w:u w:color="FF6600"/>
          <w:lang w:val="sq-AL"/>
        </w:rPr>
        <w:t>t</w:t>
      </w:r>
      <w:r>
        <w:rPr>
          <w:szCs w:val="24"/>
          <w:lang w:val="sq-AL"/>
        </w:rPr>
        <w:t>ë</w:t>
      </w:r>
      <w:r w:rsidRPr="000F49D3">
        <w:rPr>
          <w:szCs w:val="24"/>
          <w:u w:color="FF6600"/>
          <w:lang w:val="sq-AL"/>
        </w:rPr>
        <w:t>t dhe energjinë e furnizuar</w:t>
      </w:r>
    </w:p>
    <w:p w:rsidR="00007259" w:rsidRPr="00A233F5" w:rsidRDefault="00007259" w:rsidP="00007259">
      <w:pPr>
        <w:pStyle w:val="Paragrafi"/>
        <w:tabs>
          <w:tab w:val="left" w:pos="540"/>
        </w:tabs>
        <w:rPr>
          <w:sz w:val="14"/>
          <w:szCs w:val="24"/>
          <w:u w:color="FF660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2452"/>
        <w:gridCol w:w="1471"/>
        <w:gridCol w:w="2034"/>
        <w:gridCol w:w="618"/>
        <w:gridCol w:w="674"/>
        <w:gridCol w:w="731"/>
        <w:gridCol w:w="713"/>
        <w:gridCol w:w="656"/>
      </w:tblGrid>
      <w:tr w:rsidR="00007259" w:rsidRPr="00F936CC" w:rsidTr="00515DDB">
        <w:trPr>
          <w:trHeight w:val="123"/>
        </w:trPr>
        <w:tc>
          <w:tcPr>
            <w:tcW w:w="0" w:type="auto"/>
            <w:vMerge w:val="restart"/>
            <w:vAlign w:val="center"/>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36CC">
              <w:rPr>
                <w:rFonts w:ascii="Garamond" w:hAnsi="Garamond"/>
                <w:b/>
                <w:sz w:val="20"/>
                <w:szCs w:val="20"/>
                <w:u w:color="FF6600"/>
                <w:lang w:val="sq-AL"/>
              </w:rPr>
              <w:t>Nr.</w:t>
            </w:r>
          </w:p>
        </w:tc>
        <w:tc>
          <w:tcPr>
            <w:tcW w:w="0" w:type="auto"/>
            <w:vMerge w:val="restart"/>
            <w:vAlign w:val="center"/>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36CC">
              <w:rPr>
                <w:rFonts w:ascii="Garamond" w:hAnsi="Garamond"/>
                <w:b/>
                <w:sz w:val="20"/>
                <w:szCs w:val="20"/>
                <w:u w:color="FF6600"/>
                <w:lang w:val="sq-AL"/>
              </w:rPr>
              <w:t>Kategoritë</w:t>
            </w:r>
          </w:p>
        </w:tc>
        <w:tc>
          <w:tcPr>
            <w:tcW w:w="0" w:type="auto"/>
            <w:vMerge w:val="restart"/>
            <w:vAlign w:val="center"/>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36CC">
              <w:rPr>
                <w:rFonts w:ascii="Garamond" w:hAnsi="Garamond"/>
                <w:b/>
                <w:sz w:val="20"/>
                <w:szCs w:val="20"/>
                <w:u w:color="FF6600"/>
                <w:lang w:val="sq-AL"/>
              </w:rPr>
              <w:t>Nënkategoritë</w:t>
            </w:r>
          </w:p>
        </w:tc>
        <w:tc>
          <w:tcPr>
            <w:tcW w:w="0" w:type="auto"/>
            <w:vMerge w:val="restart"/>
            <w:vAlign w:val="center"/>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36CC">
              <w:rPr>
                <w:rFonts w:ascii="Garamond" w:hAnsi="Garamond"/>
                <w:b/>
                <w:sz w:val="20"/>
                <w:szCs w:val="20"/>
                <w:u w:color="FF6600"/>
                <w:lang w:val="sq-AL"/>
              </w:rPr>
              <w:t>Numri i konsumatorëve</w:t>
            </w:r>
          </w:p>
        </w:tc>
        <w:tc>
          <w:tcPr>
            <w:tcW w:w="0" w:type="auto"/>
            <w:gridSpan w:val="5"/>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36CC">
              <w:rPr>
                <w:rFonts w:ascii="Garamond" w:hAnsi="Garamond"/>
                <w:b/>
                <w:sz w:val="20"/>
                <w:szCs w:val="20"/>
                <w:u w:color="FF6600"/>
                <w:lang w:val="sq-AL"/>
              </w:rPr>
              <w:t>Sasia e energjisë</w:t>
            </w:r>
          </w:p>
        </w:tc>
      </w:tr>
      <w:tr w:rsidR="00007259" w:rsidRPr="00F936CC" w:rsidTr="00515DDB">
        <w:trPr>
          <w:trHeight w:val="123"/>
        </w:trPr>
        <w:tc>
          <w:tcPr>
            <w:tcW w:w="0" w:type="auto"/>
            <w:vMerge/>
            <w:vAlign w:val="center"/>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0" w:type="auto"/>
            <w:gridSpan w:val="5"/>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36CC">
              <w:rPr>
                <w:rFonts w:ascii="Garamond" w:hAnsi="Garamond"/>
                <w:b/>
                <w:sz w:val="20"/>
                <w:szCs w:val="20"/>
                <w:u w:color="FF6600"/>
                <w:lang w:val="sq-AL"/>
              </w:rPr>
              <w:t>GWh</w:t>
            </w:r>
          </w:p>
        </w:tc>
      </w:tr>
      <w:tr w:rsidR="00007259" w:rsidRPr="00F936CC" w:rsidTr="00515DDB">
        <w:trPr>
          <w:trHeight w:val="123"/>
        </w:trPr>
        <w:tc>
          <w:tcPr>
            <w:tcW w:w="0" w:type="auto"/>
            <w:vMerge/>
            <w:vAlign w:val="center"/>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36CC">
              <w:rPr>
                <w:rFonts w:ascii="Garamond" w:hAnsi="Garamond"/>
                <w:b/>
                <w:sz w:val="20"/>
                <w:szCs w:val="20"/>
                <w:u w:color="FF6600"/>
                <w:lang w:val="sq-AL"/>
              </w:rPr>
              <w:t>Viti I</w:t>
            </w:r>
          </w:p>
        </w:tc>
        <w:tc>
          <w:tcPr>
            <w:tcW w:w="0" w:type="auto"/>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36CC">
              <w:rPr>
                <w:rFonts w:ascii="Garamond" w:hAnsi="Garamond"/>
                <w:b/>
                <w:sz w:val="20"/>
                <w:szCs w:val="20"/>
                <w:u w:color="FF6600"/>
                <w:lang w:val="sq-AL"/>
              </w:rPr>
              <w:t>Viti II</w:t>
            </w:r>
          </w:p>
        </w:tc>
        <w:tc>
          <w:tcPr>
            <w:tcW w:w="0" w:type="auto"/>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36CC">
              <w:rPr>
                <w:rFonts w:ascii="Garamond" w:hAnsi="Garamond"/>
                <w:b/>
                <w:sz w:val="20"/>
                <w:szCs w:val="20"/>
                <w:u w:color="FF6600"/>
                <w:lang w:val="sq-AL"/>
              </w:rPr>
              <w:t>Viti III</w:t>
            </w:r>
          </w:p>
        </w:tc>
        <w:tc>
          <w:tcPr>
            <w:tcW w:w="0" w:type="auto"/>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36CC">
              <w:rPr>
                <w:rFonts w:ascii="Garamond" w:hAnsi="Garamond"/>
                <w:b/>
                <w:sz w:val="20"/>
                <w:szCs w:val="20"/>
                <w:u w:color="FF6600"/>
                <w:lang w:val="sq-AL"/>
              </w:rPr>
              <w:t>Viti IV</w:t>
            </w:r>
          </w:p>
        </w:tc>
        <w:tc>
          <w:tcPr>
            <w:tcW w:w="0" w:type="auto"/>
          </w:tcPr>
          <w:p w:rsidR="00007259" w:rsidRPr="00F936CC" w:rsidRDefault="00007259" w:rsidP="00515DDB">
            <w:pPr>
              <w:widowControl w:val="0"/>
              <w:tabs>
                <w:tab w:val="left" w:pos="540"/>
              </w:tabs>
              <w:spacing w:after="0" w:line="240" w:lineRule="auto"/>
              <w:ind w:firstLine="0"/>
              <w:jc w:val="center"/>
              <w:rPr>
                <w:rFonts w:ascii="Garamond" w:hAnsi="Garamond"/>
                <w:b/>
                <w:sz w:val="20"/>
                <w:szCs w:val="20"/>
                <w:u w:color="FF6600"/>
                <w:lang w:val="sq-AL"/>
              </w:rPr>
            </w:pPr>
            <w:r w:rsidRPr="00F936CC">
              <w:rPr>
                <w:rFonts w:ascii="Garamond" w:hAnsi="Garamond"/>
                <w:b/>
                <w:sz w:val="20"/>
                <w:szCs w:val="20"/>
                <w:u w:color="FF6600"/>
                <w:lang w:val="sq-AL"/>
              </w:rPr>
              <w:t>Viti V</w:t>
            </w:r>
          </w:p>
        </w:tc>
      </w:tr>
      <w:tr w:rsidR="00007259" w:rsidRPr="00F936CC" w:rsidTr="00515DDB">
        <w:trPr>
          <w:trHeight w:val="300"/>
        </w:trPr>
        <w:tc>
          <w:tcPr>
            <w:tcW w:w="0" w:type="auto"/>
            <w:vMerge w:val="restart"/>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restart"/>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r w:rsidRPr="00F936CC">
              <w:rPr>
                <w:rFonts w:ascii="Garamond" w:hAnsi="Garamond"/>
                <w:sz w:val="20"/>
                <w:szCs w:val="20"/>
                <w:u w:color="FF6600"/>
                <w:lang w:val="sq-AL"/>
              </w:rPr>
              <w:t>U</w:t>
            </w:r>
            <w:r w:rsidRPr="00F936CC">
              <w:rPr>
                <w:rFonts w:ascii="Garamond" w:hAnsi="Garamond"/>
                <w:sz w:val="20"/>
                <w:szCs w:val="20"/>
                <w:u w:color="FF6600"/>
                <w:vertAlign w:val="subscript"/>
                <w:lang w:val="sq-AL"/>
              </w:rPr>
              <w:t>n</w:t>
            </w: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220 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0.4 kV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6 kV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10 kV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20 kV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35 kV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110 kV</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52"/>
        </w:trPr>
        <w:tc>
          <w:tcPr>
            <w:tcW w:w="0" w:type="auto"/>
            <w:vMerge w:val="restart"/>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restart"/>
            <w:vAlign w:val="center"/>
          </w:tcPr>
          <w:p w:rsidR="00007259" w:rsidRPr="00F936CC" w:rsidRDefault="00007259" w:rsidP="00515DDB">
            <w:pPr>
              <w:widowControl w:val="0"/>
              <w:tabs>
                <w:tab w:val="left" w:pos="540"/>
              </w:tabs>
              <w:spacing w:after="0" w:line="240" w:lineRule="auto"/>
              <w:ind w:firstLine="0"/>
              <w:jc w:val="left"/>
              <w:rPr>
                <w:rFonts w:ascii="Garamond" w:hAnsi="Garamond"/>
                <w:sz w:val="20"/>
                <w:szCs w:val="20"/>
                <w:u w:color="FF6600"/>
                <w:lang w:val="sq-AL"/>
              </w:rPr>
            </w:pPr>
            <w:r w:rsidRPr="00F936CC">
              <w:rPr>
                <w:rFonts w:ascii="Garamond" w:hAnsi="Garamond"/>
                <w:sz w:val="20"/>
                <w:szCs w:val="20"/>
                <w:u w:color="FF6600"/>
                <w:lang w:val="sq-AL"/>
              </w:rPr>
              <w:t>Fuqia e instaluar e konsumatorëve</w:t>
            </w: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0-5 kVA</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&gt;5-10 kVA</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&gt;10-50 kVA</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&gt;50-100 kVA</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&gt;100-500 kVA</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&gt;500-1000 kVA</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&gt;1-10 MVA</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&gt;10-50 MVA</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Default="00007259" w:rsidP="00515DDB">
            <w:pPr>
              <w:widowControl w:val="0"/>
              <w:tabs>
                <w:tab w:val="left" w:pos="540"/>
              </w:tabs>
              <w:spacing w:after="0" w:line="240" w:lineRule="auto"/>
              <w:ind w:firstLine="0"/>
              <w:rPr>
                <w:rFonts w:ascii="Garamond" w:hAnsi="Garamond"/>
                <w:sz w:val="20"/>
                <w:szCs w:val="20"/>
                <w:u w:color="FF6600"/>
                <w:lang w:val="sq-AL"/>
              </w:rPr>
            </w:pPr>
          </w:p>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206"/>
        </w:trPr>
        <w:tc>
          <w:tcPr>
            <w:tcW w:w="0" w:type="auto"/>
            <w:vMerge w:val="restart"/>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restart"/>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r w:rsidRPr="00F936CC">
              <w:rPr>
                <w:rFonts w:ascii="Garamond" w:hAnsi="Garamond"/>
                <w:sz w:val="20"/>
                <w:szCs w:val="20"/>
                <w:u w:color="FF6600"/>
                <w:lang w:val="sq-AL"/>
              </w:rPr>
              <w:t xml:space="preserve">Aktiviteti </w:t>
            </w: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Familjare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 xml:space="preserve">Buxhetore </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sz w:val="20"/>
                <w:szCs w:val="20"/>
                <w:u w:color="FF6600"/>
                <w:lang w:val="sq-AL"/>
              </w:rPr>
              <w:t>Private</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55"/>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r w:rsidRPr="00F936CC">
              <w:rPr>
                <w:rFonts w:ascii="Garamond" w:hAnsi="Garamond"/>
                <w:b/>
                <w:i/>
                <w:sz w:val="20"/>
                <w:szCs w:val="20"/>
                <w:u w:color="FF6600"/>
                <w:lang w:val="sq-AL"/>
              </w:rPr>
              <w:t>Specifikoni...</w:t>
            </w: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196"/>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r w:rsidR="00007259" w:rsidRPr="00F936CC" w:rsidTr="00515DDB">
        <w:trPr>
          <w:trHeight w:val="65"/>
        </w:trPr>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Merge/>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jc w:val="right"/>
              <w:rPr>
                <w:rFonts w:ascii="Garamond" w:hAnsi="Garamond"/>
                <w:sz w:val="20"/>
                <w:szCs w:val="20"/>
                <w:u w:color="FF6600"/>
                <w:lang w:val="sq-AL"/>
              </w:rPr>
            </w:pPr>
          </w:p>
        </w:tc>
        <w:tc>
          <w:tcPr>
            <w:tcW w:w="0" w:type="auto"/>
            <w:vAlign w:val="center"/>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c>
          <w:tcPr>
            <w:tcW w:w="0" w:type="auto"/>
          </w:tcPr>
          <w:p w:rsidR="00007259" w:rsidRPr="00F936CC" w:rsidRDefault="00007259" w:rsidP="00515DDB">
            <w:pPr>
              <w:widowControl w:val="0"/>
              <w:tabs>
                <w:tab w:val="left" w:pos="540"/>
              </w:tabs>
              <w:spacing w:after="0" w:line="240" w:lineRule="auto"/>
              <w:ind w:firstLine="0"/>
              <w:rPr>
                <w:rFonts w:ascii="Garamond" w:hAnsi="Garamond"/>
                <w:sz w:val="20"/>
                <w:szCs w:val="20"/>
                <w:u w:color="FF6600"/>
                <w:lang w:val="sq-AL"/>
              </w:rPr>
            </w:pPr>
          </w:p>
        </w:tc>
      </w:tr>
    </w:tbl>
    <w:p w:rsidR="00007259" w:rsidRDefault="00007259" w:rsidP="00007259">
      <w:pPr>
        <w:pStyle w:val="Paragrafi"/>
        <w:tabs>
          <w:tab w:val="left" w:pos="540"/>
        </w:tabs>
        <w:rPr>
          <w:szCs w:val="24"/>
          <w:lang w:val="sq-AL"/>
        </w:rPr>
      </w:pPr>
    </w:p>
    <w:p w:rsidR="00007259" w:rsidRDefault="00007259" w:rsidP="00007259">
      <w:pPr>
        <w:pStyle w:val="Paragrafi"/>
        <w:tabs>
          <w:tab w:val="left" w:pos="540"/>
        </w:tabs>
        <w:rPr>
          <w:szCs w:val="24"/>
          <w:lang w:val="sq-AL"/>
        </w:rPr>
        <w:sectPr w:rsidR="00007259" w:rsidSect="00BE6EBC">
          <w:type w:val="continuous"/>
          <w:pgSz w:w="11907" w:h="16840" w:code="9"/>
          <w:pgMar w:top="720" w:right="1134" w:bottom="720" w:left="1134" w:header="851" w:footer="851" w:gutter="0"/>
          <w:cols w:space="720"/>
          <w:docGrid w:linePitch="360"/>
        </w:sectPr>
      </w:pP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b) Niveli i tensionit dhe mënyra e realizimit të matjes për klientët. </w:t>
      </w: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c) Kapitali financiar (i shprehur në vlera monetare) i parashikuar për ushtrimin e këtij aktiviteti. </w:t>
      </w:r>
    </w:p>
    <w:p w:rsidR="00007259" w:rsidRPr="008A472D" w:rsidRDefault="00007259" w:rsidP="00007259">
      <w:pPr>
        <w:pStyle w:val="Paragrafi"/>
        <w:tabs>
          <w:tab w:val="left" w:pos="540"/>
        </w:tabs>
        <w:rPr>
          <w:spacing w:val="-4"/>
          <w:szCs w:val="24"/>
          <w:lang w:val="sq-AL"/>
        </w:rPr>
      </w:pPr>
      <w:r w:rsidRPr="008A472D">
        <w:rPr>
          <w:spacing w:val="-4"/>
          <w:szCs w:val="24"/>
          <w:lang w:val="sq-AL"/>
        </w:rPr>
        <w:t>4.8 Dokumentacioni teknik për aktivitetin e tregtimit të energjisë elektrike.</w:t>
      </w:r>
    </w:p>
    <w:p w:rsidR="00007259" w:rsidRPr="008A472D" w:rsidRDefault="00007259" w:rsidP="00007259">
      <w:pPr>
        <w:pStyle w:val="Paragrafi"/>
        <w:tabs>
          <w:tab w:val="left" w:pos="540"/>
        </w:tabs>
        <w:rPr>
          <w:spacing w:val="-4"/>
          <w:szCs w:val="24"/>
          <w:lang w:val="sq-AL"/>
        </w:rPr>
      </w:pPr>
      <w:r w:rsidRPr="008A472D">
        <w:rPr>
          <w:spacing w:val="-4"/>
          <w:szCs w:val="24"/>
          <w:lang w:val="sq-AL"/>
        </w:rPr>
        <w:t>a) Sasia e energjisë elektrike e parashikuar për t’u tregtuar në GWh.</w:t>
      </w:r>
    </w:p>
    <w:p w:rsidR="00007259" w:rsidRPr="008A472D" w:rsidRDefault="00007259" w:rsidP="00007259">
      <w:pPr>
        <w:pStyle w:val="Paragrafi"/>
        <w:tabs>
          <w:tab w:val="left" w:pos="540"/>
        </w:tabs>
        <w:rPr>
          <w:spacing w:val="-4"/>
          <w:szCs w:val="24"/>
          <w:lang w:val="sq-AL"/>
        </w:rPr>
      </w:pPr>
      <w:r w:rsidRPr="008A472D">
        <w:rPr>
          <w:spacing w:val="-4"/>
          <w:szCs w:val="24"/>
          <w:lang w:val="sq-AL"/>
        </w:rPr>
        <w:t>b) Kapitali financiar (i shprehur në vlera monetare)</w:t>
      </w:r>
      <w:r>
        <w:rPr>
          <w:spacing w:val="-4"/>
          <w:szCs w:val="24"/>
          <w:lang w:val="sq-AL"/>
        </w:rPr>
        <w:t>,</w:t>
      </w:r>
      <w:r w:rsidRPr="008A472D">
        <w:rPr>
          <w:spacing w:val="-4"/>
          <w:szCs w:val="24"/>
          <w:lang w:val="sq-AL"/>
        </w:rPr>
        <w:t xml:space="preserve"> i parashikuar për ushtrimin e këtij aktiviteti. </w:t>
      </w: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c) Lista e kontratave të mëparshme të realizuara (nëse ka pasur). </w:t>
      </w:r>
    </w:p>
    <w:p w:rsidR="00007259" w:rsidRPr="008A472D" w:rsidRDefault="00007259" w:rsidP="00007259">
      <w:pPr>
        <w:pStyle w:val="Paragrafi"/>
        <w:tabs>
          <w:tab w:val="left" w:pos="540"/>
        </w:tabs>
        <w:rPr>
          <w:spacing w:val="-4"/>
          <w:szCs w:val="24"/>
          <w:lang w:val="sq-AL"/>
        </w:rPr>
      </w:pPr>
      <w:r w:rsidRPr="008A472D">
        <w:rPr>
          <w:spacing w:val="-4"/>
          <w:szCs w:val="24"/>
          <w:lang w:val="sq-AL"/>
        </w:rPr>
        <w:t>d) Sasitë e energjisë elektrike që do të tregojë sipas viteve.</w:t>
      </w:r>
    </w:p>
    <w:p w:rsidR="00007259" w:rsidRPr="008A472D" w:rsidRDefault="00007259" w:rsidP="00007259">
      <w:pPr>
        <w:pStyle w:val="Paragrafi"/>
        <w:tabs>
          <w:tab w:val="left" w:pos="540"/>
        </w:tabs>
        <w:rPr>
          <w:spacing w:val="-4"/>
          <w:szCs w:val="24"/>
          <w:lang w:val="sq-AL"/>
        </w:rPr>
      </w:pPr>
      <w:r w:rsidRPr="008A472D">
        <w:rPr>
          <w:spacing w:val="-4"/>
          <w:szCs w:val="24"/>
          <w:lang w:val="sq-AL"/>
        </w:rPr>
        <w:t>4.9 Dokumentacioni teknik për aktivitetin e operimit të tregut të energjisë elektrike.</w:t>
      </w:r>
    </w:p>
    <w:p w:rsidR="00007259" w:rsidRPr="008A472D" w:rsidRDefault="00007259" w:rsidP="00007259">
      <w:pPr>
        <w:pStyle w:val="Paragrafi"/>
        <w:tabs>
          <w:tab w:val="left" w:pos="540"/>
        </w:tabs>
        <w:rPr>
          <w:spacing w:val="-4"/>
          <w:szCs w:val="24"/>
          <w:lang w:val="sq-AL"/>
        </w:rPr>
      </w:pPr>
      <w:r w:rsidRPr="008A472D">
        <w:rPr>
          <w:spacing w:val="-4"/>
          <w:szCs w:val="24"/>
          <w:lang w:val="sq-AL"/>
        </w:rPr>
        <w:t>a) Lista e të punësuarve, profesioni, formimi.</w:t>
      </w: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b) Dëshmi për posedimin e harduerit dhe softuerit të nevojshëm për komunikimin me të gjitha pikat e matjes, si dhe me të gjithë </w:t>
      </w:r>
      <w:r w:rsidRPr="008A472D">
        <w:rPr>
          <w:spacing w:val="-4"/>
          <w:szCs w:val="24"/>
          <w:lang w:val="sq-AL"/>
        </w:rPr>
        <w:t>pjesëmarrësit në treg (klientët e tyre).</w:t>
      </w:r>
    </w:p>
    <w:p w:rsidR="00007259" w:rsidRPr="008A472D" w:rsidRDefault="00007259" w:rsidP="00007259">
      <w:pPr>
        <w:pStyle w:val="Paragrafi"/>
        <w:tabs>
          <w:tab w:val="left" w:pos="540"/>
        </w:tabs>
        <w:rPr>
          <w:spacing w:val="-4"/>
          <w:szCs w:val="24"/>
          <w:lang w:val="sq-AL"/>
        </w:rPr>
      </w:pPr>
      <w:r w:rsidRPr="008A472D">
        <w:rPr>
          <w:spacing w:val="-4"/>
          <w:szCs w:val="24"/>
          <w:lang w:val="sq-AL"/>
        </w:rPr>
        <w:t>c) Lista e anëtarëve të Këshillit Mbikëqyrës.</w:t>
      </w:r>
    </w:p>
    <w:p w:rsidR="00007259" w:rsidRPr="008A472D" w:rsidRDefault="00007259" w:rsidP="00007259">
      <w:pPr>
        <w:pStyle w:val="Paragrafi"/>
        <w:tabs>
          <w:tab w:val="left" w:pos="540"/>
        </w:tabs>
        <w:rPr>
          <w:spacing w:val="-4"/>
          <w:szCs w:val="24"/>
          <w:lang w:val="sq-AL"/>
        </w:rPr>
      </w:pPr>
      <w:r w:rsidRPr="008A472D">
        <w:rPr>
          <w:spacing w:val="-4"/>
          <w:szCs w:val="24"/>
          <w:lang w:val="sq-AL"/>
        </w:rPr>
        <w:t>4.10 Dokumentacioni teknik për aktivitetin e sistemeve të mbyllura të shpërndarjes së energjisë elektrike.</w:t>
      </w:r>
    </w:p>
    <w:p w:rsidR="00007259" w:rsidRPr="008A472D" w:rsidRDefault="00007259" w:rsidP="00007259">
      <w:pPr>
        <w:pStyle w:val="Paragrafi"/>
        <w:tabs>
          <w:tab w:val="left" w:pos="540"/>
        </w:tabs>
        <w:rPr>
          <w:spacing w:val="-4"/>
          <w:szCs w:val="24"/>
          <w:lang w:val="sq-AL"/>
        </w:rPr>
      </w:pPr>
      <w:r w:rsidRPr="008A472D">
        <w:rPr>
          <w:spacing w:val="-4"/>
          <w:szCs w:val="24"/>
          <w:lang w:val="sq-AL"/>
        </w:rPr>
        <w:t>a) Elementet e sistemit të mbyllur të shpërndarjes.</w:t>
      </w:r>
    </w:p>
    <w:p w:rsidR="00007259" w:rsidRPr="008A472D" w:rsidRDefault="00007259" w:rsidP="00007259">
      <w:pPr>
        <w:pStyle w:val="Paragrafi"/>
        <w:tabs>
          <w:tab w:val="left" w:pos="540"/>
        </w:tabs>
        <w:rPr>
          <w:spacing w:val="-4"/>
          <w:szCs w:val="24"/>
          <w:lang w:val="sq-AL"/>
        </w:rPr>
      </w:pPr>
      <w:r w:rsidRPr="008A472D">
        <w:rPr>
          <w:spacing w:val="-4"/>
          <w:szCs w:val="24"/>
          <w:lang w:val="sq-AL"/>
        </w:rPr>
        <w:t>b) Burimin e furnizimit me energji elektrike të këtij sistemi.</w:t>
      </w:r>
    </w:p>
    <w:p w:rsidR="00007259" w:rsidRPr="008A472D" w:rsidRDefault="00007259" w:rsidP="00007259">
      <w:pPr>
        <w:pStyle w:val="Paragrafi"/>
        <w:tabs>
          <w:tab w:val="left" w:pos="540"/>
        </w:tabs>
        <w:rPr>
          <w:spacing w:val="-4"/>
          <w:szCs w:val="24"/>
          <w:lang w:val="sq-AL"/>
        </w:rPr>
      </w:pPr>
      <w:r w:rsidRPr="008A472D">
        <w:rPr>
          <w:spacing w:val="-4"/>
          <w:szCs w:val="24"/>
          <w:lang w:val="sq-AL"/>
        </w:rPr>
        <w:t>c) Klientët e këtij sistemi me fuqitë e instaluara përkatëse.</w:t>
      </w:r>
    </w:p>
    <w:p w:rsidR="00007259" w:rsidRPr="008A472D" w:rsidRDefault="00007259" w:rsidP="00007259">
      <w:pPr>
        <w:pStyle w:val="Paragrafi"/>
        <w:tabs>
          <w:tab w:val="left" w:pos="540"/>
        </w:tabs>
        <w:rPr>
          <w:spacing w:val="-4"/>
          <w:szCs w:val="24"/>
          <w:lang w:val="sq-AL"/>
        </w:rPr>
      </w:pPr>
      <w:r w:rsidRPr="008A472D">
        <w:rPr>
          <w:spacing w:val="-4"/>
          <w:szCs w:val="24"/>
          <w:lang w:val="sq-AL"/>
        </w:rPr>
        <w:t>d) Demonstrimin se burimi i furnizimit me energji elektrike mbulon konsumin e klientëve të këtij sistemi.</w:t>
      </w:r>
    </w:p>
    <w:p w:rsidR="00007259" w:rsidRPr="008A472D" w:rsidRDefault="00007259" w:rsidP="00007259">
      <w:pPr>
        <w:pStyle w:val="Paragrafi"/>
        <w:tabs>
          <w:tab w:val="left" w:pos="540"/>
        </w:tabs>
        <w:jc w:val="center"/>
        <w:rPr>
          <w:iCs/>
          <w:spacing w:val="-4"/>
          <w:szCs w:val="24"/>
          <w:lang w:val="sq-AL"/>
        </w:rPr>
      </w:pPr>
      <w:r w:rsidRPr="008A472D">
        <w:rPr>
          <w:iCs/>
          <w:spacing w:val="-4"/>
          <w:szCs w:val="24"/>
          <w:lang w:val="sq-AL"/>
        </w:rPr>
        <w:t>Neni 10</w:t>
      </w:r>
    </w:p>
    <w:p w:rsidR="00007259" w:rsidRPr="008A472D" w:rsidRDefault="00007259" w:rsidP="00007259">
      <w:pPr>
        <w:pStyle w:val="Paragrafi"/>
        <w:tabs>
          <w:tab w:val="left" w:pos="540"/>
        </w:tabs>
        <w:jc w:val="center"/>
        <w:rPr>
          <w:b/>
          <w:iCs/>
          <w:spacing w:val="-4"/>
          <w:szCs w:val="24"/>
          <w:lang w:val="sq-AL"/>
        </w:rPr>
      </w:pPr>
      <w:r w:rsidRPr="008A472D">
        <w:rPr>
          <w:b/>
          <w:iCs/>
          <w:spacing w:val="-4"/>
          <w:szCs w:val="24"/>
          <w:lang w:val="sq-AL"/>
        </w:rPr>
        <w:t>Shqyrtimi i aplikimit</w:t>
      </w:r>
    </w:p>
    <w:p w:rsidR="00007259" w:rsidRPr="008A472D" w:rsidRDefault="00007259" w:rsidP="00007259">
      <w:pPr>
        <w:pStyle w:val="Hapesira7"/>
        <w:rPr>
          <w:lang w:val="sq-AL"/>
        </w:rPr>
      </w:pPr>
    </w:p>
    <w:p w:rsidR="00007259" w:rsidRPr="008A472D" w:rsidRDefault="00007259" w:rsidP="00007259">
      <w:pPr>
        <w:pStyle w:val="Paragrafi"/>
        <w:tabs>
          <w:tab w:val="left" w:pos="540"/>
        </w:tabs>
        <w:rPr>
          <w:spacing w:val="-4"/>
          <w:szCs w:val="24"/>
          <w:lang w:val="sq-AL"/>
        </w:rPr>
      </w:pPr>
      <w:r w:rsidRPr="008A472D">
        <w:rPr>
          <w:spacing w:val="-4"/>
          <w:szCs w:val="24"/>
          <w:lang w:val="sq-AL"/>
        </w:rPr>
        <w:t>1. Pasi shqyrton aplikimin e paraqitur, lidhur me plotësimin e kërkesave të neneve 8 dhe 9</w:t>
      </w:r>
      <w:r>
        <w:rPr>
          <w:spacing w:val="-4"/>
          <w:szCs w:val="24"/>
          <w:lang w:val="sq-AL"/>
        </w:rPr>
        <w:t>,</w:t>
      </w:r>
      <w:r w:rsidRPr="008A472D">
        <w:rPr>
          <w:spacing w:val="-4"/>
          <w:szCs w:val="24"/>
          <w:lang w:val="sq-AL"/>
        </w:rPr>
        <w:t xml:space="preserve"> personat e ngarkuar nga drejtoria përgjegjëse përgatit një relacion ku i propozon Bordit të ERE-s fillimin ose jo të procedurave për </w:t>
      </w:r>
      <w:r w:rsidRPr="008A472D">
        <w:rPr>
          <w:iCs/>
          <w:spacing w:val="-4"/>
          <w:szCs w:val="24"/>
          <w:lang w:val="sq-AL"/>
        </w:rPr>
        <w:t>shqyrtimin e aplikimit n</w:t>
      </w:r>
      <w:r w:rsidRPr="008A472D">
        <w:rPr>
          <w:spacing w:val="-4"/>
          <w:szCs w:val="24"/>
          <w:lang w:val="sq-AL"/>
        </w:rPr>
        <w:t>ë</w:t>
      </w:r>
      <w:r w:rsidRPr="008A472D">
        <w:rPr>
          <w:iCs/>
          <w:spacing w:val="-4"/>
          <w:szCs w:val="24"/>
          <w:lang w:val="sq-AL"/>
        </w:rPr>
        <w:t xml:space="preserve"> </w:t>
      </w:r>
      <w:r w:rsidRPr="008A472D">
        <w:rPr>
          <w:iCs/>
          <w:spacing w:val="-4"/>
          <w:szCs w:val="24"/>
          <w:lang w:val="sq-AL"/>
        </w:rPr>
        <w:lastRenderedPageBreak/>
        <w:t>përputhje me afatet e përcaktuara n</w:t>
      </w:r>
      <w:r w:rsidRPr="008A472D">
        <w:rPr>
          <w:spacing w:val="-4"/>
          <w:szCs w:val="24"/>
          <w:lang w:val="sq-AL"/>
        </w:rPr>
        <w:t>ë</w:t>
      </w:r>
      <w:r w:rsidRPr="008A472D">
        <w:rPr>
          <w:iCs/>
          <w:spacing w:val="-4"/>
          <w:szCs w:val="24"/>
          <w:lang w:val="sq-AL"/>
        </w:rPr>
        <w:t xml:space="preserve"> rregullat për organizimin, funksionimin dhe procedurat e ERE-s dhe n</w:t>
      </w:r>
      <w:r w:rsidRPr="008A472D">
        <w:rPr>
          <w:spacing w:val="-4"/>
          <w:szCs w:val="24"/>
          <w:lang w:val="sq-AL"/>
        </w:rPr>
        <w:t>ë</w:t>
      </w:r>
      <w:r w:rsidRPr="008A472D">
        <w:rPr>
          <w:iCs/>
          <w:spacing w:val="-4"/>
          <w:szCs w:val="24"/>
          <w:lang w:val="sq-AL"/>
        </w:rPr>
        <w:t xml:space="preserve"> këtë rregullore.</w:t>
      </w:r>
    </w:p>
    <w:p w:rsidR="00007259" w:rsidRPr="008A472D" w:rsidRDefault="00007259" w:rsidP="00007259">
      <w:pPr>
        <w:pStyle w:val="Paragrafi"/>
        <w:tabs>
          <w:tab w:val="left" w:pos="540"/>
        </w:tabs>
        <w:rPr>
          <w:b/>
          <w:spacing w:val="-4"/>
          <w:szCs w:val="24"/>
          <w:lang w:val="sq-AL"/>
        </w:rPr>
      </w:pPr>
      <w:r w:rsidRPr="008A472D">
        <w:rPr>
          <w:spacing w:val="-4"/>
          <w:szCs w:val="24"/>
          <w:lang w:val="sq-AL"/>
        </w:rPr>
        <w:t>2. Çdo aplikim do të paraqitet në përputhje me formën, përmbajtjen, afatet dhe përcaktimet e kësaj rregullore duke plotësuar kërkesat dhe dokumentet e kërkuara në të. Në të kundërt, Bordit të ERE-s i propozohet mosfillimi i procedurave të shqyrtimit të aplikimit.</w:t>
      </w:r>
      <w:r w:rsidRPr="008A472D">
        <w:rPr>
          <w:iCs/>
          <w:spacing w:val="-4"/>
          <w:szCs w:val="24"/>
          <w:lang w:val="sq-AL"/>
        </w:rPr>
        <w:t xml:space="preserve"> </w:t>
      </w:r>
    </w:p>
    <w:p w:rsidR="00007259" w:rsidRPr="008A472D" w:rsidRDefault="00007259" w:rsidP="00007259">
      <w:pPr>
        <w:pStyle w:val="Paragrafi"/>
        <w:tabs>
          <w:tab w:val="left" w:pos="540"/>
        </w:tabs>
        <w:rPr>
          <w:b/>
          <w:spacing w:val="-4"/>
          <w:szCs w:val="24"/>
          <w:lang w:val="sq-AL"/>
        </w:rPr>
      </w:pPr>
      <w:r w:rsidRPr="008A472D">
        <w:rPr>
          <w:iCs/>
          <w:spacing w:val="-4"/>
          <w:szCs w:val="24"/>
          <w:lang w:val="sq-AL"/>
        </w:rPr>
        <w:t>3. Bordi i ERE-s mund t</w:t>
      </w:r>
      <w:r w:rsidRPr="008A472D">
        <w:rPr>
          <w:spacing w:val="-4"/>
          <w:szCs w:val="24"/>
          <w:lang w:val="sq-AL"/>
        </w:rPr>
        <w:t>ë</w:t>
      </w:r>
      <w:r w:rsidRPr="008A472D">
        <w:rPr>
          <w:iCs/>
          <w:spacing w:val="-4"/>
          <w:szCs w:val="24"/>
          <w:lang w:val="sq-AL"/>
        </w:rPr>
        <w:t xml:space="preserve"> vendos</w:t>
      </w:r>
      <w:r w:rsidRPr="008A472D">
        <w:rPr>
          <w:spacing w:val="-4"/>
          <w:szCs w:val="24"/>
          <w:lang w:val="sq-AL"/>
        </w:rPr>
        <w:t>ë</w:t>
      </w:r>
      <w:r w:rsidRPr="008A472D">
        <w:rPr>
          <w:iCs/>
          <w:spacing w:val="-4"/>
          <w:szCs w:val="24"/>
          <w:lang w:val="sq-AL"/>
        </w:rPr>
        <w:t xml:space="preserve"> për fillimin ose jo t</w:t>
      </w:r>
      <w:r w:rsidRPr="008A472D">
        <w:rPr>
          <w:spacing w:val="-4"/>
          <w:szCs w:val="24"/>
          <w:lang w:val="sq-AL"/>
        </w:rPr>
        <w:t>ë</w:t>
      </w:r>
      <w:r w:rsidRPr="008A472D">
        <w:rPr>
          <w:iCs/>
          <w:spacing w:val="-4"/>
          <w:szCs w:val="24"/>
          <w:lang w:val="sq-AL"/>
        </w:rPr>
        <w:t xml:space="preserve"> procedurave për shqyrtimin e aplikimit bazuar n</w:t>
      </w:r>
      <w:r w:rsidRPr="008A472D">
        <w:rPr>
          <w:spacing w:val="-4"/>
          <w:szCs w:val="24"/>
          <w:lang w:val="sq-AL"/>
        </w:rPr>
        <w:t>ë</w:t>
      </w:r>
      <w:r w:rsidRPr="008A472D">
        <w:rPr>
          <w:iCs/>
          <w:spacing w:val="-4"/>
          <w:szCs w:val="24"/>
          <w:lang w:val="sq-AL"/>
        </w:rPr>
        <w:t xml:space="preserve"> legjislacionin n</w:t>
      </w:r>
      <w:r w:rsidRPr="008A472D">
        <w:rPr>
          <w:spacing w:val="-4"/>
          <w:szCs w:val="24"/>
          <w:lang w:val="sq-AL"/>
        </w:rPr>
        <w:t>ë</w:t>
      </w:r>
      <w:r w:rsidRPr="008A472D">
        <w:rPr>
          <w:iCs/>
          <w:spacing w:val="-4"/>
          <w:szCs w:val="24"/>
          <w:lang w:val="sq-AL"/>
        </w:rPr>
        <w:t xml:space="preserve"> fuqi dhe n</w:t>
      </w:r>
      <w:r w:rsidRPr="008A472D">
        <w:rPr>
          <w:spacing w:val="-4"/>
          <w:szCs w:val="24"/>
          <w:lang w:val="sq-AL"/>
        </w:rPr>
        <w:t>ë</w:t>
      </w:r>
      <w:r w:rsidRPr="008A472D">
        <w:rPr>
          <w:iCs/>
          <w:spacing w:val="-4"/>
          <w:szCs w:val="24"/>
          <w:lang w:val="sq-AL"/>
        </w:rPr>
        <w:t xml:space="preserve"> relacionin e sipërpërmendur</w:t>
      </w:r>
      <w:r w:rsidRPr="008A472D">
        <w:rPr>
          <w:spacing w:val="-4"/>
          <w:szCs w:val="24"/>
          <w:lang w:val="sq-AL"/>
        </w:rPr>
        <w:t>.</w:t>
      </w:r>
    </w:p>
    <w:p w:rsidR="00007259" w:rsidRPr="008A472D" w:rsidRDefault="00007259" w:rsidP="00007259">
      <w:pPr>
        <w:pStyle w:val="Paragrafi"/>
        <w:tabs>
          <w:tab w:val="left" w:pos="540"/>
        </w:tabs>
        <w:rPr>
          <w:b/>
          <w:spacing w:val="-4"/>
          <w:szCs w:val="24"/>
          <w:lang w:val="sq-AL"/>
        </w:rPr>
      </w:pPr>
      <w:r w:rsidRPr="008A472D">
        <w:rPr>
          <w:spacing w:val="-4"/>
          <w:szCs w:val="24"/>
          <w:lang w:val="sq-AL"/>
        </w:rPr>
        <w:t>4. ERE mund të fillojë procedurat për shqyrtimin e një aplikimi edhe në rastet e përshkruara në pikën 4</w:t>
      </w:r>
      <w:r>
        <w:rPr>
          <w:spacing w:val="-4"/>
          <w:szCs w:val="24"/>
          <w:lang w:val="sq-AL"/>
        </w:rPr>
        <w:t>,</w:t>
      </w:r>
      <w:r w:rsidRPr="008A472D">
        <w:rPr>
          <w:spacing w:val="-4"/>
          <w:szCs w:val="24"/>
          <w:lang w:val="sq-AL"/>
        </w:rPr>
        <w:t xml:space="preserve"> të nenit 8</w:t>
      </w:r>
      <w:r>
        <w:rPr>
          <w:spacing w:val="-4"/>
          <w:szCs w:val="24"/>
          <w:lang w:val="sq-AL"/>
        </w:rPr>
        <w:t>,</w:t>
      </w:r>
      <w:r w:rsidRPr="008A472D">
        <w:rPr>
          <w:spacing w:val="-4"/>
          <w:szCs w:val="24"/>
          <w:lang w:val="sq-AL"/>
        </w:rPr>
        <w:t xml:space="preserve"> të kësaj rregulloreje, por vendimi përfundimtar për refuzimin ose licencimin do të merret vetëm pasi të jenë paraqitur lejet përkatëse nga institucionet e tjera. </w:t>
      </w:r>
    </w:p>
    <w:p w:rsidR="00007259" w:rsidRPr="008A472D" w:rsidRDefault="00007259" w:rsidP="00007259">
      <w:pPr>
        <w:pStyle w:val="Paragrafi"/>
        <w:tabs>
          <w:tab w:val="left" w:pos="540"/>
        </w:tabs>
        <w:rPr>
          <w:spacing w:val="-4"/>
          <w:szCs w:val="24"/>
          <w:lang w:val="sq-AL"/>
        </w:rPr>
      </w:pPr>
      <w:r w:rsidRPr="008A472D">
        <w:rPr>
          <w:iCs/>
          <w:spacing w:val="-4"/>
          <w:szCs w:val="24"/>
          <w:lang w:val="sq-AL"/>
        </w:rPr>
        <w:t>5. N</w:t>
      </w:r>
      <w:r w:rsidRPr="008A472D">
        <w:rPr>
          <w:spacing w:val="-4"/>
          <w:szCs w:val="24"/>
          <w:lang w:val="sq-AL"/>
        </w:rPr>
        <w:t>ë</w:t>
      </w:r>
      <w:r w:rsidRPr="008A472D">
        <w:rPr>
          <w:iCs/>
          <w:spacing w:val="-4"/>
          <w:szCs w:val="24"/>
          <w:lang w:val="sq-AL"/>
        </w:rPr>
        <w:t xml:space="preserve"> rast refuzimi, ERE do t</w:t>
      </w:r>
      <w:r w:rsidRPr="008A472D">
        <w:rPr>
          <w:spacing w:val="-4"/>
          <w:szCs w:val="24"/>
          <w:lang w:val="sq-AL"/>
        </w:rPr>
        <w:t>ë</w:t>
      </w:r>
      <w:r w:rsidRPr="008A472D">
        <w:rPr>
          <w:iCs/>
          <w:spacing w:val="-4"/>
          <w:szCs w:val="24"/>
          <w:lang w:val="sq-AL"/>
        </w:rPr>
        <w:t xml:space="preserve"> njoftoj</w:t>
      </w:r>
      <w:r w:rsidRPr="008A472D">
        <w:rPr>
          <w:spacing w:val="-4"/>
          <w:szCs w:val="24"/>
          <w:lang w:val="sq-AL"/>
        </w:rPr>
        <w:t>ë</w:t>
      </w:r>
      <w:r w:rsidRPr="008A472D">
        <w:rPr>
          <w:iCs/>
          <w:spacing w:val="-4"/>
          <w:szCs w:val="24"/>
          <w:lang w:val="sq-AL"/>
        </w:rPr>
        <w:t xml:space="preserve"> aplikuesin lidhur me arsyet e refuzimit dhe duke i dhënë udhëzimet e nevojshme brenda 7 dit</w:t>
      </w:r>
      <w:r w:rsidRPr="008A472D">
        <w:rPr>
          <w:spacing w:val="-4"/>
          <w:szCs w:val="24"/>
          <w:lang w:val="sq-AL"/>
        </w:rPr>
        <w:t>ë</w:t>
      </w:r>
      <w:r w:rsidRPr="008A472D">
        <w:rPr>
          <w:iCs/>
          <w:spacing w:val="-4"/>
          <w:szCs w:val="24"/>
          <w:lang w:val="sq-AL"/>
        </w:rPr>
        <w:t xml:space="preserve"> pune nga marrja e vendimit. </w:t>
      </w:r>
    </w:p>
    <w:p w:rsidR="00007259" w:rsidRPr="008A472D" w:rsidRDefault="00007259" w:rsidP="00007259">
      <w:pPr>
        <w:pStyle w:val="Paragrafi"/>
        <w:tabs>
          <w:tab w:val="left" w:pos="540"/>
        </w:tabs>
        <w:rPr>
          <w:spacing w:val="-4"/>
          <w:szCs w:val="24"/>
          <w:lang w:val="sq-AL"/>
        </w:rPr>
      </w:pPr>
      <w:r w:rsidRPr="008A472D">
        <w:rPr>
          <w:iCs/>
          <w:spacing w:val="-4"/>
          <w:szCs w:val="24"/>
          <w:lang w:val="sq-AL"/>
        </w:rPr>
        <w:t>6. Aplikuesi mund t</w:t>
      </w:r>
      <w:r w:rsidRPr="008A472D">
        <w:rPr>
          <w:spacing w:val="-4"/>
          <w:szCs w:val="24"/>
          <w:lang w:val="sq-AL"/>
        </w:rPr>
        <w:t>ë</w:t>
      </w:r>
      <w:r w:rsidRPr="008A472D">
        <w:rPr>
          <w:iCs/>
          <w:spacing w:val="-4"/>
          <w:szCs w:val="24"/>
          <w:lang w:val="sq-AL"/>
        </w:rPr>
        <w:t xml:space="preserve"> paraqes</w:t>
      </w:r>
      <w:r w:rsidRPr="008A472D">
        <w:rPr>
          <w:spacing w:val="-4"/>
          <w:szCs w:val="24"/>
          <w:lang w:val="sq-AL"/>
        </w:rPr>
        <w:t>ë</w:t>
      </w:r>
      <w:r w:rsidRPr="008A472D">
        <w:rPr>
          <w:iCs/>
          <w:spacing w:val="-4"/>
          <w:szCs w:val="24"/>
          <w:lang w:val="sq-AL"/>
        </w:rPr>
        <w:t xml:space="preserve"> nj</w:t>
      </w:r>
      <w:r w:rsidRPr="008A472D">
        <w:rPr>
          <w:spacing w:val="-4"/>
          <w:szCs w:val="24"/>
          <w:lang w:val="sq-AL"/>
        </w:rPr>
        <w:t>ë</w:t>
      </w:r>
      <w:r w:rsidRPr="008A472D">
        <w:rPr>
          <w:iCs/>
          <w:spacing w:val="-4"/>
          <w:szCs w:val="24"/>
          <w:lang w:val="sq-AL"/>
        </w:rPr>
        <w:t xml:space="preserve"> aplikim t</w:t>
      </w:r>
      <w:r w:rsidRPr="008A472D">
        <w:rPr>
          <w:spacing w:val="-4"/>
          <w:szCs w:val="24"/>
          <w:lang w:val="sq-AL"/>
        </w:rPr>
        <w:t>ë</w:t>
      </w:r>
      <w:r w:rsidRPr="008A472D">
        <w:rPr>
          <w:iCs/>
          <w:spacing w:val="-4"/>
          <w:szCs w:val="24"/>
          <w:lang w:val="sq-AL"/>
        </w:rPr>
        <w:t xml:space="preserve"> ri sipas kërkesave t</w:t>
      </w:r>
      <w:r w:rsidRPr="008A472D">
        <w:rPr>
          <w:spacing w:val="-4"/>
          <w:szCs w:val="24"/>
          <w:lang w:val="sq-AL"/>
        </w:rPr>
        <w:t>ë</w:t>
      </w:r>
      <w:r w:rsidRPr="008A472D">
        <w:rPr>
          <w:iCs/>
          <w:spacing w:val="-4"/>
          <w:szCs w:val="24"/>
          <w:lang w:val="sq-AL"/>
        </w:rPr>
        <w:t xml:space="preserve"> kësaj rregulloreje</w:t>
      </w:r>
      <w:r>
        <w:rPr>
          <w:iCs/>
          <w:spacing w:val="-4"/>
          <w:szCs w:val="24"/>
          <w:lang w:val="sq-AL"/>
        </w:rPr>
        <w:t xml:space="preserve"> dhe duke marrë</w:t>
      </w:r>
      <w:r w:rsidRPr="008A472D">
        <w:rPr>
          <w:iCs/>
          <w:spacing w:val="-4"/>
          <w:szCs w:val="24"/>
          <w:lang w:val="sq-AL"/>
        </w:rPr>
        <w:t xml:space="preserve"> n</w:t>
      </w:r>
      <w:r w:rsidRPr="008A472D">
        <w:rPr>
          <w:spacing w:val="-4"/>
          <w:szCs w:val="24"/>
          <w:lang w:val="sq-AL"/>
        </w:rPr>
        <w:t>ë</w:t>
      </w:r>
      <w:r>
        <w:rPr>
          <w:iCs/>
          <w:spacing w:val="-4"/>
          <w:szCs w:val="24"/>
          <w:lang w:val="sq-AL"/>
        </w:rPr>
        <w:t xml:space="preserve"> konsideratë</w:t>
      </w:r>
      <w:r w:rsidRPr="008A472D">
        <w:rPr>
          <w:iCs/>
          <w:spacing w:val="-4"/>
          <w:szCs w:val="24"/>
          <w:lang w:val="sq-AL"/>
        </w:rPr>
        <w:t xml:space="preserve"> udhëzimet e ERE-s. </w:t>
      </w:r>
    </w:p>
    <w:p w:rsidR="00007259" w:rsidRPr="008A472D" w:rsidRDefault="00007259" w:rsidP="00007259">
      <w:pPr>
        <w:pStyle w:val="Paragrafi"/>
        <w:tabs>
          <w:tab w:val="left" w:pos="540"/>
        </w:tabs>
        <w:rPr>
          <w:spacing w:val="-4"/>
          <w:szCs w:val="24"/>
          <w:lang w:val="sq-AL"/>
        </w:rPr>
      </w:pPr>
      <w:r w:rsidRPr="008A472D">
        <w:rPr>
          <w:iCs/>
          <w:spacing w:val="-4"/>
          <w:szCs w:val="24"/>
          <w:lang w:val="sq-AL"/>
        </w:rPr>
        <w:t>7. N</w:t>
      </w:r>
      <w:r w:rsidRPr="008A472D">
        <w:rPr>
          <w:spacing w:val="-4"/>
          <w:szCs w:val="24"/>
          <w:lang w:val="sq-AL"/>
        </w:rPr>
        <w:t>ë</w:t>
      </w:r>
      <w:r w:rsidRPr="008A472D">
        <w:rPr>
          <w:iCs/>
          <w:spacing w:val="-4"/>
          <w:szCs w:val="24"/>
          <w:lang w:val="sq-AL"/>
        </w:rPr>
        <w:t>se aplikuesi paraqet aplikimin e ri n</w:t>
      </w:r>
      <w:r w:rsidRPr="008A472D">
        <w:rPr>
          <w:spacing w:val="-4"/>
          <w:szCs w:val="24"/>
          <w:lang w:val="sq-AL"/>
        </w:rPr>
        <w:t>ë</w:t>
      </w:r>
      <w:r w:rsidRPr="008A472D">
        <w:rPr>
          <w:iCs/>
          <w:spacing w:val="-4"/>
          <w:szCs w:val="24"/>
          <w:lang w:val="sq-AL"/>
        </w:rPr>
        <w:t xml:space="preserve"> përputhje me pik</w:t>
      </w:r>
      <w:r w:rsidRPr="008A472D">
        <w:rPr>
          <w:spacing w:val="-4"/>
          <w:szCs w:val="24"/>
          <w:lang w:val="sq-AL"/>
        </w:rPr>
        <w:t>ë</w:t>
      </w:r>
      <w:r w:rsidRPr="008A472D">
        <w:rPr>
          <w:iCs/>
          <w:spacing w:val="-4"/>
          <w:szCs w:val="24"/>
          <w:lang w:val="sq-AL"/>
        </w:rPr>
        <w:t>n 6 t</w:t>
      </w:r>
      <w:r w:rsidRPr="008A472D">
        <w:rPr>
          <w:spacing w:val="-4"/>
          <w:szCs w:val="24"/>
          <w:lang w:val="sq-AL"/>
        </w:rPr>
        <w:t>ë</w:t>
      </w:r>
      <w:r w:rsidRPr="008A472D">
        <w:rPr>
          <w:iCs/>
          <w:spacing w:val="-4"/>
          <w:szCs w:val="24"/>
          <w:lang w:val="sq-AL"/>
        </w:rPr>
        <w:t xml:space="preserve"> këtij neni brenda 1 muaji nga marrja e vendimi për mosfillimin e procedu</w:t>
      </w:r>
      <w:r>
        <w:rPr>
          <w:iCs/>
          <w:spacing w:val="-4"/>
          <w:szCs w:val="24"/>
          <w:lang w:val="sq-AL"/>
        </w:rPr>
        <w:t>-</w:t>
      </w:r>
      <w:r w:rsidRPr="008A472D">
        <w:rPr>
          <w:iCs/>
          <w:spacing w:val="-4"/>
          <w:szCs w:val="24"/>
          <w:lang w:val="sq-AL"/>
        </w:rPr>
        <w:t>rave për shqyrtimin e aplikimit, dokumentacioni i paraqitur për aplikimin e mëparshëm do t</w:t>
      </w:r>
      <w:r w:rsidRPr="008A472D">
        <w:rPr>
          <w:spacing w:val="-4"/>
          <w:szCs w:val="24"/>
          <w:lang w:val="sq-AL"/>
        </w:rPr>
        <w:t>ë</w:t>
      </w:r>
      <w:r w:rsidRPr="008A472D">
        <w:rPr>
          <w:iCs/>
          <w:spacing w:val="-4"/>
          <w:szCs w:val="24"/>
          <w:lang w:val="sq-AL"/>
        </w:rPr>
        <w:t xml:space="preserve"> konsiderohet i vlefshëm për aplikimin e ri. </w:t>
      </w:r>
    </w:p>
    <w:p w:rsidR="00007259" w:rsidRPr="008A472D" w:rsidRDefault="00007259" w:rsidP="00007259">
      <w:pPr>
        <w:pStyle w:val="Paragrafi"/>
        <w:tabs>
          <w:tab w:val="left" w:pos="540"/>
        </w:tabs>
        <w:rPr>
          <w:spacing w:val="-4"/>
          <w:szCs w:val="24"/>
          <w:lang w:val="sq-AL"/>
        </w:rPr>
      </w:pPr>
      <w:r w:rsidRPr="008A472D">
        <w:rPr>
          <w:spacing w:val="-4"/>
          <w:szCs w:val="24"/>
          <w:lang w:val="sq-AL"/>
        </w:rPr>
        <w:t>8. Në rast të miratimit të fillimit të procedurave për shqyrtimin e aplikimit, brenda 2 ditëve pune nga marrja e vendimit ERE publikon në median e shkruar për dy ditë me radhë një</w:t>
      </w:r>
      <w:r>
        <w:rPr>
          <w:spacing w:val="-4"/>
          <w:szCs w:val="24"/>
          <w:lang w:val="sq-AL"/>
        </w:rPr>
        <w:t xml:space="preserve"> njoftim</w:t>
      </w:r>
      <w:r w:rsidRPr="008A472D">
        <w:rPr>
          <w:spacing w:val="-4"/>
          <w:szCs w:val="24"/>
          <w:lang w:val="sq-AL"/>
        </w:rPr>
        <w:t xml:space="preserve"> për aplikimin e paraqitur në tri gazeta të përditshme me shpërndarje në të gjithë vendin që botohen në Tiranë. Çdo njoftim për licencim në aktivitetin e prodhimit të energjisë elektrike do të përmbajë shkurtimisht të dhënat lidhur me fuqinë e instaluar vendndodhjen dhe territorit ku kryhet veprimtaria e licencuar.</w:t>
      </w:r>
    </w:p>
    <w:p w:rsidR="00007259" w:rsidRPr="008A472D" w:rsidRDefault="00007259" w:rsidP="00007259">
      <w:pPr>
        <w:pStyle w:val="Paragrafi"/>
        <w:tabs>
          <w:tab w:val="left" w:pos="540"/>
        </w:tabs>
        <w:rPr>
          <w:spacing w:val="-4"/>
          <w:szCs w:val="24"/>
          <w:lang w:val="sq-AL"/>
        </w:rPr>
      </w:pPr>
      <w:r w:rsidRPr="008A472D">
        <w:rPr>
          <w:spacing w:val="-4"/>
          <w:szCs w:val="24"/>
          <w:lang w:val="sq-AL"/>
        </w:rPr>
        <w:t>9. Njoftimi përmban</w:t>
      </w:r>
    </w:p>
    <w:p w:rsidR="00007259" w:rsidRPr="008A472D" w:rsidRDefault="00007259" w:rsidP="00007259">
      <w:pPr>
        <w:pStyle w:val="Paragrafi"/>
        <w:tabs>
          <w:tab w:val="left" w:pos="540"/>
        </w:tabs>
        <w:rPr>
          <w:spacing w:val="-4"/>
          <w:szCs w:val="24"/>
          <w:lang w:val="sq-AL"/>
        </w:rPr>
      </w:pPr>
      <w:r w:rsidRPr="008A472D">
        <w:rPr>
          <w:spacing w:val="-4"/>
          <w:szCs w:val="24"/>
          <w:lang w:val="sq-AL"/>
        </w:rPr>
        <w:t>a) një informacion të shkurtër për aplikimin e paraqitur;</w:t>
      </w:r>
    </w:p>
    <w:p w:rsidR="00007259" w:rsidRPr="008A472D" w:rsidRDefault="00007259" w:rsidP="00007259">
      <w:pPr>
        <w:pStyle w:val="Paragrafi"/>
        <w:tabs>
          <w:tab w:val="left" w:pos="540"/>
        </w:tabs>
        <w:rPr>
          <w:spacing w:val="-4"/>
          <w:szCs w:val="24"/>
          <w:lang w:val="sq-AL"/>
        </w:rPr>
      </w:pPr>
      <w:r w:rsidRPr="008A472D">
        <w:rPr>
          <w:spacing w:val="-4"/>
          <w:szCs w:val="24"/>
          <w:lang w:val="sq-AL"/>
        </w:rPr>
        <w:t>b) një njoftim që paraqitja e objeksioneve ose ankesave nga personat e interesuar mund të bëhen në ERE brenda afateve të përcaktuara nga kjo rregullore.</w:t>
      </w:r>
    </w:p>
    <w:p w:rsidR="00007259" w:rsidRPr="008A472D" w:rsidRDefault="00007259" w:rsidP="00007259">
      <w:pPr>
        <w:pStyle w:val="Paragrafi"/>
        <w:tabs>
          <w:tab w:val="left" w:pos="540"/>
        </w:tabs>
        <w:rPr>
          <w:spacing w:val="-4"/>
          <w:szCs w:val="24"/>
          <w:lang w:val="sq-AL"/>
        </w:rPr>
      </w:pPr>
      <w:r w:rsidRPr="008A472D">
        <w:rPr>
          <w:iCs/>
          <w:spacing w:val="-4"/>
          <w:szCs w:val="24"/>
          <w:lang w:val="sq-AL"/>
        </w:rPr>
        <w:t>10. Pas publikimit n</w:t>
      </w:r>
      <w:r w:rsidRPr="008A472D">
        <w:rPr>
          <w:spacing w:val="-4"/>
          <w:szCs w:val="24"/>
          <w:lang w:val="sq-AL"/>
        </w:rPr>
        <w:t>ë</w:t>
      </w:r>
      <w:r w:rsidRPr="008A472D">
        <w:rPr>
          <w:iCs/>
          <w:spacing w:val="-4"/>
          <w:szCs w:val="24"/>
          <w:lang w:val="sq-AL"/>
        </w:rPr>
        <w:t xml:space="preserve"> media t</w:t>
      </w:r>
      <w:r w:rsidRPr="008A472D">
        <w:rPr>
          <w:spacing w:val="-4"/>
          <w:szCs w:val="24"/>
          <w:lang w:val="sq-AL"/>
        </w:rPr>
        <w:t>ë</w:t>
      </w:r>
      <w:r w:rsidRPr="008A472D">
        <w:rPr>
          <w:iCs/>
          <w:spacing w:val="-4"/>
          <w:szCs w:val="24"/>
          <w:lang w:val="sq-AL"/>
        </w:rPr>
        <w:t xml:space="preserve"> njoftimit, ERE </w:t>
      </w:r>
      <w:r w:rsidRPr="008A472D">
        <w:rPr>
          <w:spacing w:val="-4"/>
          <w:szCs w:val="24"/>
          <w:lang w:val="sq-AL"/>
        </w:rPr>
        <w:t xml:space="preserve">do të sigurojë që për </w:t>
      </w:r>
      <w:r w:rsidRPr="008A472D">
        <w:rPr>
          <w:iCs/>
          <w:spacing w:val="-4"/>
          <w:szCs w:val="24"/>
          <w:lang w:val="sq-AL"/>
        </w:rPr>
        <w:t>nj</w:t>
      </w:r>
      <w:r w:rsidRPr="008A472D">
        <w:rPr>
          <w:spacing w:val="-4"/>
          <w:szCs w:val="24"/>
          <w:lang w:val="sq-AL"/>
        </w:rPr>
        <w:t>ë</w:t>
      </w:r>
      <w:r w:rsidRPr="008A472D">
        <w:rPr>
          <w:iCs/>
          <w:spacing w:val="-4"/>
          <w:szCs w:val="24"/>
          <w:lang w:val="sq-AL"/>
        </w:rPr>
        <w:t xml:space="preserve"> periudh</w:t>
      </w:r>
      <w:r w:rsidRPr="008A472D">
        <w:rPr>
          <w:spacing w:val="-4"/>
          <w:szCs w:val="24"/>
          <w:lang w:val="sq-AL"/>
        </w:rPr>
        <w:t>ë</w:t>
      </w:r>
      <w:r w:rsidRPr="008A472D">
        <w:rPr>
          <w:iCs/>
          <w:spacing w:val="-4"/>
          <w:szCs w:val="24"/>
          <w:lang w:val="sq-AL"/>
        </w:rPr>
        <w:t xml:space="preserve"> 30 dit</w:t>
      </w:r>
      <w:r w:rsidRPr="008A472D">
        <w:rPr>
          <w:spacing w:val="-4"/>
          <w:szCs w:val="24"/>
          <w:lang w:val="sq-AL"/>
        </w:rPr>
        <w:t>ë</w:t>
      </w:r>
      <w:r w:rsidRPr="008A472D">
        <w:rPr>
          <w:iCs/>
          <w:spacing w:val="-4"/>
          <w:szCs w:val="24"/>
          <w:lang w:val="sq-AL"/>
        </w:rPr>
        <w:t xml:space="preserve"> pune nga data e par</w:t>
      </w:r>
      <w:r w:rsidRPr="008A472D">
        <w:rPr>
          <w:spacing w:val="-4"/>
          <w:szCs w:val="24"/>
          <w:lang w:val="sq-AL"/>
        </w:rPr>
        <w:t>ë</w:t>
      </w:r>
      <w:r w:rsidRPr="008A472D">
        <w:rPr>
          <w:iCs/>
          <w:spacing w:val="-4"/>
          <w:szCs w:val="24"/>
          <w:lang w:val="sq-AL"/>
        </w:rPr>
        <w:t xml:space="preserve"> e publikimit t</w:t>
      </w:r>
      <w:r w:rsidRPr="008A472D">
        <w:rPr>
          <w:spacing w:val="-4"/>
          <w:szCs w:val="24"/>
          <w:lang w:val="sq-AL"/>
        </w:rPr>
        <w:t>ë</w:t>
      </w:r>
      <w:r w:rsidRPr="008A472D">
        <w:rPr>
          <w:iCs/>
          <w:spacing w:val="-4"/>
          <w:szCs w:val="24"/>
          <w:lang w:val="sq-AL"/>
        </w:rPr>
        <w:t xml:space="preserve"> njoftimit për aplikimet për licencim n</w:t>
      </w:r>
      <w:r w:rsidRPr="008A472D">
        <w:rPr>
          <w:spacing w:val="-4"/>
          <w:szCs w:val="24"/>
          <w:lang w:val="sq-AL"/>
        </w:rPr>
        <w:t>ë</w:t>
      </w:r>
      <w:r w:rsidRPr="008A472D">
        <w:rPr>
          <w:iCs/>
          <w:spacing w:val="-4"/>
          <w:szCs w:val="24"/>
          <w:lang w:val="sq-AL"/>
        </w:rPr>
        <w:t xml:space="preserve"> aktivitetin e prodhimit, </w:t>
      </w:r>
      <w:r w:rsidRPr="008A472D">
        <w:rPr>
          <w:spacing w:val="-4"/>
          <w:szCs w:val="24"/>
          <w:lang w:val="sq-AL"/>
        </w:rPr>
        <w:t xml:space="preserve">aplikimi dhe të gjitha dokumentet shoqëruese apo çdo informacion tjetër janë të disponueshme për </w:t>
      </w:r>
      <w:r w:rsidRPr="008A472D">
        <w:rPr>
          <w:spacing w:val="-4"/>
          <w:szCs w:val="24"/>
          <w:lang w:val="sq-AL"/>
        </w:rPr>
        <w:t xml:space="preserve">inspektimin e publikut në zyrat e saj. </w:t>
      </w:r>
    </w:p>
    <w:p w:rsidR="00007259" w:rsidRPr="008A472D" w:rsidRDefault="00007259" w:rsidP="00007259">
      <w:pPr>
        <w:pStyle w:val="Paragrafi"/>
        <w:tabs>
          <w:tab w:val="left" w:pos="540"/>
        </w:tabs>
        <w:rPr>
          <w:spacing w:val="-4"/>
          <w:szCs w:val="24"/>
          <w:lang w:val="sq-AL"/>
        </w:rPr>
      </w:pPr>
      <w:r w:rsidRPr="008A472D">
        <w:rPr>
          <w:iCs/>
          <w:spacing w:val="-4"/>
          <w:szCs w:val="24"/>
          <w:lang w:val="sq-AL"/>
        </w:rPr>
        <w:t xml:space="preserve">11. Për centralet </w:t>
      </w:r>
      <w:r w:rsidRPr="008A472D">
        <w:rPr>
          <w:spacing w:val="-4"/>
          <w:szCs w:val="24"/>
          <w:lang w:val="sq-AL"/>
        </w:rPr>
        <w:t xml:space="preserve">e lidhur drejtpërdrejt me rrjetin e shpërndarjes dhe licencat e tjera </w:t>
      </w:r>
      <w:r w:rsidRPr="008A472D">
        <w:rPr>
          <w:iCs/>
          <w:spacing w:val="-4"/>
          <w:szCs w:val="24"/>
          <w:lang w:val="sq-AL"/>
        </w:rPr>
        <w:t>n</w:t>
      </w:r>
      <w:r w:rsidRPr="008A472D">
        <w:rPr>
          <w:spacing w:val="-4"/>
          <w:szCs w:val="24"/>
          <w:lang w:val="sq-AL"/>
        </w:rPr>
        <w:t>ë</w:t>
      </w:r>
      <w:r w:rsidRPr="008A472D">
        <w:rPr>
          <w:iCs/>
          <w:spacing w:val="-4"/>
          <w:szCs w:val="24"/>
          <w:lang w:val="sq-AL"/>
        </w:rPr>
        <w:t xml:space="preserve"> p</w:t>
      </w:r>
      <w:r w:rsidRPr="008A472D">
        <w:rPr>
          <w:spacing w:val="-4"/>
          <w:szCs w:val="24"/>
          <w:lang w:val="sq-AL"/>
        </w:rPr>
        <w:t>ë</w:t>
      </w:r>
      <w:r w:rsidRPr="008A472D">
        <w:rPr>
          <w:iCs/>
          <w:spacing w:val="-4"/>
          <w:szCs w:val="24"/>
          <w:lang w:val="sq-AL"/>
        </w:rPr>
        <w:t>rputhje me nenin 39, pika</w:t>
      </w:r>
      <w:r>
        <w:rPr>
          <w:iCs/>
          <w:spacing w:val="-4"/>
          <w:szCs w:val="24"/>
          <w:lang w:val="sq-AL"/>
        </w:rPr>
        <w:t>t 2</w:t>
      </w:r>
      <w:r w:rsidRPr="008A472D">
        <w:rPr>
          <w:iCs/>
          <w:spacing w:val="-4"/>
          <w:szCs w:val="24"/>
          <w:lang w:val="sq-AL"/>
        </w:rPr>
        <w:t xml:space="preserve"> dhe 3</w:t>
      </w:r>
      <w:r>
        <w:rPr>
          <w:iCs/>
          <w:spacing w:val="-4"/>
          <w:szCs w:val="24"/>
          <w:lang w:val="sq-AL"/>
        </w:rPr>
        <w:t>,</w:t>
      </w:r>
      <w:r w:rsidRPr="008A472D">
        <w:rPr>
          <w:iCs/>
          <w:spacing w:val="-4"/>
          <w:szCs w:val="24"/>
          <w:lang w:val="sq-AL"/>
        </w:rPr>
        <w:t xml:space="preserve"> t</w:t>
      </w:r>
      <w:r w:rsidRPr="008A472D">
        <w:rPr>
          <w:spacing w:val="-4"/>
          <w:szCs w:val="24"/>
          <w:lang w:val="sq-AL"/>
        </w:rPr>
        <w:t>ë</w:t>
      </w:r>
      <w:r w:rsidRPr="008A472D">
        <w:rPr>
          <w:iCs/>
          <w:spacing w:val="-4"/>
          <w:szCs w:val="24"/>
          <w:lang w:val="sq-AL"/>
        </w:rPr>
        <w:t xml:space="preserve"> ligjit nr. 43/2015</w:t>
      </w:r>
      <w:r>
        <w:rPr>
          <w:iCs/>
          <w:spacing w:val="-4"/>
          <w:szCs w:val="24"/>
          <w:lang w:val="sq-AL"/>
        </w:rPr>
        <w:t>,</w:t>
      </w:r>
      <w:r w:rsidRPr="008A472D">
        <w:rPr>
          <w:iCs/>
          <w:spacing w:val="-4"/>
          <w:szCs w:val="24"/>
          <w:lang w:val="sq-AL"/>
        </w:rPr>
        <w:t xml:space="preserve"> “Për sektorin e energjisë elektrike”, periudha e p</w:t>
      </w:r>
      <w:r w:rsidRPr="008A472D">
        <w:rPr>
          <w:spacing w:val="-4"/>
          <w:szCs w:val="24"/>
          <w:lang w:val="sq-AL"/>
        </w:rPr>
        <w:t>ë</w:t>
      </w:r>
      <w:r w:rsidRPr="008A472D">
        <w:rPr>
          <w:iCs/>
          <w:spacing w:val="-4"/>
          <w:szCs w:val="24"/>
          <w:lang w:val="sq-AL"/>
        </w:rPr>
        <w:t>rcaktuar n</w:t>
      </w:r>
      <w:r w:rsidRPr="008A472D">
        <w:rPr>
          <w:spacing w:val="-4"/>
          <w:szCs w:val="24"/>
          <w:lang w:val="sq-AL"/>
        </w:rPr>
        <w:t>ë</w:t>
      </w:r>
      <w:r w:rsidRPr="008A472D">
        <w:rPr>
          <w:iCs/>
          <w:spacing w:val="-4"/>
          <w:szCs w:val="24"/>
          <w:lang w:val="sq-AL"/>
        </w:rPr>
        <w:t xml:space="preserve"> pik</w:t>
      </w:r>
      <w:r w:rsidRPr="008A472D">
        <w:rPr>
          <w:spacing w:val="-4"/>
          <w:szCs w:val="24"/>
          <w:lang w:val="sq-AL"/>
        </w:rPr>
        <w:t>ë</w:t>
      </w:r>
      <w:r w:rsidRPr="008A472D">
        <w:rPr>
          <w:iCs/>
          <w:spacing w:val="-4"/>
          <w:szCs w:val="24"/>
          <w:lang w:val="sq-AL"/>
        </w:rPr>
        <w:t>n 10, do t</w:t>
      </w:r>
      <w:r w:rsidRPr="008A472D">
        <w:rPr>
          <w:spacing w:val="-4"/>
          <w:szCs w:val="24"/>
          <w:lang w:val="sq-AL"/>
        </w:rPr>
        <w:t>ë</w:t>
      </w:r>
      <w:r w:rsidRPr="008A472D">
        <w:rPr>
          <w:iCs/>
          <w:spacing w:val="-4"/>
          <w:szCs w:val="24"/>
          <w:lang w:val="sq-AL"/>
        </w:rPr>
        <w:t xml:space="preserve"> jet</w:t>
      </w:r>
      <w:r w:rsidRPr="008A472D">
        <w:rPr>
          <w:spacing w:val="-4"/>
          <w:szCs w:val="24"/>
          <w:lang w:val="sq-AL"/>
        </w:rPr>
        <w:t>ë</w:t>
      </w:r>
      <w:r w:rsidRPr="008A472D">
        <w:rPr>
          <w:iCs/>
          <w:spacing w:val="-4"/>
          <w:szCs w:val="24"/>
          <w:lang w:val="sq-AL"/>
        </w:rPr>
        <w:t xml:space="preserve"> 10 dit</w:t>
      </w:r>
      <w:r w:rsidRPr="008A472D">
        <w:rPr>
          <w:spacing w:val="-4"/>
          <w:szCs w:val="24"/>
          <w:lang w:val="sq-AL"/>
        </w:rPr>
        <w:t>ë</w:t>
      </w:r>
      <w:r w:rsidRPr="008A472D">
        <w:rPr>
          <w:iCs/>
          <w:spacing w:val="-4"/>
          <w:szCs w:val="24"/>
          <w:lang w:val="sq-AL"/>
        </w:rPr>
        <w:t xml:space="preserve"> pune. </w:t>
      </w: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12. Me vendim të </w:t>
      </w:r>
      <w:r w:rsidRPr="008A472D">
        <w:rPr>
          <w:caps/>
          <w:spacing w:val="-4"/>
          <w:szCs w:val="24"/>
          <w:lang w:val="sq-AL"/>
        </w:rPr>
        <w:t>b</w:t>
      </w:r>
      <w:r w:rsidRPr="008A472D">
        <w:rPr>
          <w:spacing w:val="-4"/>
          <w:szCs w:val="24"/>
          <w:lang w:val="sq-AL"/>
        </w:rPr>
        <w:t>ordit të ERE-s, duke marrë parasysh pretendimet e aplikuesit, mund të vendoset që informacione ose dokumente që mund të shkaktojnë dëm tregtar ndaj aplikuesit, të mbahen konfidenciale dhe mund të ndalojë inspektimin e tyre nga ana e palëve të treta.</w:t>
      </w:r>
    </w:p>
    <w:p w:rsidR="00007259" w:rsidRPr="008A472D" w:rsidRDefault="00007259" w:rsidP="00007259">
      <w:pPr>
        <w:pStyle w:val="Paragrafi"/>
        <w:tabs>
          <w:tab w:val="left" w:pos="540"/>
        </w:tabs>
        <w:rPr>
          <w:spacing w:val="-4"/>
          <w:szCs w:val="24"/>
          <w:lang w:val="sq-AL"/>
        </w:rPr>
      </w:pPr>
      <w:r w:rsidRPr="008A472D">
        <w:rPr>
          <w:iCs/>
          <w:spacing w:val="-4"/>
          <w:szCs w:val="24"/>
          <w:lang w:val="sq-AL"/>
        </w:rPr>
        <w:t>13.</w:t>
      </w:r>
      <w:r w:rsidRPr="008A472D">
        <w:rPr>
          <w:i/>
          <w:iCs/>
          <w:spacing w:val="-4"/>
          <w:szCs w:val="24"/>
          <w:lang w:val="sq-AL"/>
        </w:rPr>
        <w:t xml:space="preserve"> </w:t>
      </w:r>
      <w:r w:rsidRPr="008A472D">
        <w:rPr>
          <w:iCs/>
          <w:spacing w:val="-4"/>
          <w:szCs w:val="24"/>
          <w:lang w:val="sq-AL"/>
        </w:rPr>
        <w:t>N</w:t>
      </w:r>
      <w:r w:rsidRPr="008A472D">
        <w:rPr>
          <w:spacing w:val="-4"/>
          <w:szCs w:val="24"/>
          <w:lang w:val="sq-AL"/>
        </w:rPr>
        <w:t>ë</w:t>
      </w:r>
      <w:r w:rsidRPr="008A472D">
        <w:rPr>
          <w:iCs/>
          <w:spacing w:val="-4"/>
          <w:szCs w:val="24"/>
          <w:lang w:val="sq-AL"/>
        </w:rPr>
        <w:t xml:space="preserve"> çdo rast ERE njofton aplikuesin për objeksionet e paraqitura ndaj aplikimit për t</w:t>
      </w:r>
      <w:r w:rsidRPr="008A472D">
        <w:rPr>
          <w:spacing w:val="-4"/>
          <w:szCs w:val="24"/>
          <w:lang w:val="sq-AL"/>
        </w:rPr>
        <w:t>ë</w:t>
      </w:r>
      <w:r w:rsidRPr="008A472D">
        <w:rPr>
          <w:iCs/>
          <w:spacing w:val="-4"/>
          <w:szCs w:val="24"/>
          <w:lang w:val="sq-AL"/>
        </w:rPr>
        <w:t xml:space="preserve"> cilin kan</w:t>
      </w:r>
      <w:r w:rsidRPr="008A472D">
        <w:rPr>
          <w:spacing w:val="-4"/>
          <w:szCs w:val="24"/>
          <w:lang w:val="sq-AL"/>
        </w:rPr>
        <w:t>ë</w:t>
      </w:r>
      <w:r w:rsidRPr="008A472D">
        <w:rPr>
          <w:iCs/>
          <w:spacing w:val="-4"/>
          <w:szCs w:val="24"/>
          <w:lang w:val="sq-AL"/>
        </w:rPr>
        <w:t xml:space="preserve"> filluar procedurat e licencimit dhe k</w:t>
      </w:r>
      <w:r w:rsidRPr="008A472D">
        <w:rPr>
          <w:spacing w:val="-4"/>
          <w:szCs w:val="24"/>
          <w:lang w:val="sq-AL"/>
        </w:rPr>
        <w:t>ë</w:t>
      </w:r>
      <w:r w:rsidRPr="008A472D">
        <w:rPr>
          <w:iCs/>
          <w:spacing w:val="-4"/>
          <w:szCs w:val="24"/>
          <w:lang w:val="sq-AL"/>
        </w:rPr>
        <w:t>rkon sqarime nga aplikuesi për objeksionet e paraqitura nga pal</w:t>
      </w:r>
      <w:r w:rsidRPr="008A472D">
        <w:rPr>
          <w:spacing w:val="-4"/>
          <w:szCs w:val="24"/>
          <w:lang w:val="sq-AL"/>
        </w:rPr>
        <w:t>ë</w:t>
      </w:r>
      <w:r w:rsidRPr="008A472D">
        <w:rPr>
          <w:iCs/>
          <w:spacing w:val="-4"/>
          <w:szCs w:val="24"/>
          <w:lang w:val="sq-AL"/>
        </w:rPr>
        <w:t>t e interesuara.</w:t>
      </w:r>
    </w:p>
    <w:p w:rsidR="00007259" w:rsidRPr="008A472D" w:rsidRDefault="00007259" w:rsidP="00007259">
      <w:pPr>
        <w:pStyle w:val="Hapesira7"/>
        <w:rPr>
          <w:lang w:val="sq-AL"/>
        </w:rPr>
      </w:pPr>
    </w:p>
    <w:p w:rsidR="00007259" w:rsidRPr="008A472D" w:rsidRDefault="00007259" w:rsidP="00007259">
      <w:pPr>
        <w:pStyle w:val="Paragrafi"/>
        <w:tabs>
          <w:tab w:val="left" w:pos="540"/>
        </w:tabs>
        <w:jc w:val="center"/>
        <w:rPr>
          <w:iCs/>
          <w:spacing w:val="-4"/>
          <w:szCs w:val="24"/>
          <w:lang w:val="sq-AL"/>
        </w:rPr>
      </w:pPr>
      <w:r w:rsidRPr="008A472D">
        <w:rPr>
          <w:iCs/>
          <w:spacing w:val="-4"/>
          <w:szCs w:val="24"/>
          <w:lang w:val="sq-AL"/>
        </w:rPr>
        <w:t>Neni 11</w:t>
      </w:r>
    </w:p>
    <w:p w:rsidR="00007259" w:rsidRPr="008A472D" w:rsidRDefault="00007259" w:rsidP="00007259">
      <w:pPr>
        <w:pStyle w:val="Paragrafi"/>
        <w:tabs>
          <w:tab w:val="left" w:pos="540"/>
        </w:tabs>
        <w:jc w:val="center"/>
        <w:rPr>
          <w:b/>
          <w:iCs/>
          <w:spacing w:val="-4"/>
          <w:szCs w:val="24"/>
          <w:lang w:val="sq-AL"/>
        </w:rPr>
      </w:pPr>
      <w:r w:rsidRPr="008A472D">
        <w:rPr>
          <w:b/>
          <w:iCs/>
          <w:spacing w:val="-4"/>
          <w:szCs w:val="24"/>
          <w:lang w:val="sq-AL"/>
        </w:rPr>
        <w:t>Plotësimi dhe paraqitja e informacionit shtesë</w:t>
      </w:r>
    </w:p>
    <w:p w:rsidR="00007259" w:rsidRPr="008A472D" w:rsidRDefault="00007259" w:rsidP="00007259">
      <w:pPr>
        <w:pStyle w:val="Hapesira7"/>
        <w:rPr>
          <w:lang w:val="sq-AL"/>
        </w:rPr>
      </w:pPr>
    </w:p>
    <w:p w:rsidR="00007259" w:rsidRDefault="00007259" w:rsidP="00007259">
      <w:pPr>
        <w:pStyle w:val="Paragrafi"/>
        <w:tabs>
          <w:tab w:val="left" w:pos="540"/>
        </w:tabs>
        <w:rPr>
          <w:spacing w:val="-4"/>
          <w:szCs w:val="24"/>
          <w:lang w:val="sq-AL"/>
        </w:rPr>
      </w:pPr>
      <w:r w:rsidRPr="008A472D">
        <w:rPr>
          <w:spacing w:val="-4"/>
          <w:szCs w:val="24"/>
          <w:lang w:val="sq-AL"/>
        </w:rPr>
        <w:t>1. Duke filluar nga data e publikimit të parë në media të njoftimit për aplikimin deri në përfundim të afateve të përcaktuara në nenin 10, pikat 10 dhe 11, ERE mund t’i kërkojë aplikuesit të paraqesë</w:t>
      </w:r>
      <w:r>
        <w:rPr>
          <w:spacing w:val="-4"/>
          <w:szCs w:val="24"/>
          <w:lang w:val="sq-AL"/>
        </w:rPr>
        <w:t xml:space="preserve"> informacion shtesë</w:t>
      </w:r>
      <w:r w:rsidRPr="008A472D">
        <w:rPr>
          <w:spacing w:val="-4"/>
          <w:szCs w:val="24"/>
          <w:lang w:val="sq-AL"/>
        </w:rPr>
        <w:t xml:space="preserve">, në formën dhe </w:t>
      </w:r>
      <w:r>
        <w:rPr>
          <w:spacing w:val="-4"/>
          <w:szCs w:val="24"/>
          <w:lang w:val="sq-AL"/>
        </w:rPr>
        <w:t xml:space="preserve">në </w:t>
      </w:r>
      <w:r w:rsidRPr="008A472D">
        <w:rPr>
          <w:spacing w:val="-4"/>
          <w:szCs w:val="24"/>
          <w:lang w:val="sq-AL"/>
        </w:rPr>
        <w:t>përmbajtjen e caktuar brenda një afati të caktuar, lidhur me çdo çështje që ERE e konsideron të nevojshme.</w:t>
      </w: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2. Nëse aplikuesi nuk paraqet informacionin shtesë brenda afatit, formës dhe përmbajtjes së caktuar, kjo do të </w:t>
      </w:r>
      <w:r>
        <w:rPr>
          <w:spacing w:val="-4"/>
          <w:szCs w:val="24"/>
          <w:lang w:val="sq-AL"/>
        </w:rPr>
        <w:t>përbë</w:t>
      </w:r>
      <w:r w:rsidRPr="008A472D">
        <w:rPr>
          <w:spacing w:val="-4"/>
          <w:szCs w:val="24"/>
          <w:lang w:val="sq-AL"/>
        </w:rPr>
        <w:t>j</w:t>
      </w:r>
      <w:r>
        <w:rPr>
          <w:spacing w:val="-4"/>
          <w:szCs w:val="24"/>
          <w:lang w:val="sq-AL"/>
        </w:rPr>
        <w:t>ë</w:t>
      </w:r>
      <w:r w:rsidRPr="008A472D">
        <w:rPr>
          <w:spacing w:val="-4"/>
          <w:szCs w:val="24"/>
          <w:lang w:val="sq-AL"/>
        </w:rPr>
        <w:t xml:space="preserve"> kusht për refuzimin e aplikimit.</w:t>
      </w:r>
    </w:p>
    <w:p w:rsidR="00007259" w:rsidRPr="008A472D" w:rsidRDefault="00007259" w:rsidP="00007259">
      <w:pPr>
        <w:pStyle w:val="Paragrafi"/>
        <w:tabs>
          <w:tab w:val="left" w:pos="540"/>
        </w:tabs>
        <w:jc w:val="center"/>
        <w:rPr>
          <w:iCs/>
          <w:spacing w:val="-4"/>
          <w:szCs w:val="24"/>
          <w:lang w:val="sq-AL"/>
        </w:rPr>
      </w:pPr>
      <w:r w:rsidRPr="008A472D">
        <w:rPr>
          <w:iCs/>
          <w:spacing w:val="-4"/>
          <w:szCs w:val="24"/>
          <w:lang w:val="sq-AL"/>
        </w:rPr>
        <w:t>Neni 12</w:t>
      </w:r>
    </w:p>
    <w:p w:rsidR="00007259" w:rsidRPr="008A472D" w:rsidRDefault="00007259" w:rsidP="00007259">
      <w:pPr>
        <w:pStyle w:val="Paragrafi"/>
        <w:tabs>
          <w:tab w:val="left" w:pos="540"/>
        </w:tabs>
        <w:jc w:val="center"/>
        <w:rPr>
          <w:b/>
          <w:iCs/>
          <w:spacing w:val="-4"/>
          <w:szCs w:val="24"/>
          <w:lang w:val="sq-AL"/>
        </w:rPr>
      </w:pPr>
      <w:r w:rsidRPr="008A472D">
        <w:rPr>
          <w:b/>
          <w:iCs/>
          <w:spacing w:val="-4"/>
          <w:szCs w:val="24"/>
          <w:lang w:val="sq-AL"/>
        </w:rPr>
        <w:t>Kontrolli i saktësisë së të dhënave të paraqitura nga aplikuesi</w:t>
      </w:r>
    </w:p>
    <w:p w:rsidR="00007259" w:rsidRPr="008A472D" w:rsidRDefault="00007259" w:rsidP="00007259">
      <w:pPr>
        <w:pStyle w:val="Hapesira7"/>
        <w:rPr>
          <w:lang w:val="sq-AL"/>
        </w:rPr>
      </w:pPr>
    </w:p>
    <w:p w:rsidR="00007259" w:rsidRPr="008A472D" w:rsidRDefault="00007259" w:rsidP="00007259">
      <w:pPr>
        <w:pStyle w:val="Paragrafi"/>
        <w:tabs>
          <w:tab w:val="left" w:pos="540"/>
        </w:tabs>
        <w:rPr>
          <w:spacing w:val="-4"/>
          <w:szCs w:val="24"/>
          <w:lang w:val="sq-AL"/>
        </w:rPr>
      </w:pPr>
      <w:r w:rsidRPr="008A472D">
        <w:rPr>
          <w:spacing w:val="-4"/>
          <w:szCs w:val="24"/>
          <w:lang w:val="sq-AL"/>
        </w:rPr>
        <w:t>1. Pas përfundimit të periudhës së marrjes së objeksioneve sipas nenit 10, pikat 10 dhe 11 të kësaj rregullore, drejtoria/drejtoritë përgjegjëse do të analizojë të gjitha objeksionet e mundshme të dërguara nga palë të treta, dokumentet e depozituara (aplikimi) nga aplikuesi, si dhe çdo informacion shtesë të marrë me kërkesë të ERE-s, nëse përputhen me dispozitat e kësaj rregulloreje.</w:t>
      </w:r>
    </w:p>
    <w:p w:rsidR="00007259" w:rsidRPr="008A472D" w:rsidRDefault="00007259" w:rsidP="00007259">
      <w:pPr>
        <w:pStyle w:val="Paragrafi"/>
        <w:tabs>
          <w:tab w:val="left" w:pos="540"/>
        </w:tabs>
        <w:rPr>
          <w:spacing w:val="-4"/>
          <w:szCs w:val="24"/>
          <w:lang w:val="sq-AL"/>
        </w:rPr>
      </w:pPr>
      <w:r w:rsidRPr="008A472D">
        <w:rPr>
          <w:spacing w:val="-4"/>
          <w:szCs w:val="24"/>
          <w:lang w:val="sq-AL"/>
        </w:rPr>
        <w:t>2. Pas kontrollit të dokumentacionit, personi i ngarkuar nga drejtoria/drejtoritë përgjegjëse do t’i paraqesë Bordit të ERE-s një raport, duke sugjeruar pranimin ose refuzimin e aplikimit përkatës, si dhe arsyetimet përkatëse në përputhje me rregulloren dhe legjislacionin në fuqi.</w:t>
      </w:r>
    </w:p>
    <w:p w:rsidR="00007259" w:rsidRPr="008A472D" w:rsidRDefault="00007259" w:rsidP="00007259">
      <w:pPr>
        <w:pStyle w:val="Hapesira7"/>
        <w:rPr>
          <w:lang w:val="sq-AL"/>
        </w:rPr>
      </w:pPr>
    </w:p>
    <w:p w:rsidR="00007259" w:rsidRPr="008A472D" w:rsidRDefault="00007259" w:rsidP="00007259">
      <w:pPr>
        <w:pStyle w:val="Paragrafi"/>
        <w:tabs>
          <w:tab w:val="left" w:pos="540"/>
        </w:tabs>
        <w:jc w:val="center"/>
        <w:rPr>
          <w:iCs/>
          <w:spacing w:val="-4"/>
          <w:szCs w:val="24"/>
          <w:lang w:val="sq-AL"/>
        </w:rPr>
      </w:pPr>
      <w:r w:rsidRPr="008A472D">
        <w:rPr>
          <w:iCs/>
          <w:spacing w:val="-4"/>
          <w:szCs w:val="24"/>
          <w:lang w:val="sq-AL"/>
        </w:rPr>
        <w:t>Neni 13</w:t>
      </w:r>
    </w:p>
    <w:p w:rsidR="00007259" w:rsidRPr="008A472D" w:rsidRDefault="00007259" w:rsidP="00007259">
      <w:pPr>
        <w:pStyle w:val="Paragrafi"/>
        <w:tabs>
          <w:tab w:val="left" w:pos="540"/>
        </w:tabs>
        <w:jc w:val="center"/>
        <w:rPr>
          <w:b/>
          <w:iCs/>
          <w:spacing w:val="-4"/>
          <w:szCs w:val="24"/>
          <w:lang w:val="sq-AL"/>
        </w:rPr>
      </w:pPr>
      <w:r w:rsidRPr="008A472D">
        <w:rPr>
          <w:b/>
          <w:iCs/>
          <w:spacing w:val="-4"/>
          <w:szCs w:val="24"/>
          <w:lang w:val="sq-AL"/>
        </w:rPr>
        <w:t>Vendimmarrja e Bordit</w:t>
      </w:r>
    </w:p>
    <w:p w:rsidR="00007259" w:rsidRPr="008A472D" w:rsidRDefault="00007259" w:rsidP="00007259">
      <w:pPr>
        <w:pStyle w:val="Hapesira7"/>
        <w:rPr>
          <w:lang w:val="sq-AL"/>
        </w:rPr>
      </w:pP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1. Pas përfundimit të afatit për paraqitjen e objeksioneve ose ankesave, Bordi i ERE-s shqyrton kërkesën për aplikim dhe relacionin e paraqitur për këtë aplikim nga personi/at e </w:t>
      </w:r>
      <w:r w:rsidRPr="008A472D">
        <w:rPr>
          <w:spacing w:val="-4"/>
          <w:szCs w:val="24"/>
          <w:lang w:val="sq-AL"/>
        </w:rPr>
        <w:lastRenderedPageBreak/>
        <w:t>ngarkuar nga drejtoria përgjegjëse në përputhje me kriteret e specifikuara në nenin 38, të ligjit nr. 43/2015, “Për sektorin e energjisë elektrike” dhe kësaj rregullore.</w:t>
      </w:r>
    </w:p>
    <w:p w:rsidR="00007259" w:rsidRPr="008A472D" w:rsidRDefault="00007259" w:rsidP="00007259">
      <w:pPr>
        <w:pStyle w:val="Paragrafi"/>
        <w:tabs>
          <w:tab w:val="left" w:pos="540"/>
        </w:tabs>
        <w:rPr>
          <w:spacing w:val="-4"/>
          <w:szCs w:val="24"/>
          <w:lang w:val="sq-AL"/>
        </w:rPr>
      </w:pPr>
      <w:r w:rsidRPr="008A472D">
        <w:rPr>
          <w:spacing w:val="-4"/>
          <w:szCs w:val="24"/>
          <w:lang w:val="sq-AL"/>
        </w:rPr>
        <w:t>2. Në marrjen e vendimit për licencimin ose refuzimin e licencimit të një subjekti aplikues, Bordi i ERE-s merr në konsideratë kriteret e mëposhtme:</w:t>
      </w:r>
    </w:p>
    <w:p w:rsidR="00007259" w:rsidRPr="008A472D" w:rsidRDefault="00007259" w:rsidP="00007259">
      <w:pPr>
        <w:pStyle w:val="Paragrafi"/>
        <w:tabs>
          <w:tab w:val="left" w:pos="540"/>
        </w:tabs>
        <w:rPr>
          <w:spacing w:val="-4"/>
          <w:szCs w:val="24"/>
          <w:lang w:val="sq-AL"/>
        </w:rPr>
      </w:pPr>
      <w:r w:rsidRPr="008A472D">
        <w:rPr>
          <w:spacing w:val="-4"/>
          <w:szCs w:val="24"/>
          <w:lang w:val="sq-AL"/>
        </w:rPr>
        <w:t>a) plotësimin dhe saktësinë e dokumentacionit të paraqitur në përputhje me sa përcakton kjo rregullore ose/dhe kërkesat për informacion shtesë të ERE-s;</w:t>
      </w:r>
    </w:p>
    <w:p w:rsidR="00007259" w:rsidRPr="008A472D" w:rsidRDefault="00007259" w:rsidP="00007259">
      <w:pPr>
        <w:pStyle w:val="Paragrafi"/>
        <w:tabs>
          <w:tab w:val="left" w:pos="540"/>
        </w:tabs>
        <w:rPr>
          <w:spacing w:val="-4"/>
          <w:szCs w:val="24"/>
          <w:lang w:val="sq-AL"/>
        </w:rPr>
      </w:pPr>
      <w:r w:rsidRPr="008A472D">
        <w:rPr>
          <w:spacing w:val="-4"/>
          <w:szCs w:val="24"/>
          <w:lang w:val="sq-AL"/>
        </w:rPr>
        <w:t>b) vendndodhjen dhe territoret në të cilat do të kryhet veprimtaria;</w:t>
      </w: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c) funksionimin e sigurt dhe të qëndrueshme të impianteve të pajisjeve dhe/ose të rrjetit; </w:t>
      </w:r>
    </w:p>
    <w:p w:rsidR="00007259" w:rsidRPr="008A472D" w:rsidRDefault="00007259" w:rsidP="00007259">
      <w:pPr>
        <w:pStyle w:val="Paragrafi"/>
        <w:tabs>
          <w:tab w:val="left" w:pos="540"/>
        </w:tabs>
        <w:rPr>
          <w:spacing w:val="-4"/>
          <w:szCs w:val="24"/>
          <w:lang w:val="sq-AL"/>
        </w:rPr>
      </w:pPr>
      <w:r w:rsidRPr="008A472D">
        <w:rPr>
          <w:spacing w:val="-4"/>
          <w:szCs w:val="24"/>
          <w:lang w:val="sq-AL"/>
        </w:rPr>
        <w:t>d) kërkesat për llojin e burimeve parësore të energjisë;</w:t>
      </w:r>
    </w:p>
    <w:p w:rsidR="00007259" w:rsidRPr="008A472D" w:rsidRDefault="00007259" w:rsidP="00007259">
      <w:pPr>
        <w:pStyle w:val="Paragrafi"/>
        <w:tabs>
          <w:tab w:val="left" w:pos="540"/>
        </w:tabs>
        <w:rPr>
          <w:spacing w:val="-4"/>
          <w:szCs w:val="24"/>
          <w:lang w:val="sq-AL"/>
        </w:rPr>
      </w:pPr>
      <w:r w:rsidRPr="008A472D">
        <w:rPr>
          <w:spacing w:val="-4"/>
          <w:szCs w:val="24"/>
          <w:lang w:val="sq-AL"/>
        </w:rPr>
        <w:t>e) kërkesat lidhur me sigurinë kombëtare jetën e qytetarëve pasurinë shëndetin dhe rendin publik;</w:t>
      </w:r>
    </w:p>
    <w:p w:rsidR="00007259" w:rsidRPr="008A472D" w:rsidRDefault="00007259" w:rsidP="00007259">
      <w:pPr>
        <w:pStyle w:val="Paragrafi"/>
        <w:tabs>
          <w:tab w:val="left" w:pos="540"/>
        </w:tabs>
        <w:rPr>
          <w:spacing w:val="-4"/>
          <w:szCs w:val="24"/>
          <w:lang w:val="sq-AL"/>
        </w:rPr>
      </w:pPr>
      <w:r w:rsidRPr="008A472D">
        <w:rPr>
          <w:spacing w:val="-4"/>
          <w:szCs w:val="24"/>
          <w:lang w:val="sq-AL"/>
        </w:rPr>
        <w:t>f) kërkesat financiare;</w:t>
      </w:r>
    </w:p>
    <w:p w:rsidR="00007259" w:rsidRPr="008A472D" w:rsidRDefault="00007259" w:rsidP="00007259">
      <w:pPr>
        <w:pStyle w:val="Paragrafi"/>
        <w:tabs>
          <w:tab w:val="left" w:pos="540"/>
        </w:tabs>
        <w:rPr>
          <w:spacing w:val="-4"/>
          <w:szCs w:val="24"/>
          <w:lang w:val="sq-AL"/>
        </w:rPr>
      </w:pPr>
      <w:r w:rsidRPr="008A472D">
        <w:rPr>
          <w:spacing w:val="-4"/>
          <w:szCs w:val="24"/>
          <w:lang w:val="sq-AL"/>
        </w:rPr>
        <w:t>g) mbrojtjen e mjedisit;</w:t>
      </w:r>
    </w:p>
    <w:p w:rsidR="00007259" w:rsidRPr="008A472D" w:rsidRDefault="00007259" w:rsidP="00007259">
      <w:pPr>
        <w:pStyle w:val="Paragrafi"/>
        <w:tabs>
          <w:tab w:val="left" w:pos="540"/>
        </w:tabs>
        <w:rPr>
          <w:spacing w:val="-4"/>
          <w:szCs w:val="24"/>
          <w:lang w:val="sq-AL"/>
        </w:rPr>
      </w:pPr>
      <w:r w:rsidRPr="008A472D">
        <w:rPr>
          <w:spacing w:val="-4"/>
          <w:szCs w:val="24"/>
          <w:lang w:val="sq-AL"/>
        </w:rPr>
        <w:t>h) nxitjen e eficiencës së energjisë në sektorin e energjisë elektrike;</w:t>
      </w:r>
    </w:p>
    <w:p w:rsidR="00007259" w:rsidRPr="008A472D" w:rsidRDefault="00007259" w:rsidP="00007259">
      <w:pPr>
        <w:pStyle w:val="Paragrafi"/>
        <w:tabs>
          <w:tab w:val="left" w:pos="540"/>
        </w:tabs>
        <w:rPr>
          <w:spacing w:val="-4"/>
          <w:szCs w:val="24"/>
          <w:lang w:val="sq-AL"/>
        </w:rPr>
      </w:pPr>
      <w:r w:rsidRPr="008A472D">
        <w:rPr>
          <w:spacing w:val="-4"/>
          <w:szCs w:val="24"/>
          <w:lang w:val="sq-AL"/>
        </w:rPr>
        <w:t>i) detyrimet e shërbimit publik siç parashikon ligji;</w:t>
      </w: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j) nxitjen e tregut konkurrues të energjisë elektrike dhe parimet e kostos më të ulët në furnizimin me energji elektrike; </w:t>
      </w:r>
    </w:p>
    <w:p w:rsidR="00007259" w:rsidRPr="008A472D" w:rsidRDefault="00007259" w:rsidP="00007259">
      <w:pPr>
        <w:pStyle w:val="Paragrafi"/>
        <w:tabs>
          <w:tab w:val="left" w:pos="540"/>
        </w:tabs>
        <w:rPr>
          <w:spacing w:val="-4"/>
          <w:szCs w:val="24"/>
          <w:lang w:val="sq-AL"/>
        </w:rPr>
      </w:pPr>
      <w:r w:rsidRPr="008A472D">
        <w:rPr>
          <w:spacing w:val="-4"/>
          <w:szCs w:val="24"/>
          <w:lang w:val="sq-AL"/>
        </w:rPr>
        <w:t>k) efektin ndaj sigurisë dhe qëndrueshmërisë së furnizimit me energji elektrike brenda territorit të Republikës së Shqipërisë.</w:t>
      </w:r>
    </w:p>
    <w:p w:rsidR="00007259" w:rsidRPr="008A472D" w:rsidRDefault="00007259" w:rsidP="00007259">
      <w:pPr>
        <w:pStyle w:val="Paragrafi"/>
        <w:tabs>
          <w:tab w:val="left" w:pos="540"/>
        </w:tabs>
        <w:rPr>
          <w:spacing w:val="-4"/>
          <w:szCs w:val="24"/>
          <w:lang w:val="sq-AL"/>
        </w:rPr>
      </w:pPr>
      <w:r w:rsidRPr="008A472D">
        <w:rPr>
          <w:spacing w:val="-4"/>
          <w:szCs w:val="24"/>
          <w:lang w:val="sq-AL"/>
        </w:rPr>
        <w:t>3. Në marrjen e vendimit të tij, Bordi i ERE-s shqyrton:</w:t>
      </w: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a) aplikimin, si dhe çdo informacion shtesë të paraqitur nga aplikuesi; </w:t>
      </w: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b) </w:t>
      </w:r>
      <w:r>
        <w:rPr>
          <w:spacing w:val="-4"/>
          <w:szCs w:val="24"/>
          <w:lang w:val="sq-AL"/>
        </w:rPr>
        <w:t>çdo objeksion ose ankesë</w:t>
      </w:r>
      <w:r w:rsidRPr="008A472D">
        <w:rPr>
          <w:spacing w:val="-4"/>
          <w:szCs w:val="24"/>
          <w:lang w:val="sq-AL"/>
        </w:rPr>
        <w:t xml:space="preserve"> të paraqitur nga personat e interesuar;</w:t>
      </w:r>
    </w:p>
    <w:p w:rsidR="00007259" w:rsidRPr="008A472D" w:rsidRDefault="00007259" w:rsidP="00007259">
      <w:pPr>
        <w:pStyle w:val="Paragrafi"/>
        <w:tabs>
          <w:tab w:val="left" w:pos="540"/>
        </w:tabs>
        <w:rPr>
          <w:spacing w:val="-4"/>
          <w:szCs w:val="24"/>
          <w:lang w:val="sq-AL"/>
        </w:rPr>
      </w:pPr>
      <w:r w:rsidRPr="008A472D">
        <w:rPr>
          <w:spacing w:val="-4"/>
          <w:szCs w:val="24"/>
          <w:lang w:val="sq-AL"/>
        </w:rPr>
        <w:t>c) relacionin e hartuar nga personi/at e ngarkuar nga drejtoria/drejtoritë përgjegjëse.</w:t>
      </w:r>
    </w:p>
    <w:p w:rsidR="00007259" w:rsidRPr="00A233F5" w:rsidRDefault="00007259" w:rsidP="00007259">
      <w:pPr>
        <w:pStyle w:val="Paragrafi"/>
        <w:tabs>
          <w:tab w:val="left" w:pos="540"/>
        </w:tabs>
        <w:jc w:val="center"/>
        <w:rPr>
          <w:spacing w:val="-4"/>
          <w:sz w:val="14"/>
          <w:szCs w:val="24"/>
          <w:lang w:val="sq-AL"/>
        </w:rPr>
      </w:pPr>
    </w:p>
    <w:p w:rsidR="00007259" w:rsidRPr="008A472D" w:rsidRDefault="00007259" w:rsidP="00007259">
      <w:pPr>
        <w:pStyle w:val="Paragrafi"/>
        <w:tabs>
          <w:tab w:val="left" w:pos="540"/>
        </w:tabs>
        <w:jc w:val="center"/>
        <w:rPr>
          <w:spacing w:val="-4"/>
          <w:szCs w:val="24"/>
          <w:lang w:val="sq-AL"/>
        </w:rPr>
      </w:pPr>
      <w:r w:rsidRPr="008A472D">
        <w:rPr>
          <w:spacing w:val="-4"/>
          <w:szCs w:val="24"/>
          <w:lang w:val="sq-AL"/>
        </w:rPr>
        <w:t>Neni 14</w:t>
      </w:r>
    </w:p>
    <w:p w:rsidR="00007259" w:rsidRPr="008A472D" w:rsidRDefault="00007259" w:rsidP="00007259">
      <w:pPr>
        <w:pStyle w:val="Paragrafi"/>
        <w:tabs>
          <w:tab w:val="left" w:pos="540"/>
        </w:tabs>
        <w:jc w:val="center"/>
        <w:rPr>
          <w:b/>
          <w:spacing w:val="-4"/>
          <w:szCs w:val="24"/>
          <w:lang w:val="sq-AL"/>
        </w:rPr>
      </w:pPr>
      <w:r w:rsidRPr="008A472D">
        <w:rPr>
          <w:b/>
          <w:spacing w:val="-4"/>
          <w:szCs w:val="24"/>
          <w:lang w:val="sq-AL"/>
        </w:rPr>
        <w:t>Pranimi ose refuzimi për licencim i aplikuesit</w:t>
      </w:r>
    </w:p>
    <w:p w:rsidR="00007259" w:rsidRPr="008A472D" w:rsidRDefault="00007259" w:rsidP="00007259">
      <w:pPr>
        <w:pStyle w:val="Hapesira7"/>
        <w:rPr>
          <w:lang w:val="sq-AL"/>
        </w:rPr>
      </w:pPr>
    </w:p>
    <w:p w:rsidR="009534E0" w:rsidRDefault="00007259" w:rsidP="00007259">
      <w:pPr>
        <w:pStyle w:val="Paragrafi"/>
        <w:tabs>
          <w:tab w:val="left" w:pos="540"/>
        </w:tabs>
        <w:rPr>
          <w:spacing w:val="-4"/>
          <w:szCs w:val="24"/>
          <w:lang w:val="sq-AL"/>
        </w:rPr>
      </w:pPr>
      <w:r w:rsidRPr="008A472D">
        <w:rPr>
          <w:spacing w:val="-4"/>
          <w:szCs w:val="24"/>
          <w:lang w:val="sq-AL"/>
        </w:rPr>
        <w:t xml:space="preserve">1. </w:t>
      </w:r>
      <w:r w:rsidR="009534E0" w:rsidRPr="009534E0">
        <w:rPr>
          <w:spacing w:val="-4"/>
          <w:szCs w:val="24"/>
          <w:lang w:val="sq-AL"/>
        </w:rPr>
        <w:t>1.</w:t>
      </w:r>
      <w:r w:rsidR="009534E0" w:rsidRPr="009534E0">
        <w:rPr>
          <w:spacing w:val="-4"/>
          <w:szCs w:val="24"/>
          <w:lang w:val="sq-AL"/>
        </w:rPr>
        <w:tab/>
        <w:t xml:space="preserve">Bordi i ERE-s e merr vendimin përfundimtar për pranimin ose refuzimin e aplikimit për licencë në aktivitetin e prodhimit të energjisë elektrike brenda 60 ditëve pune nga data e publikimit të parë të njoftimit për aplikimin në shtyp, duke e bazuar atë në kriteret e specifikuara në nenin 13 të kësaj rregulloreje. </w:t>
      </w:r>
    </w:p>
    <w:p w:rsidR="00007259" w:rsidRPr="008A472D" w:rsidRDefault="00007259" w:rsidP="00007259">
      <w:pPr>
        <w:pStyle w:val="Paragrafi"/>
        <w:tabs>
          <w:tab w:val="left" w:pos="540"/>
        </w:tabs>
        <w:rPr>
          <w:spacing w:val="-4"/>
          <w:szCs w:val="24"/>
          <w:lang w:val="sq-AL"/>
        </w:rPr>
      </w:pPr>
      <w:bookmarkStart w:id="0" w:name="_GoBack"/>
      <w:bookmarkEnd w:id="0"/>
      <w:r w:rsidRPr="008A472D">
        <w:rPr>
          <w:spacing w:val="-4"/>
          <w:szCs w:val="24"/>
          <w:lang w:val="sq-AL"/>
        </w:rPr>
        <w:t>2. Për centralet e lidhur drejtpërdrejt me rrjetin e shpërndarjes</w:t>
      </w:r>
      <w:r>
        <w:rPr>
          <w:spacing w:val="-4"/>
          <w:szCs w:val="24"/>
          <w:lang w:val="sq-AL"/>
        </w:rPr>
        <w:t xml:space="preserve"> </w:t>
      </w:r>
      <w:r w:rsidRPr="008A472D">
        <w:rPr>
          <w:spacing w:val="-4"/>
          <w:szCs w:val="24"/>
          <w:lang w:val="sq-AL"/>
        </w:rPr>
        <w:t>dhe për të gjitha licencat e tjera Bordi merr vendim jo më vonë se 30 ditë pune nga data e publikimit të parë të njoftimit për aplikimin në shtyp, duke e bazuar atë në kriteret e specifikuara në nenin 13 të kësaj rregulloreje.</w:t>
      </w: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3. Bordi mund të vendosë rast pas rasti për zgjatjen e afatit të përcaktuar në pikat 1 dhe 2 të këtij neni, kur dokumentacioni nuk është i plotë, por jo më shumë se 30 ditë pune. </w:t>
      </w: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4. Për rastet e tjera të aplikimit zbatohen afatet dhe procedurat e përshkruara në nenet 15, 16 dhe 17. </w:t>
      </w:r>
    </w:p>
    <w:p w:rsidR="00007259" w:rsidRPr="008A472D" w:rsidRDefault="00007259" w:rsidP="00007259">
      <w:pPr>
        <w:pStyle w:val="Paragrafi"/>
        <w:tabs>
          <w:tab w:val="left" w:pos="540"/>
        </w:tabs>
        <w:rPr>
          <w:spacing w:val="-4"/>
          <w:szCs w:val="24"/>
          <w:lang w:val="sq-AL"/>
        </w:rPr>
      </w:pPr>
      <w:r w:rsidRPr="008A472D">
        <w:rPr>
          <w:spacing w:val="-4"/>
          <w:szCs w:val="24"/>
          <w:lang w:val="sq-AL"/>
        </w:rPr>
        <w:t>5. Vendimi i komunikohet aplikuesit nëpërmjet një njoftimi me shkrim dhe do të përmbajë arsyetimin përkatës në të cilin është bazuar vendim</w:t>
      </w:r>
      <w:r>
        <w:rPr>
          <w:spacing w:val="-4"/>
          <w:szCs w:val="24"/>
          <w:lang w:val="sq-AL"/>
        </w:rPr>
        <w:t>-</w:t>
      </w:r>
      <w:r w:rsidRPr="008A472D">
        <w:rPr>
          <w:spacing w:val="-4"/>
          <w:szCs w:val="24"/>
          <w:lang w:val="sq-AL"/>
        </w:rPr>
        <w:t>marrja.</w:t>
      </w:r>
    </w:p>
    <w:p w:rsidR="00007259" w:rsidRDefault="00007259" w:rsidP="00007259">
      <w:pPr>
        <w:pStyle w:val="Paragrafi"/>
        <w:tabs>
          <w:tab w:val="left" w:pos="540"/>
        </w:tabs>
        <w:rPr>
          <w:spacing w:val="-4"/>
          <w:szCs w:val="24"/>
          <w:lang w:val="sq-AL"/>
        </w:rPr>
      </w:pPr>
      <w:r w:rsidRPr="008A472D">
        <w:rPr>
          <w:spacing w:val="-4"/>
          <w:szCs w:val="24"/>
          <w:lang w:val="sq-AL"/>
        </w:rPr>
        <w:t>6. Vendimi i ERE-s i dhënë sipas kësaj rregullore publikohet në Fletoren Zyrtare.</w:t>
      </w:r>
    </w:p>
    <w:p w:rsidR="00007259" w:rsidRDefault="00007259" w:rsidP="00007259">
      <w:pPr>
        <w:pStyle w:val="Paragrafi"/>
        <w:tabs>
          <w:tab w:val="left" w:pos="540"/>
        </w:tabs>
        <w:rPr>
          <w:spacing w:val="-4"/>
          <w:szCs w:val="24"/>
          <w:lang w:val="sq-AL"/>
        </w:rPr>
      </w:pPr>
    </w:p>
    <w:p w:rsidR="00007259" w:rsidRPr="008A472D" w:rsidRDefault="00007259" w:rsidP="00007259">
      <w:pPr>
        <w:pStyle w:val="Paragrafi"/>
        <w:tabs>
          <w:tab w:val="left" w:pos="540"/>
        </w:tabs>
        <w:rPr>
          <w:spacing w:val="-4"/>
          <w:szCs w:val="24"/>
          <w:lang w:val="sq-AL"/>
        </w:rPr>
      </w:pPr>
    </w:p>
    <w:p w:rsidR="00007259" w:rsidRDefault="00007259" w:rsidP="00007259">
      <w:pPr>
        <w:pStyle w:val="Paragrafi"/>
        <w:tabs>
          <w:tab w:val="left" w:pos="540"/>
        </w:tabs>
        <w:rPr>
          <w:spacing w:val="-4"/>
          <w:szCs w:val="24"/>
          <w:lang w:val="sq-AL"/>
        </w:rPr>
      </w:pPr>
      <w:r w:rsidRPr="008A472D">
        <w:rPr>
          <w:spacing w:val="-4"/>
          <w:szCs w:val="24"/>
          <w:lang w:val="sq-AL"/>
        </w:rPr>
        <w:t xml:space="preserve">7. Vendimi i ERE-s mund të apelohet në Gjykatën Kompetente nga aplikuesi ose çdo palë e tretë e interesuar. </w:t>
      </w:r>
    </w:p>
    <w:p w:rsidR="00007259" w:rsidRPr="00036548" w:rsidRDefault="00007259" w:rsidP="00007259">
      <w:pPr>
        <w:pStyle w:val="Paragrafi"/>
        <w:tabs>
          <w:tab w:val="left" w:pos="540"/>
        </w:tabs>
        <w:rPr>
          <w:spacing w:val="-4"/>
          <w:sz w:val="14"/>
          <w:szCs w:val="24"/>
          <w:lang w:val="sq-AL"/>
        </w:rPr>
      </w:pPr>
    </w:p>
    <w:p w:rsidR="00007259" w:rsidRPr="008A472D" w:rsidRDefault="00007259" w:rsidP="00007259">
      <w:pPr>
        <w:pStyle w:val="Paragrafi"/>
        <w:tabs>
          <w:tab w:val="left" w:pos="540"/>
        </w:tabs>
        <w:jc w:val="center"/>
        <w:rPr>
          <w:spacing w:val="-4"/>
          <w:szCs w:val="24"/>
          <w:lang w:val="sq-AL"/>
        </w:rPr>
      </w:pPr>
      <w:r w:rsidRPr="008A472D">
        <w:rPr>
          <w:spacing w:val="-4"/>
          <w:szCs w:val="24"/>
          <w:lang w:val="sq-AL"/>
        </w:rPr>
        <w:t>KAPITULLI III</w:t>
      </w:r>
    </w:p>
    <w:p w:rsidR="00007259" w:rsidRPr="008A472D" w:rsidRDefault="00007259" w:rsidP="00007259">
      <w:pPr>
        <w:pStyle w:val="Paragrafi"/>
        <w:tabs>
          <w:tab w:val="left" w:pos="540"/>
        </w:tabs>
        <w:jc w:val="center"/>
        <w:rPr>
          <w:spacing w:val="-4"/>
          <w:szCs w:val="24"/>
          <w:lang w:val="sq-AL"/>
        </w:rPr>
      </w:pPr>
      <w:r>
        <w:rPr>
          <w:spacing w:val="-4"/>
          <w:szCs w:val="24"/>
          <w:lang w:val="sq-AL"/>
        </w:rPr>
        <w:t xml:space="preserve">MODIFIKIMI, RINOVIMI </w:t>
      </w:r>
      <w:r w:rsidRPr="008A472D">
        <w:rPr>
          <w:spacing w:val="-4"/>
          <w:szCs w:val="24"/>
          <w:lang w:val="sq-AL"/>
        </w:rPr>
        <w:t>DHE TRANSFERIMI I LICENCËS</w:t>
      </w:r>
    </w:p>
    <w:p w:rsidR="00007259" w:rsidRPr="008A472D" w:rsidRDefault="00007259" w:rsidP="00007259">
      <w:pPr>
        <w:pStyle w:val="Hapesira7"/>
        <w:rPr>
          <w:lang w:val="sq-AL"/>
        </w:rPr>
      </w:pPr>
    </w:p>
    <w:p w:rsidR="00007259" w:rsidRPr="008A472D" w:rsidRDefault="00007259" w:rsidP="00007259">
      <w:pPr>
        <w:pStyle w:val="Paragrafi"/>
        <w:tabs>
          <w:tab w:val="left" w:pos="540"/>
        </w:tabs>
        <w:jc w:val="center"/>
        <w:rPr>
          <w:iCs/>
          <w:spacing w:val="-4"/>
          <w:szCs w:val="24"/>
          <w:lang w:val="sq-AL"/>
        </w:rPr>
      </w:pPr>
      <w:r w:rsidRPr="008A472D">
        <w:rPr>
          <w:iCs/>
          <w:spacing w:val="-4"/>
          <w:szCs w:val="24"/>
          <w:lang w:val="sq-AL"/>
        </w:rPr>
        <w:t>Neni 15</w:t>
      </w:r>
    </w:p>
    <w:p w:rsidR="00007259" w:rsidRPr="008A472D" w:rsidRDefault="00007259" w:rsidP="00007259">
      <w:pPr>
        <w:pStyle w:val="Paragrafi"/>
        <w:tabs>
          <w:tab w:val="left" w:pos="540"/>
        </w:tabs>
        <w:jc w:val="center"/>
        <w:rPr>
          <w:b/>
          <w:iCs/>
          <w:spacing w:val="-4"/>
          <w:szCs w:val="24"/>
          <w:lang w:val="sq-AL"/>
        </w:rPr>
      </w:pPr>
      <w:r w:rsidRPr="008A472D">
        <w:rPr>
          <w:b/>
          <w:iCs/>
          <w:spacing w:val="-4"/>
          <w:szCs w:val="24"/>
          <w:lang w:val="sq-AL"/>
        </w:rPr>
        <w:t>Modifikimi i licencës</w:t>
      </w:r>
    </w:p>
    <w:p w:rsidR="00007259" w:rsidRPr="008A472D" w:rsidRDefault="00007259" w:rsidP="00007259">
      <w:pPr>
        <w:pStyle w:val="Hapesira7"/>
        <w:rPr>
          <w:lang w:val="sq-AL"/>
        </w:rPr>
      </w:pPr>
    </w:p>
    <w:p w:rsidR="00007259" w:rsidRPr="008A472D" w:rsidRDefault="00007259" w:rsidP="00007259">
      <w:pPr>
        <w:pStyle w:val="Paragrafi"/>
        <w:tabs>
          <w:tab w:val="left" w:pos="540"/>
        </w:tabs>
        <w:rPr>
          <w:spacing w:val="-4"/>
          <w:szCs w:val="24"/>
          <w:lang w:val="sq-AL"/>
        </w:rPr>
      </w:pPr>
      <w:r w:rsidRPr="008A472D">
        <w:rPr>
          <w:spacing w:val="-4"/>
          <w:szCs w:val="24"/>
          <w:lang w:val="sq-AL"/>
        </w:rPr>
        <w:t xml:space="preserve">1. Në përgjigje të çdo kërkese të të licencuarit ose me iniciativën e vet, ERE mund të modifikojë termat dhe kushtet e një licence, duke ndjekur procedurat e parashikuara në nenin 43, të ligjit nr. 43/2015, “Për sektorin e energjisë elektrike”. </w:t>
      </w:r>
    </w:p>
    <w:p w:rsidR="00007259" w:rsidRPr="008A472D" w:rsidRDefault="00007259" w:rsidP="00007259">
      <w:pPr>
        <w:pStyle w:val="Paragrafi"/>
        <w:tabs>
          <w:tab w:val="left" w:pos="540"/>
        </w:tabs>
        <w:rPr>
          <w:spacing w:val="-4"/>
          <w:szCs w:val="24"/>
          <w:lang w:val="sq-AL"/>
        </w:rPr>
      </w:pPr>
      <w:r w:rsidRPr="008A472D">
        <w:rPr>
          <w:spacing w:val="-4"/>
          <w:szCs w:val="24"/>
          <w:lang w:val="sq-AL"/>
        </w:rPr>
        <w:t>2. ERE mund të vendosë modifikimin e licencës në rastet e mëposhtme:</w:t>
      </w:r>
    </w:p>
    <w:p w:rsidR="00007259" w:rsidRPr="008A472D" w:rsidRDefault="00007259" w:rsidP="00007259">
      <w:pPr>
        <w:pStyle w:val="Paragrafi"/>
        <w:tabs>
          <w:tab w:val="left" w:pos="540"/>
        </w:tabs>
        <w:rPr>
          <w:spacing w:val="-4"/>
          <w:szCs w:val="24"/>
          <w:lang w:val="sq-AL"/>
        </w:rPr>
      </w:pPr>
      <w:r w:rsidRPr="008A472D">
        <w:rPr>
          <w:spacing w:val="-4"/>
          <w:szCs w:val="24"/>
          <w:lang w:val="sq-AL"/>
        </w:rPr>
        <w:t>a) me iniciativën e saj kur ka ndryshime të rrethanave të lëshimit të licencës (kuadri ligjor, kushtet e kontratës koncesionare, vendime të gjykatës) ose të disa ngjarjeve që ndikojnë në mënyrë të konsiderueshme në prodhimin, transmetimin, shpërndarjen, furnizimin, tregtimin e energjisë elektrike ose tregun e energjisë</w:t>
      </w:r>
      <w:r>
        <w:rPr>
          <w:spacing w:val="-4"/>
          <w:szCs w:val="24"/>
          <w:lang w:val="sq-AL"/>
        </w:rPr>
        <w:t xml:space="preserve"> elektrike;</w:t>
      </w:r>
    </w:p>
    <w:p w:rsidR="00007259" w:rsidRPr="008A472D" w:rsidRDefault="00007259" w:rsidP="00007259">
      <w:pPr>
        <w:pStyle w:val="Paragrafi"/>
        <w:tabs>
          <w:tab w:val="left" w:pos="540"/>
        </w:tabs>
        <w:rPr>
          <w:spacing w:val="-4"/>
          <w:szCs w:val="24"/>
          <w:lang w:val="sq-AL"/>
        </w:rPr>
      </w:pPr>
      <w:r w:rsidRPr="008A472D">
        <w:rPr>
          <w:spacing w:val="-4"/>
          <w:szCs w:val="24"/>
          <w:lang w:val="sq-AL"/>
        </w:rPr>
        <w:t>b) me kërkesë të të licencuarit.</w:t>
      </w:r>
    </w:p>
    <w:p w:rsidR="00007259" w:rsidRPr="008A472D" w:rsidRDefault="00007259" w:rsidP="00007259">
      <w:pPr>
        <w:pStyle w:val="Paragrafi"/>
        <w:tabs>
          <w:tab w:val="left" w:pos="540"/>
        </w:tabs>
        <w:rPr>
          <w:spacing w:val="-4"/>
          <w:szCs w:val="24"/>
          <w:lang w:val="sq-AL"/>
        </w:rPr>
      </w:pPr>
      <w:r w:rsidRPr="008A472D">
        <w:rPr>
          <w:spacing w:val="-4"/>
          <w:szCs w:val="24"/>
          <w:lang w:val="sq-AL"/>
        </w:rPr>
        <w:t>3. Nëse ERE vendos të ndryshojë një licencë, duhet t’i lëshojë të licencuarit një licencë me përmbajtje të ndryshuar, duke shfuqizuar pjesët e ndryshuara të licencës së mëparshme</w:t>
      </w:r>
      <w:r>
        <w:rPr>
          <w:spacing w:val="-4"/>
          <w:szCs w:val="24"/>
          <w:lang w:val="sq-AL"/>
        </w:rPr>
        <w:t>.</w:t>
      </w:r>
    </w:p>
    <w:p w:rsidR="00007259" w:rsidRPr="008A472D" w:rsidRDefault="00007259" w:rsidP="00007259">
      <w:pPr>
        <w:pStyle w:val="Paragrafi"/>
        <w:tabs>
          <w:tab w:val="left" w:pos="540"/>
        </w:tabs>
        <w:rPr>
          <w:spacing w:val="-4"/>
          <w:szCs w:val="24"/>
          <w:lang w:val="sq-AL"/>
        </w:rPr>
      </w:pPr>
      <w:r w:rsidRPr="008A472D">
        <w:rPr>
          <w:spacing w:val="-4"/>
          <w:szCs w:val="24"/>
          <w:lang w:val="sq-AL"/>
        </w:rPr>
        <w:t>4. Në rastin e modifikimit/ndryshimit të licencës me kërkesë të të licencuarit, ERE zbaton të njëjtat afate dhe procedura si për licencimin duke kërkuar informacionin e mëposhtëm</w:t>
      </w:r>
      <w:r>
        <w:rPr>
          <w:spacing w:val="-4"/>
          <w:szCs w:val="24"/>
          <w:lang w:val="sq-AL"/>
        </w:rPr>
        <w:t>:</w:t>
      </w:r>
    </w:p>
    <w:p w:rsidR="00007259" w:rsidRPr="008A472D" w:rsidRDefault="00007259" w:rsidP="00007259">
      <w:pPr>
        <w:pStyle w:val="Paragrafi"/>
        <w:tabs>
          <w:tab w:val="left" w:pos="540"/>
        </w:tabs>
        <w:rPr>
          <w:bCs/>
          <w:spacing w:val="-4"/>
          <w:szCs w:val="24"/>
          <w:lang w:val="sq-AL"/>
        </w:rPr>
      </w:pPr>
      <w:r w:rsidRPr="008A472D">
        <w:rPr>
          <w:spacing w:val="-4"/>
          <w:szCs w:val="24"/>
          <w:lang w:val="sq-AL"/>
        </w:rPr>
        <w:t>a) një informacion me shkrim ku të shpjegohen arsyet e kërkesës për modifikimin e licencës</w:t>
      </w:r>
      <w:r>
        <w:rPr>
          <w:spacing w:val="-4"/>
          <w:szCs w:val="24"/>
          <w:lang w:val="sq-AL"/>
        </w:rPr>
        <w:t>;</w:t>
      </w:r>
    </w:p>
    <w:p w:rsidR="00007259" w:rsidRPr="008A472D" w:rsidRDefault="00007259" w:rsidP="00007259">
      <w:pPr>
        <w:pStyle w:val="Paragrafi"/>
        <w:tabs>
          <w:tab w:val="left" w:pos="540"/>
        </w:tabs>
        <w:rPr>
          <w:bCs/>
          <w:spacing w:val="-4"/>
          <w:szCs w:val="24"/>
          <w:lang w:val="sq-AL"/>
        </w:rPr>
      </w:pPr>
      <w:r w:rsidRPr="008A472D">
        <w:rPr>
          <w:spacing w:val="-4"/>
          <w:szCs w:val="24"/>
          <w:lang w:val="sq-AL"/>
        </w:rPr>
        <w:t>b) vendimin me shkrim të organeve drejtuese të të licencuarit të cilat shprehin vullnetin për të kërkuar modifikimin e licencës;</w:t>
      </w:r>
    </w:p>
    <w:p w:rsidR="00007259" w:rsidRPr="008A472D" w:rsidRDefault="00007259" w:rsidP="00007259">
      <w:pPr>
        <w:pStyle w:val="Paragrafi"/>
        <w:tabs>
          <w:tab w:val="left" w:pos="540"/>
        </w:tabs>
        <w:rPr>
          <w:bCs/>
          <w:spacing w:val="-4"/>
          <w:szCs w:val="24"/>
          <w:lang w:val="sq-AL"/>
        </w:rPr>
      </w:pPr>
      <w:r w:rsidRPr="008A472D">
        <w:rPr>
          <w:spacing w:val="-4"/>
          <w:szCs w:val="24"/>
          <w:lang w:val="sq-AL"/>
        </w:rPr>
        <w:t>c) miratimin e modifikimit të parametrave dhe kushteve të tjera të licencës kur këto janë të kushtëzuara me miratimin nga organe të tjera;</w:t>
      </w:r>
    </w:p>
    <w:p w:rsidR="00007259" w:rsidRPr="008A472D" w:rsidRDefault="00007259" w:rsidP="00007259">
      <w:pPr>
        <w:pStyle w:val="Paragrafi"/>
        <w:tabs>
          <w:tab w:val="left" w:pos="540"/>
        </w:tabs>
        <w:rPr>
          <w:bCs/>
          <w:spacing w:val="-4"/>
          <w:szCs w:val="24"/>
          <w:lang w:val="sq-AL"/>
        </w:rPr>
      </w:pPr>
      <w:r w:rsidRPr="008A472D">
        <w:rPr>
          <w:spacing w:val="-4"/>
          <w:szCs w:val="24"/>
          <w:lang w:val="sq-AL"/>
        </w:rPr>
        <w:t xml:space="preserve">d) ndikimet e pritshme të modifikimit të </w:t>
      </w:r>
      <w:r>
        <w:rPr>
          <w:spacing w:val="-4"/>
          <w:szCs w:val="24"/>
          <w:lang w:val="sq-AL"/>
        </w:rPr>
        <w:lastRenderedPageBreak/>
        <w:t>licencë</w:t>
      </w:r>
      <w:r w:rsidRPr="008A472D">
        <w:rPr>
          <w:spacing w:val="-4"/>
          <w:szCs w:val="24"/>
          <w:lang w:val="sq-AL"/>
        </w:rPr>
        <w:t xml:space="preserve">s ndaj detyrimeve të të licencuarit sipas legjislacionit në fuqi; </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e) t</w:t>
      </w:r>
      <w:r w:rsidRPr="008A472D">
        <w:rPr>
          <w:spacing w:val="-4"/>
          <w:szCs w:val="24"/>
          <w:lang w:val="sq-AL"/>
        </w:rPr>
        <w:t>ë</w:t>
      </w:r>
      <w:r w:rsidRPr="008A472D">
        <w:rPr>
          <w:bCs/>
          <w:spacing w:val="-4"/>
          <w:szCs w:val="24"/>
          <w:lang w:val="sq-AL"/>
        </w:rPr>
        <w:t xml:space="preserve"> ketë kryer pagesat e rregullimit n</w:t>
      </w:r>
      <w:r w:rsidRPr="008A472D">
        <w:rPr>
          <w:spacing w:val="-4"/>
          <w:szCs w:val="24"/>
          <w:lang w:val="sq-AL"/>
        </w:rPr>
        <w:t>ë</w:t>
      </w:r>
      <w:r w:rsidRPr="008A472D">
        <w:rPr>
          <w:bCs/>
          <w:spacing w:val="-4"/>
          <w:szCs w:val="24"/>
          <w:lang w:val="sq-AL"/>
        </w:rPr>
        <w:t xml:space="preserve"> ERE.</w:t>
      </w:r>
    </w:p>
    <w:p w:rsidR="00007259" w:rsidRPr="008A472D" w:rsidRDefault="00007259" w:rsidP="00007259">
      <w:pPr>
        <w:pStyle w:val="Hapesira7"/>
        <w:rPr>
          <w:lang w:val="sq-AL"/>
        </w:rPr>
      </w:pPr>
    </w:p>
    <w:p w:rsidR="00007259" w:rsidRPr="008A472D" w:rsidRDefault="00007259" w:rsidP="00007259">
      <w:pPr>
        <w:pStyle w:val="Paragrafi"/>
        <w:tabs>
          <w:tab w:val="left" w:pos="540"/>
        </w:tabs>
        <w:jc w:val="center"/>
        <w:rPr>
          <w:bCs/>
          <w:spacing w:val="-4"/>
          <w:szCs w:val="24"/>
          <w:lang w:val="sq-AL"/>
        </w:rPr>
      </w:pPr>
      <w:r w:rsidRPr="008A472D">
        <w:rPr>
          <w:bCs/>
          <w:spacing w:val="-4"/>
          <w:szCs w:val="24"/>
          <w:lang w:val="sq-AL"/>
        </w:rPr>
        <w:t>Neni 16</w:t>
      </w:r>
    </w:p>
    <w:p w:rsidR="00007259" w:rsidRPr="008A472D" w:rsidRDefault="00007259" w:rsidP="00007259">
      <w:pPr>
        <w:pStyle w:val="Paragrafi"/>
        <w:tabs>
          <w:tab w:val="left" w:pos="540"/>
        </w:tabs>
        <w:jc w:val="center"/>
        <w:rPr>
          <w:b/>
          <w:bCs/>
          <w:spacing w:val="-4"/>
          <w:szCs w:val="24"/>
          <w:lang w:val="sq-AL"/>
        </w:rPr>
      </w:pPr>
      <w:r w:rsidRPr="008A472D">
        <w:rPr>
          <w:b/>
          <w:bCs/>
          <w:spacing w:val="-4"/>
          <w:szCs w:val="24"/>
          <w:lang w:val="sq-AL"/>
        </w:rPr>
        <w:t>Rinovimi i licencës</w:t>
      </w:r>
    </w:p>
    <w:p w:rsidR="00007259" w:rsidRPr="008A472D" w:rsidRDefault="00007259" w:rsidP="00007259">
      <w:pPr>
        <w:pStyle w:val="Hapesira7"/>
        <w:rPr>
          <w:lang w:val="sq-AL"/>
        </w:rPr>
      </w:pP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1. Jo m</w:t>
      </w:r>
      <w:r w:rsidRPr="008A472D">
        <w:rPr>
          <w:spacing w:val="-4"/>
          <w:szCs w:val="24"/>
          <w:lang w:val="sq-AL"/>
        </w:rPr>
        <w:t>ë</w:t>
      </w:r>
      <w:r w:rsidRPr="008A472D">
        <w:rPr>
          <w:bCs/>
          <w:spacing w:val="-4"/>
          <w:szCs w:val="24"/>
          <w:lang w:val="sq-AL"/>
        </w:rPr>
        <w:t xml:space="preserve"> von</w:t>
      </w:r>
      <w:r w:rsidRPr="008A472D">
        <w:rPr>
          <w:spacing w:val="-4"/>
          <w:szCs w:val="24"/>
          <w:lang w:val="sq-AL"/>
        </w:rPr>
        <w:t>ë</w:t>
      </w:r>
      <w:r w:rsidRPr="008A472D">
        <w:rPr>
          <w:bCs/>
          <w:spacing w:val="-4"/>
          <w:szCs w:val="24"/>
          <w:lang w:val="sq-AL"/>
        </w:rPr>
        <w:t xml:space="preserve"> se 2 muaj para përfundimit t</w:t>
      </w:r>
      <w:r w:rsidRPr="008A472D">
        <w:rPr>
          <w:spacing w:val="-4"/>
          <w:szCs w:val="24"/>
          <w:lang w:val="sq-AL"/>
        </w:rPr>
        <w:t>ë</w:t>
      </w:r>
      <w:r w:rsidRPr="008A472D">
        <w:rPr>
          <w:bCs/>
          <w:spacing w:val="-4"/>
          <w:szCs w:val="24"/>
          <w:lang w:val="sq-AL"/>
        </w:rPr>
        <w:t xml:space="preserve"> kohëzgjatjes s</w:t>
      </w:r>
      <w:r w:rsidRPr="008A472D">
        <w:rPr>
          <w:spacing w:val="-4"/>
          <w:szCs w:val="24"/>
          <w:lang w:val="sq-AL"/>
        </w:rPr>
        <w:t>ë</w:t>
      </w:r>
      <w:r w:rsidRPr="008A472D">
        <w:rPr>
          <w:bCs/>
          <w:spacing w:val="-4"/>
          <w:szCs w:val="24"/>
          <w:lang w:val="sq-AL"/>
        </w:rPr>
        <w:t xml:space="preserve"> vlefshmërisë s</w:t>
      </w:r>
      <w:r w:rsidRPr="008A472D">
        <w:rPr>
          <w:spacing w:val="-4"/>
          <w:szCs w:val="24"/>
          <w:lang w:val="sq-AL"/>
        </w:rPr>
        <w:t>ë</w:t>
      </w:r>
      <w:r w:rsidRPr="008A472D">
        <w:rPr>
          <w:bCs/>
          <w:spacing w:val="-4"/>
          <w:szCs w:val="24"/>
          <w:lang w:val="sq-AL"/>
        </w:rPr>
        <w:t xml:space="preserve"> licencës s</w:t>
      </w:r>
      <w:r w:rsidRPr="008A472D">
        <w:rPr>
          <w:spacing w:val="-4"/>
          <w:szCs w:val="24"/>
          <w:lang w:val="sq-AL"/>
        </w:rPr>
        <w:t>ë</w:t>
      </w:r>
      <w:r w:rsidRPr="008A472D">
        <w:rPr>
          <w:bCs/>
          <w:spacing w:val="-4"/>
          <w:szCs w:val="24"/>
          <w:lang w:val="sq-AL"/>
        </w:rPr>
        <w:t xml:space="preserve"> dh</w:t>
      </w:r>
      <w:r w:rsidRPr="008A472D">
        <w:rPr>
          <w:spacing w:val="-4"/>
          <w:szCs w:val="24"/>
          <w:lang w:val="sq-AL"/>
        </w:rPr>
        <w:t>ë</w:t>
      </w:r>
      <w:r w:rsidRPr="008A472D">
        <w:rPr>
          <w:bCs/>
          <w:spacing w:val="-4"/>
          <w:szCs w:val="24"/>
          <w:lang w:val="sq-AL"/>
        </w:rPr>
        <w:t>n</w:t>
      </w:r>
      <w:r w:rsidRPr="008A472D">
        <w:rPr>
          <w:spacing w:val="-4"/>
          <w:szCs w:val="24"/>
          <w:lang w:val="sq-AL"/>
        </w:rPr>
        <w:t>ë</w:t>
      </w:r>
      <w:r w:rsidRPr="008A472D">
        <w:rPr>
          <w:bCs/>
          <w:spacing w:val="-4"/>
          <w:szCs w:val="24"/>
          <w:lang w:val="sq-AL"/>
        </w:rPr>
        <w:t>, personi mund/duhet t</w:t>
      </w:r>
      <w:r w:rsidRPr="008A472D">
        <w:rPr>
          <w:spacing w:val="-4"/>
          <w:szCs w:val="24"/>
          <w:lang w:val="sq-AL"/>
        </w:rPr>
        <w:t>ë</w:t>
      </w:r>
      <w:r w:rsidRPr="008A472D">
        <w:rPr>
          <w:bCs/>
          <w:spacing w:val="-4"/>
          <w:szCs w:val="24"/>
          <w:lang w:val="sq-AL"/>
        </w:rPr>
        <w:t xml:space="preserve"> kërkojë n</w:t>
      </w:r>
      <w:r w:rsidRPr="008A472D">
        <w:rPr>
          <w:spacing w:val="-4"/>
          <w:szCs w:val="24"/>
          <w:lang w:val="sq-AL"/>
        </w:rPr>
        <w:t>ë</w:t>
      </w:r>
      <w:r w:rsidRPr="008A472D">
        <w:rPr>
          <w:bCs/>
          <w:spacing w:val="-4"/>
          <w:szCs w:val="24"/>
          <w:lang w:val="sq-AL"/>
        </w:rPr>
        <w:t xml:space="preserve"> ERE rinovimin e licencës duke paraqitur dokumentet e mëpo</w:t>
      </w:r>
      <w:r>
        <w:rPr>
          <w:bCs/>
          <w:spacing w:val="-4"/>
          <w:szCs w:val="24"/>
          <w:lang w:val="sq-AL"/>
        </w:rPr>
        <w:t>-</w:t>
      </w:r>
      <w:r w:rsidRPr="008A472D">
        <w:rPr>
          <w:bCs/>
          <w:spacing w:val="-4"/>
          <w:szCs w:val="24"/>
          <w:lang w:val="sq-AL"/>
        </w:rPr>
        <w:t>shtme:</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a) formatin e aplikimit sipas nenit 9, pika 1;</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b) dokumentet juridike administrative dhe pronësore sipas nenit 9, pika 2;</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c) dokumentet financiare dhe fiskale sipas nenit 9, pika 3;</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d) çdo modifikim ose ndryshim të mundshëm t</w:t>
      </w:r>
      <w:r w:rsidRPr="008A472D">
        <w:rPr>
          <w:spacing w:val="-4"/>
          <w:szCs w:val="24"/>
          <w:lang w:val="sq-AL"/>
        </w:rPr>
        <w:t>ë</w:t>
      </w:r>
      <w:r w:rsidRPr="008A472D">
        <w:rPr>
          <w:bCs/>
          <w:spacing w:val="-4"/>
          <w:szCs w:val="24"/>
          <w:lang w:val="sq-AL"/>
        </w:rPr>
        <w:t xml:space="preserve"> dokumentacionit t</w:t>
      </w:r>
      <w:r w:rsidRPr="008A472D">
        <w:rPr>
          <w:spacing w:val="-4"/>
          <w:szCs w:val="24"/>
          <w:lang w:val="sq-AL"/>
        </w:rPr>
        <w:t>ë</w:t>
      </w:r>
      <w:r w:rsidRPr="008A472D">
        <w:rPr>
          <w:bCs/>
          <w:spacing w:val="-4"/>
          <w:szCs w:val="24"/>
          <w:lang w:val="sq-AL"/>
        </w:rPr>
        <w:t xml:space="preserve"> t</w:t>
      </w:r>
      <w:r w:rsidRPr="008A472D">
        <w:rPr>
          <w:spacing w:val="-4"/>
          <w:szCs w:val="24"/>
          <w:lang w:val="sq-AL"/>
        </w:rPr>
        <w:t>ë</w:t>
      </w:r>
      <w:r w:rsidRPr="008A472D">
        <w:rPr>
          <w:bCs/>
          <w:spacing w:val="-4"/>
          <w:szCs w:val="24"/>
          <w:lang w:val="sq-AL"/>
        </w:rPr>
        <w:t xml:space="preserve"> dh</w:t>
      </w:r>
      <w:r w:rsidRPr="008A472D">
        <w:rPr>
          <w:spacing w:val="-4"/>
          <w:szCs w:val="24"/>
          <w:lang w:val="sq-AL"/>
        </w:rPr>
        <w:t>ë</w:t>
      </w:r>
      <w:r w:rsidRPr="008A472D">
        <w:rPr>
          <w:bCs/>
          <w:spacing w:val="-4"/>
          <w:szCs w:val="24"/>
          <w:lang w:val="sq-AL"/>
        </w:rPr>
        <w:t>nave teknike.</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2. ERE mund t</w:t>
      </w:r>
      <w:r w:rsidRPr="008A472D">
        <w:rPr>
          <w:spacing w:val="-4"/>
          <w:szCs w:val="24"/>
          <w:lang w:val="sq-AL"/>
        </w:rPr>
        <w:t>ë</w:t>
      </w:r>
      <w:r w:rsidRPr="008A472D">
        <w:rPr>
          <w:bCs/>
          <w:spacing w:val="-4"/>
          <w:szCs w:val="24"/>
          <w:lang w:val="sq-AL"/>
        </w:rPr>
        <w:t xml:space="preserve"> kërkojë nga subjekti çdo informacion shtes</w:t>
      </w:r>
      <w:r w:rsidRPr="008A472D">
        <w:rPr>
          <w:spacing w:val="-4"/>
          <w:szCs w:val="24"/>
          <w:lang w:val="sq-AL"/>
        </w:rPr>
        <w:t>ë</w:t>
      </w:r>
      <w:r w:rsidRPr="008A472D">
        <w:rPr>
          <w:bCs/>
          <w:spacing w:val="-4"/>
          <w:szCs w:val="24"/>
          <w:lang w:val="sq-AL"/>
        </w:rPr>
        <w:t xml:space="preserve"> t</w:t>
      </w:r>
      <w:r w:rsidRPr="008A472D">
        <w:rPr>
          <w:spacing w:val="-4"/>
          <w:szCs w:val="24"/>
          <w:lang w:val="sq-AL"/>
        </w:rPr>
        <w:t>ë</w:t>
      </w:r>
      <w:r w:rsidRPr="008A472D">
        <w:rPr>
          <w:bCs/>
          <w:spacing w:val="-4"/>
          <w:szCs w:val="24"/>
          <w:lang w:val="sq-AL"/>
        </w:rPr>
        <w:t xml:space="preserve"> konsideruar t</w:t>
      </w:r>
      <w:r w:rsidRPr="008A472D">
        <w:rPr>
          <w:spacing w:val="-4"/>
          <w:szCs w:val="24"/>
          <w:lang w:val="sq-AL"/>
        </w:rPr>
        <w:t>ë</w:t>
      </w:r>
      <w:r w:rsidRPr="008A472D">
        <w:rPr>
          <w:bCs/>
          <w:spacing w:val="-4"/>
          <w:szCs w:val="24"/>
          <w:lang w:val="sq-AL"/>
        </w:rPr>
        <w:t xml:space="preserve"> nevojshëm për procesin.</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3. Kriteret për marrjen e vendimit nga Bordi janë t</w:t>
      </w:r>
      <w:r w:rsidRPr="008A472D">
        <w:rPr>
          <w:spacing w:val="-4"/>
          <w:szCs w:val="24"/>
          <w:lang w:val="sq-AL"/>
        </w:rPr>
        <w:t>ë</w:t>
      </w:r>
      <w:r w:rsidRPr="008A472D">
        <w:rPr>
          <w:bCs/>
          <w:spacing w:val="-4"/>
          <w:szCs w:val="24"/>
          <w:lang w:val="sq-AL"/>
        </w:rPr>
        <w:t xml:space="preserve"> nj</w:t>
      </w:r>
      <w:r w:rsidRPr="008A472D">
        <w:rPr>
          <w:spacing w:val="-4"/>
          <w:szCs w:val="24"/>
          <w:lang w:val="sq-AL"/>
        </w:rPr>
        <w:t>ë</w:t>
      </w:r>
      <w:r w:rsidRPr="008A472D">
        <w:rPr>
          <w:bCs/>
          <w:spacing w:val="-4"/>
          <w:szCs w:val="24"/>
          <w:lang w:val="sq-AL"/>
        </w:rPr>
        <w:t>jta si n</w:t>
      </w:r>
      <w:r w:rsidRPr="008A472D">
        <w:rPr>
          <w:spacing w:val="-4"/>
          <w:szCs w:val="24"/>
          <w:lang w:val="sq-AL"/>
        </w:rPr>
        <w:t>ë</w:t>
      </w:r>
      <w:r w:rsidRPr="008A472D">
        <w:rPr>
          <w:bCs/>
          <w:spacing w:val="-4"/>
          <w:szCs w:val="24"/>
          <w:lang w:val="sq-AL"/>
        </w:rPr>
        <w:t xml:space="preserve"> rastin e nj</w:t>
      </w:r>
      <w:r w:rsidRPr="008A472D">
        <w:rPr>
          <w:spacing w:val="-4"/>
          <w:szCs w:val="24"/>
          <w:lang w:val="sq-AL"/>
        </w:rPr>
        <w:t>ë</w:t>
      </w:r>
      <w:r w:rsidRPr="008A472D">
        <w:rPr>
          <w:bCs/>
          <w:spacing w:val="-4"/>
          <w:szCs w:val="24"/>
          <w:lang w:val="sq-AL"/>
        </w:rPr>
        <w:t xml:space="preserve"> licencimi.</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4. ERE publikon n</w:t>
      </w:r>
      <w:r w:rsidRPr="008A472D">
        <w:rPr>
          <w:spacing w:val="-4"/>
          <w:szCs w:val="24"/>
          <w:lang w:val="sq-AL"/>
        </w:rPr>
        <w:t>ë</w:t>
      </w:r>
      <w:r w:rsidRPr="008A472D">
        <w:rPr>
          <w:bCs/>
          <w:spacing w:val="-4"/>
          <w:szCs w:val="24"/>
          <w:lang w:val="sq-AL"/>
        </w:rPr>
        <w:t xml:space="preserve"> median e shkruar nj</w:t>
      </w:r>
      <w:r w:rsidRPr="008A472D">
        <w:rPr>
          <w:spacing w:val="-4"/>
          <w:szCs w:val="24"/>
          <w:lang w:val="sq-AL"/>
        </w:rPr>
        <w:t>ë</w:t>
      </w:r>
      <w:r w:rsidRPr="008A472D">
        <w:rPr>
          <w:bCs/>
          <w:spacing w:val="-4"/>
          <w:szCs w:val="24"/>
          <w:lang w:val="sq-AL"/>
        </w:rPr>
        <w:t xml:space="preserve"> njoftim për aplikimin për rinovimin e licenc</w:t>
      </w:r>
      <w:r w:rsidRPr="008A472D">
        <w:rPr>
          <w:spacing w:val="-4"/>
          <w:szCs w:val="24"/>
          <w:lang w:val="sq-AL"/>
        </w:rPr>
        <w:t>ë</w:t>
      </w:r>
      <w:r w:rsidRPr="008A472D">
        <w:rPr>
          <w:bCs/>
          <w:spacing w:val="-4"/>
          <w:szCs w:val="24"/>
          <w:lang w:val="sq-AL"/>
        </w:rPr>
        <w:t>s sipas t</w:t>
      </w:r>
      <w:r w:rsidRPr="008A472D">
        <w:rPr>
          <w:spacing w:val="-4"/>
          <w:szCs w:val="24"/>
          <w:lang w:val="sq-AL"/>
        </w:rPr>
        <w:t>ë</w:t>
      </w:r>
      <w:r w:rsidRPr="008A472D">
        <w:rPr>
          <w:bCs/>
          <w:spacing w:val="-4"/>
          <w:szCs w:val="24"/>
          <w:lang w:val="sq-AL"/>
        </w:rPr>
        <w:t xml:space="preserve"> nj</w:t>
      </w:r>
      <w:r w:rsidRPr="008A472D">
        <w:rPr>
          <w:spacing w:val="-4"/>
          <w:szCs w:val="24"/>
          <w:lang w:val="sq-AL"/>
        </w:rPr>
        <w:t>ë</w:t>
      </w:r>
      <w:r w:rsidRPr="008A472D">
        <w:rPr>
          <w:bCs/>
          <w:spacing w:val="-4"/>
          <w:szCs w:val="24"/>
          <w:lang w:val="sq-AL"/>
        </w:rPr>
        <w:t>jtave procedura që aplikohen dhe për k</w:t>
      </w:r>
      <w:r w:rsidRPr="008A472D">
        <w:rPr>
          <w:spacing w:val="-4"/>
          <w:szCs w:val="24"/>
          <w:lang w:val="sq-AL"/>
        </w:rPr>
        <w:t>ë</w:t>
      </w:r>
      <w:r w:rsidRPr="008A472D">
        <w:rPr>
          <w:bCs/>
          <w:spacing w:val="-4"/>
          <w:szCs w:val="24"/>
          <w:lang w:val="sq-AL"/>
        </w:rPr>
        <w:t>rkesat për licencim n</w:t>
      </w:r>
      <w:r w:rsidRPr="008A472D">
        <w:rPr>
          <w:spacing w:val="-4"/>
          <w:szCs w:val="24"/>
          <w:lang w:val="sq-AL"/>
        </w:rPr>
        <w:t>ë</w:t>
      </w:r>
      <w:r w:rsidRPr="008A472D">
        <w:rPr>
          <w:bCs/>
          <w:spacing w:val="-4"/>
          <w:szCs w:val="24"/>
          <w:lang w:val="sq-AL"/>
        </w:rPr>
        <w:t xml:space="preserve"> sektorin e energjisë.</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5. Bordi mund t</w:t>
      </w:r>
      <w:r w:rsidRPr="008A472D">
        <w:rPr>
          <w:spacing w:val="-4"/>
          <w:szCs w:val="24"/>
          <w:lang w:val="sq-AL"/>
        </w:rPr>
        <w:t>ë</w:t>
      </w:r>
      <w:r w:rsidRPr="008A472D">
        <w:rPr>
          <w:bCs/>
          <w:spacing w:val="-4"/>
          <w:szCs w:val="24"/>
          <w:lang w:val="sq-AL"/>
        </w:rPr>
        <w:t xml:space="preserve"> marr</w:t>
      </w:r>
      <w:r w:rsidRPr="008A472D">
        <w:rPr>
          <w:spacing w:val="-4"/>
          <w:szCs w:val="24"/>
          <w:lang w:val="sq-AL"/>
        </w:rPr>
        <w:t>ë</w:t>
      </w:r>
      <w:r w:rsidRPr="008A472D">
        <w:rPr>
          <w:bCs/>
          <w:spacing w:val="-4"/>
          <w:szCs w:val="24"/>
          <w:lang w:val="sq-AL"/>
        </w:rPr>
        <w:t xml:space="preserve"> n</w:t>
      </w:r>
      <w:r w:rsidRPr="008A472D">
        <w:rPr>
          <w:spacing w:val="-4"/>
          <w:szCs w:val="24"/>
          <w:lang w:val="sq-AL"/>
        </w:rPr>
        <w:t>ë</w:t>
      </w:r>
      <w:r w:rsidRPr="008A472D">
        <w:rPr>
          <w:bCs/>
          <w:spacing w:val="-4"/>
          <w:szCs w:val="24"/>
          <w:lang w:val="sq-AL"/>
        </w:rPr>
        <w:t xml:space="preserve"> konsiderat</w:t>
      </w:r>
      <w:r w:rsidRPr="008A472D">
        <w:rPr>
          <w:spacing w:val="-4"/>
          <w:szCs w:val="24"/>
          <w:lang w:val="sq-AL"/>
        </w:rPr>
        <w:t>ë</w:t>
      </w:r>
      <w:r w:rsidRPr="008A472D">
        <w:rPr>
          <w:bCs/>
          <w:spacing w:val="-4"/>
          <w:szCs w:val="24"/>
          <w:lang w:val="sq-AL"/>
        </w:rPr>
        <w:t xml:space="preserve"> n</w:t>
      </w:r>
      <w:r w:rsidRPr="008A472D">
        <w:rPr>
          <w:spacing w:val="-4"/>
          <w:szCs w:val="24"/>
          <w:lang w:val="sq-AL"/>
        </w:rPr>
        <w:t>ë</w:t>
      </w:r>
      <w:r w:rsidRPr="008A472D">
        <w:rPr>
          <w:bCs/>
          <w:spacing w:val="-4"/>
          <w:szCs w:val="24"/>
          <w:lang w:val="sq-AL"/>
        </w:rPr>
        <w:t xml:space="preserve"> rastin e rinovimit t</w:t>
      </w:r>
      <w:r w:rsidRPr="008A472D">
        <w:rPr>
          <w:spacing w:val="-4"/>
          <w:szCs w:val="24"/>
          <w:lang w:val="sq-AL"/>
        </w:rPr>
        <w:t>ë</w:t>
      </w:r>
      <w:r w:rsidRPr="008A472D">
        <w:rPr>
          <w:bCs/>
          <w:spacing w:val="-4"/>
          <w:szCs w:val="24"/>
          <w:lang w:val="sq-AL"/>
        </w:rPr>
        <w:t xml:space="preserve"> licenc</w:t>
      </w:r>
      <w:r w:rsidRPr="008A472D">
        <w:rPr>
          <w:spacing w:val="-4"/>
          <w:szCs w:val="24"/>
          <w:lang w:val="sq-AL"/>
        </w:rPr>
        <w:t>ë</w:t>
      </w:r>
      <w:r w:rsidRPr="008A472D">
        <w:rPr>
          <w:bCs/>
          <w:spacing w:val="-4"/>
          <w:szCs w:val="24"/>
          <w:lang w:val="sq-AL"/>
        </w:rPr>
        <w:t>s edhe p</w:t>
      </w:r>
      <w:r w:rsidRPr="008A472D">
        <w:rPr>
          <w:spacing w:val="-4"/>
          <w:szCs w:val="24"/>
          <w:lang w:val="sq-AL"/>
        </w:rPr>
        <w:t>ë</w:t>
      </w:r>
      <w:r w:rsidRPr="008A472D">
        <w:rPr>
          <w:bCs/>
          <w:spacing w:val="-4"/>
          <w:szCs w:val="24"/>
          <w:lang w:val="sq-AL"/>
        </w:rPr>
        <w:t>rmbushjen e kushteve t</w:t>
      </w:r>
      <w:r w:rsidRPr="008A472D">
        <w:rPr>
          <w:spacing w:val="-4"/>
          <w:szCs w:val="24"/>
          <w:lang w:val="sq-AL"/>
        </w:rPr>
        <w:t>ë</w:t>
      </w:r>
      <w:r w:rsidRPr="008A472D">
        <w:rPr>
          <w:bCs/>
          <w:spacing w:val="-4"/>
          <w:szCs w:val="24"/>
          <w:lang w:val="sq-AL"/>
        </w:rPr>
        <w:t xml:space="preserve"> licenc</w:t>
      </w:r>
      <w:r w:rsidRPr="008A472D">
        <w:rPr>
          <w:spacing w:val="-4"/>
          <w:szCs w:val="24"/>
          <w:lang w:val="sq-AL"/>
        </w:rPr>
        <w:t>ë</w:t>
      </w:r>
      <w:r w:rsidRPr="008A472D">
        <w:rPr>
          <w:bCs/>
          <w:spacing w:val="-4"/>
          <w:szCs w:val="24"/>
          <w:lang w:val="sq-AL"/>
        </w:rPr>
        <w:t>s n</w:t>
      </w:r>
      <w:r w:rsidRPr="008A472D">
        <w:rPr>
          <w:spacing w:val="-4"/>
          <w:szCs w:val="24"/>
          <w:lang w:val="sq-AL"/>
        </w:rPr>
        <w:t>ë</w:t>
      </w:r>
      <w:r w:rsidRPr="008A472D">
        <w:rPr>
          <w:bCs/>
          <w:spacing w:val="-4"/>
          <w:szCs w:val="24"/>
          <w:lang w:val="sq-AL"/>
        </w:rPr>
        <w:t xml:space="preserve"> aktivitetin e licencuar nga aplikuesi.</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6. Bordi do të marrë vendimin për rinovim ose jo t</w:t>
      </w:r>
      <w:r w:rsidRPr="008A472D">
        <w:rPr>
          <w:spacing w:val="-4"/>
          <w:szCs w:val="24"/>
          <w:lang w:val="sq-AL"/>
        </w:rPr>
        <w:t>ë</w:t>
      </w:r>
      <w:r w:rsidRPr="008A472D">
        <w:rPr>
          <w:bCs/>
          <w:spacing w:val="-4"/>
          <w:szCs w:val="24"/>
          <w:lang w:val="sq-AL"/>
        </w:rPr>
        <w:t xml:space="preserve"> licenc</w:t>
      </w:r>
      <w:r w:rsidRPr="008A472D">
        <w:rPr>
          <w:spacing w:val="-4"/>
          <w:szCs w:val="24"/>
          <w:lang w:val="sq-AL"/>
        </w:rPr>
        <w:t>ë</w:t>
      </w:r>
      <w:r w:rsidRPr="008A472D">
        <w:rPr>
          <w:bCs/>
          <w:spacing w:val="-4"/>
          <w:szCs w:val="24"/>
          <w:lang w:val="sq-AL"/>
        </w:rPr>
        <w:t>s jo m</w:t>
      </w:r>
      <w:r w:rsidRPr="008A472D">
        <w:rPr>
          <w:spacing w:val="-4"/>
          <w:szCs w:val="24"/>
          <w:lang w:val="sq-AL"/>
        </w:rPr>
        <w:t>ë</w:t>
      </w:r>
      <w:r w:rsidRPr="008A472D">
        <w:rPr>
          <w:bCs/>
          <w:spacing w:val="-4"/>
          <w:szCs w:val="24"/>
          <w:lang w:val="sq-AL"/>
        </w:rPr>
        <w:t xml:space="preserve"> von</w:t>
      </w:r>
      <w:r w:rsidRPr="008A472D">
        <w:rPr>
          <w:spacing w:val="-4"/>
          <w:szCs w:val="24"/>
          <w:lang w:val="sq-AL"/>
        </w:rPr>
        <w:t>ë</w:t>
      </w:r>
      <w:r w:rsidRPr="008A472D">
        <w:rPr>
          <w:bCs/>
          <w:spacing w:val="-4"/>
          <w:szCs w:val="24"/>
          <w:lang w:val="sq-AL"/>
        </w:rPr>
        <w:t xml:space="preserve"> se 20 dit</w:t>
      </w:r>
      <w:r w:rsidRPr="008A472D">
        <w:rPr>
          <w:spacing w:val="-4"/>
          <w:szCs w:val="24"/>
          <w:lang w:val="sq-AL"/>
        </w:rPr>
        <w:t>ë</w:t>
      </w:r>
      <w:r w:rsidRPr="008A472D">
        <w:rPr>
          <w:bCs/>
          <w:spacing w:val="-4"/>
          <w:szCs w:val="24"/>
          <w:lang w:val="sq-AL"/>
        </w:rPr>
        <w:t xml:space="preserve"> pune nga fillimi i procedurave për shqyrtimin e nj</w:t>
      </w:r>
      <w:r w:rsidRPr="008A472D">
        <w:rPr>
          <w:spacing w:val="-4"/>
          <w:szCs w:val="24"/>
          <w:lang w:val="sq-AL"/>
        </w:rPr>
        <w:t>ë</w:t>
      </w:r>
      <w:r w:rsidRPr="008A472D">
        <w:rPr>
          <w:bCs/>
          <w:spacing w:val="-4"/>
          <w:szCs w:val="24"/>
          <w:lang w:val="sq-AL"/>
        </w:rPr>
        <w:t xml:space="preserve"> aplikimi, konform k</w:t>
      </w:r>
      <w:r w:rsidRPr="008A472D">
        <w:rPr>
          <w:spacing w:val="-4"/>
          <w:szCs w:val="24"/>
          <w:lang w:val="sq-AL"/>
        </w:rPr>
        <w:t>ë</w:t>
      </w:r>
      <w:r w:rsidRPr="008A472D">
        <w:rPr>
          <w:bCs/>
          <w:spacing w:val="-4"/>
          <w:szCs w:val="24"/>
          <w:lang w:val="sq-AL"/>
        </w:rPr>
        <w:t>saj rregullore.</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7. T</w:t>
      </w:r>
      <w:r w:rsidRPr="008A472D">
        <w:rPr>
          <w:spacing w:val="-4"/>
          <w:szCs w:val="24"/>
          <w:lang w:val="sq-AL"/>
        </w:rPr>
        <w:t>ë</w:t>
      </w:r>
      <w:r w:rsidRPr="008A472D">
        <w:rPr>
          <w:bCs/>
          <w:spacing w:val="-4"/>
          <w:szCs w:val="24"/>
          <w:lang w:val="sq-AL"/>
        </w:rPr>
        <w:t xml:space="preserve"> ketë kryer pagesat e rregullimit n</w:t>
      </w:r>
      <w:r w:rsidRPr="008A472D">
        <w:rPr>
          <w:spacing w:val="-4"/>
          <w:szCs w:val="24"/>
          <w:lang w:val="sq-AL"/>
        </w:rPr>
        <w:t>ë</w:t>
      </w:r>
      <w:r w:rsidRPr="008A472D">
        <w:rPr>
          <w:bCs/>
          <w:spacing w:val="-4"/>
          <w:szCs w:val="24"/>
          <w:lang w:val="sq-AL"/>
        </w:rPr>
        <w:t xml:space="preserve"> ERE. Mosplotësimi i këtij kushti përbën shkak për sankionim sipas parashikimeve të nenit 5 të rregullores “Për vendosjen e gjobave dhe kushtet e lehtësimit prej tyre”.</w:t>
      </w:r>
    </w:p>
    <w:p w:rsidR="00007259" w:rsidRPr="008A472D" w:rsidRDefault="00007259" w:rsidP="00007259">
      <w:pPr>
        <w:pStyle w:val="Hapesira7"/>
        <w:rPr>
          <w:lang w:val="sq-AL"/>
        </w:rPr>
      </w:pPr>
      <w:r w:rsidRPr="008A472D">
        <w:rPr>
          <w:lang w:val="sq-AL"/>
        </w:rPr>
        <w:t xml:space="preserve"> </w:t>
      </w:r>
    </w:p>
    <w:p w:rsidR="00007259" w:rsidRPr="008A472D" w:rsidRDefault="00007259" w:rsidP="00007259">
      <w:pPr>
        <w:pStyle w:val="Paragrafi"/>
        <w:tabs>
          <w:tab w:val="left" w:pos="540"/>
        </w:tabs>
        <w:jc w:val="center"/>
        <w:rPr>
          <w:bCs/>
          <w:spacing w:val="-4"/>
          <w:szCs w:val="24"/>
          <w:lang w:val="sq-AL"/>
        </w:rPr>
      </w:pPr>
      <w:r w:rsidRPr="008A472D">
        <w:rPr>
          <w:bCs/>
          <w:spacing w:val="-4"/>
          <w:szCs w:val="24"/>
          <w:lang w:val="sq-AL"/>
        </w:rPr>
        <w:t>Neni 17</w:t>
      </w:r>
    </w:p>
    <w:p w:rsidR="00007259" w:rsidRPr="008A472D" w:rsidRDefault="00007259" w:rsidP="00007259">
      <w:pPr>
        <w:pStyle w:val="Paragrafi"/>
        <w:tabs>
          <w:tab w:val="left" w:pos="540"/>
        </w:tabs>
        <w:jc w:val="center"/>
        <w:rPr>
          <w:b/>
          <w:bCs/>
          <w:spacing w:val="-4"/>
          <w:szCs w:val="24"/>
          <w:lang w:val="sq-AL"/>
        </w:rPr>
      </w:pPr>
      <w:r w:rsidRPr="008A472D">
        <w:rPr>
          <w:b/>
          <w:bCs/>
          <w:spacing w:val="-4"/>
          <w:szCs w:val="24"/>
          <w:lang w:val="sq-AL"/>
        </w:rPr>
        <w:t>Transferimi i plot</w:t>
      </w:r>
      <w:r w:rsidRPr="008A472D">
        <w:rPr>
          <w:b/>
          <w:spacing w:val="-4"/>
          <w:szCs w:val="24"/>
          <w:lang w:val="sq-AL"/>
        </w:rPr>
        <w:t>ë</w:t>
      </w:r>
      <w:r w:rsidRPr="008A472D">
        <w:rPr>
          <w:b/>
          <w:bCs/>
          <w:spacing w:val="-4"/>
          <w:szCs w:val="24"/>
          <w:lang w:val="sq-AL"/>
        </w:rPr>
        <w:t xml:space="preserve"> dhe i pjesshëm i licencës</w:t>
      </w:r>
    </w:p>
    <w:p w:rsidR="00007259" w:rsidRPr="008A472D" w:rsidRDefault="00007259" w:rsidP="00007259">
      <w:pPr>
        <w:pStyle w:val="Hapesira7"/>
        <w:rPr>
          <w:lang w:val="sq-AL"/>
        </w:rPr>
      </w:pP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1. Me kërkesë t</w:t>
      </w:r>
      <w:r w:rsidRPr="008A472D">
        <w:rPr>
          <w:spacing w:val="-4"/>
          <w:szCs w:val="24"/>
          <w:lang w:val="sq-AL"/>
        </w:rPr>
        <w:t>ë</w:t>
      </w:r>
      <w:r w:rsidRPr="008A472D">
        <w:rPr>
          <w:bCs/>
          <w:spacing w:val="-4"/>
          <w:szCs w:val="24"/>
          <w:lang w:val="sq-AL"/>
        </w:rPr>
        <w:t xml:space="preserve"> t</w:t>
      </w:r>
      <w:r w:rsidRPr="008A472D">
        <w:rPr>
          <w:spacing w:val="-4"/>
          <w:szCs w:val="24"/>
          <w:lang w:val="sq-AL"/>
        </w:rPr>
        <w:t>ë</w:t>
      </w:r>
      <w:r w:rsidRPr="008A472D">
        <w:rPr>
          <w:bCs/>
          <w:spacing w:val="-4"/>
          <w:szCs w:val="24"/>
          <w:lang w:val="sq-AL"/>
        </w:rPr>
        <w:t xml:space="preserve"> licencuarit ERE dhe/ose me iniciativën e saj mund t</w:t>
      </w:r>
      <w:r w:rsidRPr="008A472D">
        <w:rPr>
          <w:spacing w:val="-4"/>
          <w:szCs w:val="24"/>
          <w:lang w:val="sq-AL"/>
        </w:rPr>
        <w:t>ë</w:t>
      </w:r>
      <w:r w:rsidRPr="008A472D">
        <w:rPr>
          <w:bCs/>
          <w:spacing w:val="-4"/>
          <w:szCs w:val="24"/>
          <w:lang w:val="sq-AL"/>
        </w:rPr>
        <w:t xml:space="preserve"> transferoj</w:t>
      </w:r>
      <w:r w:rsidRPr="008A472D">
        <w:rPr>
          <w:spacing w:val="-4"/>
          <w:szCs w:val="24"/>
          <w:lang w:val="sq-AL"/>
        </w:rPr>
        <w:t>ë</w:t>
      </w:r>
      <w:r w:rsidRPr="008A472D">
        <w:rPr>
          <w:bCs/>
          <w:spacing w:val="-4"/>
          <w:szCs w:val="24"/>
          <w:lang w:val="sq-AL"/>
        </w:rPr>
        <w:t xml:space="preserve"> plot</w:t>
      </w:r>
      <w:r w:rsidRPr="008A472D">
        <w:rPr>
          <w:spacing w:val="-4"/>
          <w:szCs w:val="24"/>
          <w:lang w:val="sq-AL"/>
        </w:rPr>
        <w:t>ë</w:t>
      </w:r>
      <w:r w:rsidRPr="008A472D">
        <w:rPr>
          <w:bCs/>
          <w:spacing w:val="-4"/>
          <w:szCs w:val="24"/>
          <w:lang w:val="sq-AL"/>
        </w:rPr>
        <w:t>sisht dhe pjesërisht licencën e një t</w:t>
      </w:r>
      <w:r w:rsidRPr="008A472D">
        <w:rPr>
          <w:spacing w:val="-4"/>
          <w:szCs w:val="24"/>
          <w:lang w:val="sq-AL"/>
        </w:rPr>
        <w:t>ë</w:t>
      </w:r>
      <w:r w:rsidRPr="008A472D">
        <w:rPr>
          <w:bCs/>
          <w:spacing w:val="-4"/>
          <w:szCs w:val="24"/>
          <w:lang w:val="sq-AL"/>
        </w:rPr>
        <w:t xml:space="preserve"> licencuari n</w:t>
      </w:r>
      <w:r w:rsidRPr="008A472D">
        <w:rPr>
          <w:spacing w:val="-4"/>
          <w:szCs w:val="24"/>
          <w:lang w:val="sq-AL"/>
        </w:rPr>
        <w:t>ë</w:t>
      </w:r>
      <w:r w:rsidRPr="008A472D">
        <w:rPr>
          <w:bCs/>
          <w:spacing w:val="-4"/>
          <w:szCs w:val="24"/>
          <w:lang w:val="sq-AL"/>
        </w:rPr>
        <w:t xml:space="preserve"> përputhje me </w:t>
      </w:r>
      <w:r w:rsidRPr="008A472D">
        <w:rPr>
          <w:spacing w:val="-4"/>
          <w:szCs w:val="24"/>
          <w:lang w:val="sq-AL"/>
        </w:rPr>
        <w:t>ligjit nr. 43/2015, “Për sektorin e energjisë elektrike”.</w:t>
      </w:r>
    </w:p>
    <w:p w:rsidR="00007259" w:rsidRPr="008A472D" w:rsidRDefault="00007259" w:rsidP="00007259">
      <w:pPr>
        <w:pStyle w:val="Paragrafi"/>
        <w:tabs>
          <w:tab w:val="left" w:pos="540"/>
        </w:tabs>
        <w:rPr>
          <w:bCs/>
          <w:spacing w:val="-4"/>
          <w:szCs w:val="24"/>
          <w:lang w:val="sq-AL"/>
        </w:rPr>
      </w:pPr>
      <w:r w:rsidRPr="008A472D">
        <w:rPr>
          <w:spacing w:val="-4"/>
          <w:szCs w:val="24"/>
          <w:lang w:val="sq-AL"/>
        </w:rPr>
        <w:t xml:space="preserve">2. Në rastet e transferimit të plotë të aseteve sipas rregullores së miratuar nga ERE për këtë qëllim, </w:t>
      </w:r>
      <w:r w:rsidRPr="008A472D">
        <w:rPr>
          <w:bCs/>
          <w:spacing w:val="-4"/>
          <w:szCs w:val="24"/>
          <w:lang w:val="sq-AL"/>
        </w:rPr>
        <w:t>personit jo t</w:t>
      </w:r>
      <w:r w:rsidRPr="008A472D">
        <w:rPr>
          <w:spacing w:val="-4"/>
          <w:szCs w:val="24"/>
          <w:lang w:val="sq-AL"/>
        </w:rPr>
        <w:t>ë</w:t>
      </w:r>
      <w:r w:rsidRPr="008A472D">
        <w:rPr>
          <w:bCs/>
          <w:spacing w:val="-4"/>
          <w:szCs w:val="24"/>
          <w:lang w:val="sq-AL"/>
        </w:rPr>
        <w:t xml:space="preserve"> licencuar tek i cili do t</w:t>
      </w:r>
      <w:r w:rsidRPr="008A472D">
        <w:rPr>
          <w:spacing w:val="-4"/>
          <w:szCs w:val="24"/>
          <w:lang w:val="sq-AL"/>
        </w:rPr>
        <w:t>ë</w:t>
      </w:r>
      <w:r w:rsidRPr="008A472D">
        <w:rPr>
          <w:bCs/>
          <w:spacing w:val="-4"/>
          <w:szCs w:val="24"/>
          <w:lang w:val="sq-AL"/>
        </w:rPr>
        <w:t xml:space="preserve"> transferohen asetet do t’i transferohet licenca, pasi ai t</w:t>
      </w:r>
      <w:r w:rsidRPr="008A472D">
        <w:rPr>
          <w:spacing w:val="-4"/>
          <w:szCs w:val="24"/>
          <w:lang w:val="sq-AL"/>
        </w:rPr>
        <w:t>ë</w:t>
      </w:r>
      <w:r w:rsidRPr="008A472D">
        <w:rPr>
          <w:bCs/>
          <w:spacing w:val="-4"/>
          <w:szCs w:val="24"/>
          <w:lang w:val="sq-AL"/>
        </w:rPr>
        <w:t xml:space="preserve"> paraqesë një aplikim n</w:t>
      </w:r>
      <w:r w:rsidRPr="008A472D">
        <w:rPr>
          <w:spacing w:val="-4"/>
          <w:szCs w:val="24"/>
          <w:lang w:val="sq-AL"/>
        </w:rPr>
        <w:t>ë</w:t>
      </w:r>
      <w:r w:rsidRPr="008A472D">
        <w:rPr>
          <w:bCs/>
          <w:spacing w:val="-4"/>
          <w:szCs w:val="24"/>
          <w:lang w:val="sq-AL"/>
        </w:rPr>
        <w:t xml:space="preserve"> ERE për transferimin e licenc</w:t>
      </w:r>
      <w:r w:rsidRPr="008A472D">
        <w:rPr>
          <w:spacing w:val="-4"/>
          <w:szCs w:val="24"/>
          <w:lang w:val="sq-AL"/>
        </w:rPr>
        <w:t>ë</w:t>
      </w:r>
      <w:r w:rsidRPr="008A472D">
        <w:rPr>
          <w:bCs/>
          <w:spacing w:val="-4"/>
          <w:szCs w:val="24"/>
          <w:lang w:val="sq-AL"/>
        </w:rPr>
        <w:t>s duke paraqitur dokumentet e m</w:t>
      </w:r>
      <w:r w:rsidRPr="008A472D">
        <w:rPr>
          <w:spacing w:val="-4"/>
          <w:szCs w:val="24"/>
          <w:lang w:val="sq-AL"/>
        </w:rPr>
        <w:t>ë</w:t>
      </w:r>
      <w:r w:rsidRPr="008A472D">
        <w:rPr>
          <w:bCs/>
          <w:spacing w:val="-4"/>
          <w:szCs w:val="24"/>
          <w:lang w:val="sq-AL"/>
        </w:rPr>
        <w:t>poshtme:</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a) formatin e aplikimit sipas nenit 9, pika 1;</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b) dokumentet juridike administrative dhe pron</w:t>
      </w:r>
      <w:r w:rsidRPr="008A472D">
        <w:rPr>
          <w:spacing w:val="-4"/>
          <w:szCs w:val="24"/>
          <w:lang w:val="sq-AL"/>
        </w:rPr>
        <w:t>ë</w:t>
      </w:r>
      <w:r w:rsidRPr="008A472D">
        <w:rPr>
          <w:bCs/>
          <w:spacing w:val="-4"/>
          <w:szCs w:val="24"/>
          <w:lang w:val="sq-AL"/>
        </w:rPr>
        <w:t xml:space="preserve">sore sipas nenit 9, pika 2; </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c) dokumentet financiare dhe fiskale sipas nenit 9, pika 3;</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d) çdo modifikim ose ndryshim t</w:t>
      </w:r>
      <w:r w:rsidRPr="008A472D">
        <w:rPr>
          <w:spacing w:val="-4"/>
          <w:szCs w:val="24"/>
          <w:lang w:val="sq-AL"/>
        </w:rPr>
        <w:t>ë</w:t>
      </w:r>
      <w:r w:rsidRPr="008A472D">
        <w:rPr>
          <w:bCs/>
          <w:spacing w:val="-4"/>
          <w:szCs w:val="24"/>
          <w:lang w:val="sq-AL"/>
        </w:rPr>
        <w:t xml:space="preserve"> mundshëm t</w:t>
      </w:r>
      <w:r w:rsidRPr="008A472D">
        <w:rPr>
          <w:spacing w:val="-4"/>
          <w:szCs w:val="24"/>
          <w:lang w:val="sq-AL"/>
        </w:rPr>
        <w:t>ë</w:t>
      </w:r>
      <w:r w:rsidRPr="008A472D">
        <w:rPr>
          <w:bCs/>
          <w:spacing w:val="-4"/>
          <w:szCs w:val="24"/>
          <w:lang w:val="sq-AL"/>
        </w:rPr>
        <w:t xml:space="preserve"> dokumentacionit t</w:t>
      </w:r>
      <w:r w:rsidRPr="008A472D">
        <w:rPr>
          <w:spacing w:val="-4"/>
          <w:szCs w:val="24"/>
          <w:lang w:val="sq-AL"/>
        </w:rPr>
        <w:t>ë</w:t>
      </w:r>
      <w:r w:rsidRPr="008A472D">
        <w:rPr>
          <w:bCs/>
          <w:spacing w:val="-4"/>
          <w:szCs w:val="24"/>
          <w:lang w:val="sq-AL"/>
        </w:rPr>
        <w:t xml:space="preserve"> t</w:t>
      </w:r>
      <w:r w:rsidRPr="008A472D">
        <w:rPr>
          <w:spacing w:val="-4"/>
          <w:szCs w:val="24"/>
          <w:lang w:val="sq-AL"/>
        </w:rPr>
        <w:t>ë</w:t>
      </w:r>
      <w:r w:rsidRPr="008A472D">
        <w:rPr>
          <w:bCs/>
          <w:spacing w:val="-4"/>
          <w:szCs w:val="24"/>
          <w:lang w:val="sq-AL"/>
        </w:rPr>
        <w:t xml:space="preserve"> dh</w:t>
      </w:r>
      <w:r w:rsidRPr="008A472D">
        <w:rPr>
          <w:spacing w:val="-4"/>
          <w:szCs w:val="24"/>
          <w:lang w:val="sq-AL"/>
        </w:rPr>
        <w:t>ë</w:t>
      </w:r>
      <w:r w:rsidRPr="008A472D">
        <w:rPr>
          <w:bCs/>
          <w:spacing w:val="-4"/>
          <w:szCs w:val="24"/>
          <w:lang w:val="sq-AL"/>
        </w:rPr>
        <w:t>nave teknike.</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3. N</w:t>
      </w:r>
      <w:r w:rsidRPr="008A472D">
        <w:rPr>
          <w:spacing w:val="-4"/>
          <w:szCs w:val="24"/>
          <w:lang w:val="sq-AL"/>
        </w:rPr>
        <w:t>ë</w:t>
      </w:r>
      <w:r w:rsidRPr="008A472D">
        <w:rPr>
          <w:bCs/>
          <w:spacing w:val="-4"/>
          <w:szCs w:val="24"/>
          <w:lang w:val="sq-AL"/>
        </w:rPr>
        <w:t xml:space="preserve"> rastin e transferimi t</w:t>
      </w:r>
      <w:r w:rsidRPr="008A472D">
        <w:rPr>
          <w:spacing w:val="-4"/>
          <w:szCs w:val="24"/>
          <w:lang w:val="sq-AL"/>
        </w:rPr>
        <w:t>ë</w:t>
      </w:r>
      <w:r w:rsidRPr="008A472D">
        <w:rPr>
          <w:bCs/>
          <w:spacing w:val="-4"/>
          <w:szCs w:val="24"/>
          <w:lang w:val="sq-AL"/>
        </w:rPr>
        <w:t xml:space="preserve"> pjesshëm t</w:t>
      </w:r>
      <w:r w:rsidRPr="008A472D">
        <w:rPr>
          <w:spacing w:val="-4"/>
          <w:szCs w:val="24"/>
          <w:lang w:val="sq-AL"/>
        </w:rPr>
        <w:t>ë</w:t>
      </w:r>
      <w:r w:rsidRPr="008A472D">
        <w:rPr>
          <w:bCs/>
          <w:spacing w:val="-4"/>
          <w:szCs w:val="24"/>
          <w:lang w:val="sq-AL"/>
        </w:rPr>
        <w:t xml:space="preserve"> aseteve, ERE zbaton t</w:t>
      </w:r>
      <w:r w:rsidRPr="008A472D">
        <w:rPr>
          <w:spacing w:val="-4"/>
          <w:szCs w:val="24"/>
          <w:lang w:val="sq-AL"/>
        </w:rPr>
        <w:t>ë</w:t>
      </w:r>
      <w:r w:rsidRPr="008A472D">
        <w:rPr>
          <w:bCs/>
          <w:spacing w:val="-4"/>
          <w:szCs w:val="24"/>
          <w:lang w:val="sq-AL"/>
        </w:rPr>
        <w:t xml:space="preserve"> nj</w:t>
      </w:r>
      <w:r w:rsidRPr="008A472D">
        <w:rPr>
          <w:spacing w:val="-4"/>
          <w:szCs w:val="24"/>
          <w:lang w:val="sq-AL"/>
        </w:rPr>
        <w:t>ë</w:t>
      </w:r>
      <w:r w:rsidRPr="008A472D">
        <w:rPr>
          <w:bCs/>
          <w:spacing w:val="-4"/>
          <w:szCs w:val="24"/>
          <w:lang w:val="sq-AL"/>
        </w:rPr>
        <w:t>jtat procedura si për transferimin e plot</w:t>
      </w:r>
      <w:r w:rsidRPr="008A472D">
        <w:rPr>
          <w:spacing w:val="-4"/>
          <w:szCs w:val="24"/>
          <w:lang w:val="sq-AL"/>
        </w:rPr>
        <w:t>ë</w:t>
      </w:r>
      <w:r w:rsidRPr="008A472D">
        <w:rPr>
          <w:bCs/>
          <w:spacing w:val="-4"/>
          <w:szCs w:val="24"/>
          <w:lang w:val="sq-AL"/>
        </w:rPr>
        <w:t xml:space="preserve"> t</w:t>
      </w:r>
      <w:r w:rsidRPr="008A472D">
        <w:rPr>
          <w:spacing w:val="-4"/>
          <w:szCs w:val="24"/>
          <w:lang w:val="sq-AL"/>
        </w:rPr>
        <w:t>ë</w:t>
      </w:r>
      <w:r w:rsidRPr="008A472D">
        <w:rPr>
          <w:bCs/>
          <w:spacing w:val="-4"/>
          <w:szCs w:val="24"/>
          <w:lang w:val="sq-AL"/>
        </w:rPr>
        <w:t xml:space="preserve"> përshkruar n</w:t>
      </w:r>
      <w:r w:rsidRPr="008A472D">
        <w:rPr>
          <w:spacing w:val="-4"/>
          <w:szCs w:val="24"/>
          <w:lang w:val="sq-AL"/>
        </w:rPr>
        <w:t>ë</w:t>
      </w:r>
      <w:r w:rsidRPr="008A472D">
        <w:rPr>
          <w:bCs/>
          <w:spacing w:val="-4"/>
          <w:szCs w:val="24"/>
          <w:lang w:val="sq-AL"/>
        </w:rPr>
        <w:t xml:space="preserve"> pik</w:t>
      </w:r>
      <w:r w:rsidRPr="008A472D">
        <w:rPr>
          <w:spacing w:val="-4"/>
          <w:szCs w:val="24"/>
          <w:lang w:val="sq-AL"/>
        </w:rPr>
        <w:t>ë</w:t>
      </w:r>
      <w:r w:rsidRPr="008A472D">
        <w:rPr>
          <w:bCs/>
          <w:spacing w:val="-4"/>
          <w:szCs w:val="24"/>
          <w:lang w:val="sq-AL"/>
        </w:rPr>
        <w:t>n 2, por para se t</w:t>
      </w:r>
      <w:r w:rsidRPr="008A472D">
        <w:rPr>
          <w:spacing w:val="-4"/>
          <w:szCs w:val="24"/>
          <w:lang w:val="sq-AL"/>
        </w:rPr>
        <w:t>ë</w:t>
      </w:r>
      <w:r w:rsidRPr="008A472D">
        <w:rPr>
          <w:bCs/>
          <w:spacing w:val="-4"/>
          <w:szCs w:val="24"/>
          <w:lang w:val="sq-AL"/>
        </w:rPr>
        <w:t xml:space="preserve"> vendos</w:t>
      </w:r>
      <w:r w:rsidRPr="008A472D">
        <w:rPr>
          <w:spacing w:val="-4"/>
          <w:szCs w:val="24"/>
          <w:lang w:val="sq-AL"/>
        </w:rPr>
        <w:t>ë</w:t>
      </w:r>
      <w:r w:rsidRPr="008A472D">
        <w:rPr>
          <w:bCs/>
          <w:spacing w:val="-4"/>
          <w:szCs w:val="24"/>
          <w:lang w:val="sq-AL"/>
        </w:rPr>
        <w:t xml:space="preserve"> për licencimin e personit tek i cili do t</w:t>
      </w:r>
      <w:r w:rsidRPr="008A472D">
        <w:rPr>
          <w:spacing w:val="-4"/>
          <w:szCs w:val="24"/>
          <w:lang w:val="sq-AL"/>
        </w:rPr>
        <w:t>ë</w:t>
      </w:r>
      <w:r w:rsidRPr="008A472D">
        <w:rPr>
          <w:bCs/>
          <w:spacing w:val="-4"/>
          <w:szCs w:val="24"/>
          <w:lang w:val="sq-AL"/>
        </w:rPr>
        <w:t xml:space="preserve"> transferohen pjesërisht asetet, do të kryejë modifikimin e licencës t</w:t>
      </w:r>
      <w:r w:rsidRPr="008A472D">
        <w:rPr>
          <w:spacing w:val="-4"/>
          <w:szCs w:val="24"/>
          <w:lang w:val="sq-AL"/>
        </w:rPr>
        <w:t>ë</w:t>
      </w:r>
      <w:r w:rsidRPr="008A472D">
        <w:rPr>
          <w:bCs/>
          <w:spacing w:val="-4"/>
          <w:szCs w:val="24"/>
          <w:lang w:val="sq-AL"/>
        </w:rPr>
        <w:t xml:space="preserve"> personit t</w:t>
      </w:r>
      <w:r w:rsidRPr="008A472D">
        <w:rPr>
          <w:spacing w:val="-4"/>
          <w:szCs w:val="24"/>
          <w:lang w:val="sq-AL"/>
        </w:rPr>
        <w:t>ë</w:t>
      </w:r>
      <w:r w:rsidRPr="008A472D">
        <w:rPr>
          <w:bCs/>
          <w:spacing w:val="-4"/>
          <w:szCs w:val="24"/>
          <w:lang w:val="sq-AL"/>
        </w:rPr>
        <w:t xml:space="preserve"> licencuar që ka kryer transferimin e pjesshëm t</w:t>
      </w:r>
      <w:r w:rsidRPr="008A472D">
        <w:rPr>
          <w:spacing w:val="-4"/>
          <w:szCs w:val="24"/>
          <w:lang w:val="sq-AL"/>
        </w:rPr>
        <w:t>ë</w:t>
      </w:r>
      <w:r w:rsidRPr="008A472D">
        <w:rPr>
          <w:bCs/>
          <w:spacing w:val="-4"/>
          <w:szCs w:val="24"/>
          <w:lang w:val="sq-AL"/>
        </w:rPr>
        <w:t xml:space="preserve"> aseteve.</w:t>
      </w:r>
    </w:p>
    <w:p w:rsidR="00007259" w:rsidRPr="008A472D" w:rsidRDefault="00007259" w:rsidP="00007259">
      <w:pPr>
        <w:pStyle w:val="Paragrafi"/>
        <w:tabs>
          <w:tab w:val="left" w:pos="540"/>
        </w:tabs>
        <w:rPr>
          <w:bCs/>
          <w:spacing w:val="-4"/>
          <w:szCs w:val="24"/>
          <w:lang w:val="sq-AL"/>
        </w:rPr>
      </w:pPr>
      <w:r w:rsidRPr="008A472D">
        <w:rPr>
          <w:spacing w:val="-4"/>
          <w:szCs w:val="24"/>
          <w:lang w:val="sq-AL"/>
        </w:rPr>
        <w:t>4. Në rastin e kërkesës nga i licencuari për transferimin e licencës jo sipas rastit të parashikuar në pikat 2 dhe 3 të këtij neni, i licencuari duhet të paraqesë në ERE këto dokumente:</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a) formatin e aplikimit sipas nenit 9, pika 1;</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b) një informacion me shkrim ku të shpjegohen arsyet e kërkesës për transferimin e licenc</w:t>
      </w:r>
      <w:r w:rsidRPr="008A472D">
        <w:rPr>
          <w:spacing w:val="-4"/>
          <w:szCs w:val="24"/>
          <w:lang w:val="sq-AL"/>
        </w:rPr>
        <w:t>ë</w:t>
      </w:r>
      <w:r w:rsidRPr="008A472D">
        <w:rPr>
          <w:bCs/>
          <w:spacing w:val="-4"/>
          <w:szCs w:val="24"/>
          <w:lang w:val="sq-AL"/>
        </w:rPr>
        <w:t>s;</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c) vendimin me shkrim t</w:t>
      </w:r>
      <w:r w:rsidRPr="008A472D">
        <w:rPr>
          <w:spacing w:val="-4"/>
          <w:szCs w:val="24"/>
          <w:lang w:val="sq-AL"/>
        </w:rPr>
        <w:t>ë</w:t>
      </w:r>
      <w:r w:rsidRPr="008A472D">
        <w:rPr>
          <w:bCs/>
          <w:spacing w:val="-4"/>
          <w:szCs w:val="24"/>
          <w:lang w:val="sq-AL"/>
        </w:rPr>
        <w:t xml:space="preserve"> organeve drejtuese t</w:t>
      </w:r>
      <w:r w:rsidRPr="008A472D">
        <w:rPr>
          <w:spacing w:val="-4"/>
          <w:szCs w:val="24"/>
          <w:lang w:val="sq-AL"/>
        </w:rPr>
        <w:t>ë</w:t>
      </w:r>
      <w:r w:rsidRPr="008A472D">
        <w:rPr>
          <w:bCs/>
          <w:spacing w:val="-4"/>
          <w:szCs w:val="24"/>
          <w:lang w:val="sq-AL"/>
        </w:rPr>
        <w:t xml:space="preserve"> t</w:t>
      </w:r>
      <w:r w:rsidRPr="008A472D">
        <w:rPr>
          <w:spacing w:val="-4"/>
          <w:szCs w:val="24"/>
          <w:lang w:val="sq-AL"/>
        </w:rPr>
        <w:t>ë</w:t>
      </w:r>
      <w:r w:rsidRPr="008A472D">
        <w:rPr>
          <w:bCs/>
          <w:spacing w:val="-4"/>
          <w:szCs w:val="24"/>
          <w:lang w:val="sq-AL"/>
        </w:rPr>
        <w:t xml:space="preserve"> licencuarit që shprehin vullnetin për t</w:t>
      </w:r>
      <w:r w:rsidRPr="008A472D">
        <w:rPr>
          <w:spacing w:val="-4"/>
          <w:szCs w:val="24"/>
          <w:lang w:val="sq-AL"/>
        </w:rPr>
        <w:t>ë</w:t>
      </w:r>
      <w:r w:rsidRPr="008A472D">
        <w:rPr>
          <w:bCs/>
          <w:spacing w:val="-4"/>
          <w:szCs w:val="24"/>
          <w:lang w:val="sq-AL"/>
        </w:rPr>
        <w:t xml:space="preserve"> k</w:t>
      </w:r>
      <w:r w:rsidRPr="008A472D">
        <w:rPr>
          <w:spacing w:val="-4"/>
          <w:szCs w:val="24"/>
          <w:lang w:val="sq-AL"/>
        </w:rPr>
        <w:t>ë</w:t>
      </w:r>
      <w:r w:rsidRPr="008A472D">
        <w:rPr>
          <w:bCs/>
          <w:spacing w:val="-4"/>
          <w:szCs w:val="24"/>
          <w:lang w:val="sq-AL"/>
        </w:rPr>
        <w:t>rkuar transferimin e licencës.</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5. Subjekti i cili k</w:t>
      </w:r>
      <w:r w:rsidRPr="008A472D">
        <w:rPr>
          <w:spacing w:val="-4"/>
          <w:szCs w:val="24"/>
          <w:lang w:val="sq-AL"/>
        </w:rPr>
        <w:t>ë</w:t>
      </w:r>
      <w:r w:rsidRPr="008A472D">
        <w:rPr>
          <w:bCs/>
          <w:spacing w:val="-4"/>
          <w:szCs w:val="24"/>
          <w:lang w:val="sq-AL"/>
        </w:rPr>
        <w:t>rkon t’i transferohet licenca nga i licencuari sipas pik</w:t>
      </w:r>
      <w:r w:rsidRPr="008A472D">
        <w:rPr>
          <w:spacing w:val="-4"/>
          <w:szCs w:val="24"/>
          <w:lang w:val="sq-AL"/>
        </w:rPr>
        <w:t>ë</w:t>
      </w:r>
      <w:r w:rsidRPr="008A472D">
        <w:rPr>
          <w:bCs/>
          <w:spacing w:val="-4"/>
          <w:szCs w:val="24"/>
          <w:lang w:val="sq-AL"/>
        </w:rPr>
        <w:t>s 4, duhet t</w:t>
      </w:r>
      <w:r w:rsidRPr="008A472D">
        <w:rPr>
          <w:spacing w:val="-4"/>
          <w:szCs w:val="24"/>
          <w:lang w:val="sq-AL"/>
        </w:rPr>
        <w:t>ë</w:t>
      </w:r>
      <w:r w:rsidRPr="008A472D">
        <w:rPr>
          <w:bCs/>
          <w:spacing w:val="-4"/>
          <w:szCs w:val="24"/>
          <w:lang w:val="sq-AL"/>
        </w:rPr>
        <w:t xml:space="preserve"> paraqes</w:t>
      </w:r>
      <w:r w:rsidRPr="008A472D">
        <w:rPr>
          <w:spacing w:val="-4"/>
          <w:szCs w:val="24"/>
          <w:lang w:val="sq-AL"/>
        </w:rPr>
        <w:t>ë</w:t>
      </w:r>
      <w:r w:rsidRPr="008A472D">
        <w:rPr>
          <w:bCs/>
          <w:spacing w:val="-4"/>
          <w:szCs w:val="24"/>
          <w:lang w:val="sq-AL"/>
        </w:rPr>
        <w:t xml:space="preserve"> nj</w:t>
      </w:r>
      <w:r w:rsidRPr="008A472D">
        <w:rPr>
          <w:spacing w:val="-4"/>
          <w:szCs w:val="24"/>
          <w:lang w:val="sq-AL"/>
        </w:rPr>
        <w:t>ë</w:t>
      </w:r>
      <w:r w:rsidRPr="008A472D">
        <w:rPr>
          <w:bCs/>
          <w:spacing w:val="-4"/>
          <w:szCs w:val="24"/>
          <w:lang w:val="sq-AL"/>
        </w:rPr>
        <w:t xml:space="preserve"> aplikim sipas pikës 2 t</w:t>
      </w:r>
      <w:r w:rsidRPr="008A472D">
        <w:rPr>
          <w:spacing w:val="-4"/>
          <w:szCs w:val="24"/>
          <w:lang w:val="sq-AL"/>
        </w:rPr>
        <w:t>ë</w:t>
      </w:r>
      <w:r w:rsidRPr="008A472D">
        <w:rPr>
          <w:bCs/>
          <w:spacing w:val="-4"/>
          <w:szCs w:val="24"/>
          <w:lang w:val="sq-AL"/>
        </w:rPr>
        <w:t xml:space="preserve"> këtij neni, pasi ERE t</w:t>
      </w:r>
      <w:r w:rsidRPr="008A472D">
        <w:rPr>
          <w:spacing w:val="-4"/>
          <w:szCs w:val="24"/>
          <w:lang w:val="sq-AL"/>
        </w:rPr>
        <w:t>ë</w:t>
      </w:r>
      <w:r w:rsidRPr="008A472D">
        <w:rPr>
          <w:bCs/>
          <w:spacing w:val="-4"/>
          <w:szCs w:val="24"/>
          <w:lang w:val="sq-AL"/>
        </w:rPr>
        <w:t xml:space="preserve"> ket</w:t>
      </w:r>
      <w:r w:rsidRPr="008A472D">
        <w:rPr>
          <w:spacing w:val="-4"/>
          <w:szCs w:val="24"/>
          <w:lang w:val="sq-AL"/>
        </w:rPr>
        <w:t>ë</w:t>
      </w:r>
      <w:r w:rsidRPr="008A472D">
        <w:rPr>
          <w:bCs/>
          <w:spacing w:val="-4"/>
          <w:szCs w:val="24"/>
          <w:lang w:val="sq-AL"/>
        </w:rPr>
        <w:t xml:space="preserve"> marr</w:t>
      </w:r>
      <w:r w:rsidRPr="008A472D">
        <w:rPr>
          <w:spacing w:val="-4"/>
          <w:szCs w:val="24"/>
          <w:lang w:val="sq-AL"/>
        </w:rPr>
        <w:t>ë</w:t>
      </w:r>
      <w:r w:rsidRPr="008A472D">
        <w:rPr>
          <w:bCs/>
          <w:spacing w:val="-4"/>
          <w:szCs w:val="24"/>
          <w:lang w:val="sq-AL"/>
        </w:rPr>
        <w:t xml:space="preserve"> vendim për pranimin e aplikimit sipas pik</w:t>
      </w:r>
      <w:r w:rsidRPr="008A472D">
        <w:rPr>
          <w:spacing w:val="-4"/>
          <w:szCs w:val="24"/>
          <w:lang w:val="sq-AL"/>
        </w:rPr>
        <w:t>ë</w:t>
      </w:r>
      <w:r w:rsidRPr="008A472D">
        <w:rPr>
          <w:bCs/>
          <w:spacing w:val="-4"/>
          <w:szCs w:val="24"/>
          <w:lang w:val="sq-AL"/>
        </w:rPr>
        <w:t>s 4 të paraqitur nga i licencuari.</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6. Pas miratimit të fillimit t</w:t>
      </w:r>
      <w:r w:rsidRPr="008A472D">
        <w:rPr>
          <w:spacing w:val="-4"/>
          <w:szCs w:val="24"/>
          <w:lang w:val="sq-AL"/>
        </w:rPr>
        <w:t>ë</w:t>
      </w:r>
      <w:r w:rsidRPr="008A472D">
        <w:rPr>
          <w:bCs/>
          <w:spacing w:val="-4"/>
          <w:szCs w:val="24"/>
          <w:lang w:val="sq-AL"/>
        </w:rPr>
        <w:t xml:space="preserve"> procedurave për shqyrtimin e aplikimit për transferimin e licenc</w:t>
      </w:r>
      <w:r w:rsidRPr="008A472D">
        <w:rPr>
          <w:spacing w:val="-4"/>
          <w:szCs w:val="24"/>
          <w:lang w:val="sq-AL"/>
        </w:rPr>
        <w:t>ë</w:t>
      </w:r>
      <w:r w:rsidRPr="008A472D">
        <w:rPr>
          <w:bCs/>
          <w:spacing w:val="-4"/>
          <w:szCs w:val="24"/>
          <w:lang w:val="sq-AL"/>
        </w:rPr>
        <w:t>s ERE publikon n</w:t>
      </w:r>
      <w:r w:rsidRPr="008A472D">
        <w:rPr>
          <w:spacing w:val="-4"/>
          <w:szCs w:val="24"/>
          <w:lang w:val="sq-AL"/>
        </w:rPr>
        <w:t>ë</w:t>
      </w:r>
      <w:r w:rsidRPr="008A472D">
        <w:rPr>
          <w:bCs/>
          <w:spacing w:val="-4"/>
          <w:szCs w:val="24"/>
          <w:lang w:val="sq-AL"/>
        </w:rPr>
        <w:t xml:space="preserve"> median e shkruar nj</w:t>
      </w:r>
      <w:r w:rsidRPr="008A472D">
        <w:rPr>
          <w:spacing w:val="-4"/>
          <w:szCs w:val="24"/>
          <w:lang w:val="sq-AL"/>
        </w:rPr>
        <w:t>ë</w:t>
      </w:r>
      <w:r w:rsidRPr="008A472D">
        <w:rPr>
          <w:bCs/>
          <w:spacing w:val="-4"/>
          <w:szCs w:val="24"/>
          <w:lang w:val="sq-AL"/>
        </w:rPr>
        <w:t xml:space="preserve"> njoftim për aplikimin për transferimin e licenc</w:t>
      </w:r>
      <w:r w:rsidRPr="008A472D">
        <w:rPr>
          <w:spacing w:val="-4"/>
          <w:szCs w:val="24"/>
          <w:lang w:val="sq-AL"/>
        </w:rPr>
        <w:t>ë</w:t>
      </w:r>
      <w:r w:rsidRPr="008A472D">
        <w:rPr>
          <w:bCs/>
          <w:spacing w:val="-4"/>
          <w:szCs w:val="24"/>
          <w:lang w:val="sq-AL"/>
        </w:rPr>
        <w:t>s sipas t</w:t>
      </w:r>
      <w:r w:rsidRPr="008A472D">
        <w:rPr>
          <w:spacing w:val="-4"/>
          <w:szCs w:val="24"/>
          <w:lang w:val="sq-AL"/>
        </w:rPr>
        <w:t>ë</w:t>
      </w:r>
      <w:r w:rsidRPr="008A472D">
        <w:rPr>
          <w:bCs/>
          <w:spacing w:val="-4"/>
          <w:szCs w:val="24"/>
          <w:lang w:val="sq-AL"/>
        </w:rPr>
        <w:t xml:space="preserve"> nj</w:t>
      </w:r>
      <w:r w:rsidRPr="008A472D">
        <w:rPr>
          <w:spacing w:val="-4"/>
          <w:szCs w:val="24"/>
          <w:lang w:val="sq-AL"/>
        </w:rPr>
        <w:t>ë</w:t>
      </w:r>
      <w:r w:rsidRPr="008A472D">
        <w:rPr>
          <w:bCs/>
          <w:spacing w:val="-4"/>
          <w:szCs w:val="24"/>
          <w:lang w:val="sq-AL"/>
        </w:rPr>
        <w:t>jtave procedura që aplikohen dhe për aplikimet për licencim n</w:t>
      </w:r>
      <w:r w:rsidRPr="008A472D">
        <w:rPr>
          <w:spacing w:val="-4"/>
          <w:szCs w:val="24"/>
          <w:lang w:val="sq-AL"/>
        </w:rPr>
        <w:t>ë</w:t>
      </w:r>
      <w:r w:rsidRPr="008A472D">
        <w:rPr>
          <w:bCs/>
          <w:spacing w:val="-4"/>
          <w:szCs w:val="24"/>
          <w:lang w:val="sq-AL"/>
        </w:rPr>
        <w:t xml:space="preserve"> sektorin e energjisë.</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7. ERE merr vendim për pranimin ose jo të aplikimit brenda 45 dit</w:t>
      </w:r>
      <w:r w:rsidRPr="008A472D">
        <w:rPr>
          <w:spacing w:val="-4"/>
          <w:szCs w:val="24"/>
          <w:lang w:val="sq-AL"/>
        </w:rPr>
        <w:t>ë</w:t>
      </w:r>
      <w:r w:rsidRPr="008A472D">
        <w:rPr>
          <w:bCs/>
          <w:spacing w:val="-4"/>
          <w:szCs w:val="24"/>
          <w:lang w:val="sq-AL"/>
        </w:rPr>
        <w:t xml:space="preserve"> pune nga fillimi i procedurave për shqyrtimin e nj</w:t>
      </w:r>
      <w:r w:rsidRPr="008A472D">
        <w:rPr>
          <w:spacing w:val="-4"/>
          <w:szCs w:val="24"/>
          <w:lang w:val="sq-AL"/>
        </w:rPr>
        <w:t>ë</w:t>
      </w:r>
      <w:r w:rsidRPr="008A472D">
        <w:rPr>
          <w:bCs/>
          <w:spacing w:val="-4"/>
          <w:szCs w:val="24"/>
          <w:lang w:val="sq-AL"/>
        </w:rPr>
        <w:t xml:space="preserve"> aplikimi dhe gjat</w:t>
      </w:r>
      <w:r w:rsidRPr="008A472D">
        <w:rPr>
          <w:spacing w:val="-4"/>
          <w:szCs w:val="24"/>
          <w:lang w:val="sq-AL"/>
        </w:rPr>
        <w:t>ë</w:t>
      </w:r>
      <w:r w:rsidRPr="008A472D">
        <w:rPr>
          <w:bCs/>
          <w:spacing w:val="-4"/>
          <w:szCs w:val="24"/>
          <w:lang w:val="sq-AL"/>
        </w:rPr>
        <w:t xml:space="preserve"> k</w:t>
      </w:r>
      <w:r w:rsidRPr="008A472D">
        <w:rPr>
          <w:spacing w:val="-4"/>
          <w:szCs w:val="24"/>
          <w:lang w:val="sq-AL"/>
        </w:rPr>
        <w:t>ë</w:t>
      </w:r>
      <w:r w:rsidRPr="008A472D">
        <w:rPr>
          <w:bCs/>
          <w:spacing w:val="-4"/>
          <w:szCs w:val="24"/>
          <w:lang w:val="sq-AL"/>
        </w:rPr>
        <w:t>saj periudhe i licencuari do t</w:t>
      </w:r>
      <w:r w:rsidRPr="008A472D">
        <w:rPr>
          <w:spacing w:val="-4"/>
          <w:szCs w:val="24"/>
          <w:lang w:val="sq-AL"/>
        </w:rPr>
        <w:t>ë</w:t>
      </w:r>
      <w:r w:rsidRPr="008A472D">
        <w:rPr>
          <w:bCs/>
          <w:spacing w:val="-4"/>
          <w:szCs w:val="24"/>
          <w:lang w:val="sq-AL"/>
        </w:rPr>
        <w:t xml:space="preserve"> vazhdoj</w:t>
      </w:r>
      <w:r w:rsidRPr="008A472D">
        <w:rPr>
          <w:spacing w:val="-4"/>
          <w:szCs w:val="24"/>
          <w:lang w:val="sq-AL"/>
        </w:rPr>
        <w:t>ë</w:t>
      </w:r>
      <w:r w:rsidRPr="008A472D">
        <w:rPr>
          <w:bCs/>
          <w:spacing w:val="-4"/>
          <w:szCs w:val="24"/>
          <w:lang w:val="sq-AL"/>
        </w:rPr>
        <w:t xml:space="preserve"> kryerjen e sh</w:t>
      </w:r>
      <w:r w:rsidRPr="008A472D">
        <w:rPr>
          <w:spacing w:val="-4"/>
          <w:szCs w:val="24"/>
          <w:lang w:val="sq-AL"/>
        </w:rPr>
        <w:t>ë</w:t>
      </w:r>
      <w:r w:rsidRPr="008A472D">
        <w:rPr>
          <w:bCs/>
          <w:spacing w:val="-4"/>
          <w:szCs w:val="24"/>
          <w:lang w:val="sq-AL"/>
        </w:rPr>
        <w:t>rbimit n</w:t>
      </w:r>
      <w:r w:rsidRPr="008A472D">
        <w:rPr>
          <w:spacing w:val="-4"/>
          <w:szCs w:val="24"/>
          <w:lang w:val="sq-AL"/>
        </w:rPr>
        <w:t>ë</w:t>
      </w:r>
      <w:r w:rsidRPr="008A472D">
        <w:rPr>
          <w:bCs/>
          <w:spacing w:val="-4"/>
          <w:szCs w:val="24"/>
          <w:lang w:val="sq-AL"/>
        </w:rPr>
        <w:t xml:space="preserve"> p</w:t>
      </w:r>
      <w:r w:rsidRPr="008A472D">
        <w:rPr>
          <w:spacing w:val="-4"/>
          <w:szCs w:val="24"/>
          <w:lang w:val="sq-AL"/>
        </w:rPr>
        <w:t>ë</w:t>
      </w:r>
      <w:r w:rsidRPr="008A472D">
        <w:rPr>
          <w:bCs/>
          <w:spacing w:val="-4"/>
          <w:szCs w:val="24"/>
          <w:lang w:val="sq-AL"/>
        </w:rPr>
        <w:t>rputhje me kuadrin ligjor.</w:t>
      </w: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8. N</w:t>
      </w:r>
      <w:r w:rsidRPr="008A472D">
        <w:rPr>
          <w:spacing w:val="-4"/>
          <w:szCs w:val="24"/>
          <w:lang w:val="sq-AL"/>
        </w:rPr>
        <w:t>ë</w:t>
      </w:r>
      <w:r w:rsidRPr="008A472D">
        <w:rPr>
          <w:bCs/>
          <w:spacing w:val="-4"/>
          <w:szCs w:val="24"/>
          <w:lang w:val="sq-AL"/>
        </w:rPr>
        <w:t xml:space="preserve"> rastin e procedurave t</w:t>
      </w:r>
      <w:r w:rsidRPr="008A472D">
        <w:rPr>
          <w:spacing w:val="-4"/>
          <w:szCs w:val="24"/>
          <w:lang w:val="sq-AL"/>
        </w:rPr>
        <w:t>ë</w:t>
      </w:r>
      <w:r w:rsidRPr="008A472D">
        <w:rPr>
          <w:bCs/>
          <w:spacing w:val="-4"/>
          <w:szCs w:val="24"/>
          <w:lang w:val="sq-AL"/>
        </w:rPr>
        <w:t xml:space="preserve"> transferimi t</w:t>
      </w:r>
      <w:r w:rsidRPr="008A472D">
        <w:rPr>
          <w:spacing w:val="-4"/>
          <w:szCs w:val="24"/>
          <w:lang w:val="sq-AL"/>
        </w:rPr>
        <w:t>ë</w:t>
      </w:r>
      <w:r w:rsidRPr="008A472D">
        <w:rPr>
          <w:bCs/>
          <w:spacing w:val="-4"/>
          <w:szCs w:val="24"/>
          <w:lang w:val="sq-AL"/>
        </w:rPr>
        <w:t xml:space="preserve"> aseteve subjekti aplikues duhet t</w:t>
      </w:r>
      <w:r w:rsidRPr="008A472D">
        <w:rPr>
          <w:spacing w:val="-4"/>
          <w:szCs w:val="24"/>
          <w:lang w:val="sq-AL"/>
        </w:rPr>
        <w:t>ë</w:t>
      </w:r>
      <w:r w:rsidRPr="008A472D">
        <w:rPr>
          <w:bCs/>
          <w:spacing w:val="-4"/>
          <w:szCs w:val="24"/>
          <w:lang w:val="sq-AL"/>
        </w:rPr>
        <w:t xml:space="preserve"> ket</w:t>
      </w:r>
      <w:r w:rsidRPr="008A472D">
        <w:rPr>
          <w:spacing w:val="-4"/>
          <w:szCs w:val="24"/>
          <w:lang w:val="sq-AL"/>
        </w:rPr>
        <w:t>ë</w:t>
      </w:r>
      <w:r w:rsidRPr="008A472D">
        <w:rPr>
          <w:bCs/>
          <w:spacing w:val="-4"/>
          <w:szCs w:val="24"/>
          <w:lang w:val="sq-AL"/>
        </w:rPr>
        <w:t xml:space="preserve"> kryer pagesat e rregullimit n</w:t>
      </w:r>
      <w:r w:rsidRPr="008A472D">
        <w:rPr>
          <w:spacing w:val="-4"/>
          <w:szCs w:val="24"/>
          <w:lang w:val="sq-AL"/>
        </w:rPr>
        <w:t>ë</w:t>
      </w:r>
      <w:r w:rsidRPr="008A472D">
        <w:rPr>
          <w:bCs/>
          <w:spacing w:val="-4"/>
          <w:szCs w:val="24"/>
          <w:lang w:val="sq-AL"/>
        </w:rPr>
        <w:t xml:space="preserve"> ERE.</w:t>
      </w:r>
    </w:p>
    <w:p w:rsidR="00007259" w:rsidRPr="008A472D" w:rsidRDefault="00007259" w:rsidP="00007259">
      <w:pPr>
        <w:pStyle w:val="Hapesira7"/>
        <w:rPr>
          <w:lang w:val="sq-AL"/>
        </w:rPr>
      </w:pPr>
    </w:p>
    <w:p w:rsidR="00007259" w:rsidRPr="008A472D" w:rsidRDefault="00007259" w:rsidP="00007259">
      <w:pPr>
        <w:pStyle w:val="Paragrafi"/>
        <w:tabs>
          <w:tab w:val="left" w:pos="540"/>
        </w:tabs>
        <w:jc w:val="center"/>
        <w:rPr>
          <w:bCs/>
          <w:spacing w:val="-4"/>
          <w:szCs w:val="24"/>
          <w:lang w:val="sq-AL"/>
        </w:rPr>
      </w:pPr>
      <w:r w:rsidRPr="008A472D">
        <w:rPr>
          <w:bCs/>
          <w:spacing w:val="-4"/>
          <w:szCs w:val="24"/>
          <w:lang w:val="sq-AL"/>
        </w:rPr>
        <w:t>Neni 18</w:t>
      </w:r>
    </w:p>
    <w:p w:rsidR="00007259" w:rsidRPr="008A472D" w:rsidRDefault="00007259" w:rsidP="00007259">
      <w:pPr>
        <w:pStyle w:val="Paragrafi"/>
        <w:tabs>
          <w:tab w:val="left" w:pos="540"/>
        </w:tabs>
        <w:jc w:val="center"/>
        <w:rPr>
          <w:b/>
          <w:bCs/>
          <w:spacing w:val="-4"/>
          <w:szCs w:val="24"/>
          <w:lang w:val="sq-AL"/>
        </w:rPr>
      </w:pPr>
      <w:r w:rsidRPr="008A472D">
        <w:rPr>
          <w:b/>
          <w:bCs/>
          <w:spacing w:val="-4"/>
          <w:szCs w:val="24"/>
          <w:lang w:val="sq-AL"/>
        </w:rPr>
        <w:t>Heqja e licencave</w:t>
      </w:r>
    </w:p>
    <w:p w:rsidR="00007259" w:rsidRPr="008A472D" w:rsidRDefault="00007259" w:rsidP="00007259">
      <w:pPr>
        <w:pStyle w:val="Hapesira7"/>
        <w:rPr>
          <w:lang w:val="sq-AL"/>
        </w:rPr>
      </w:pPr>
    </w:p>
    <w:p w:rsidR="00007259" w:rsidRPr="008A472D" w:rsidRDefault="00007259" w:rsidP="00007259">
      <w:pPr>
        <w:pStyle w:val="Paragrafi"/>
        <w:tabs>
          <w:tab w:val="left" w:pos="540"/>
        </w:tabs>
        <w:rPr>
          <w:bCs/>
          <w:spacing w:val="-4"/>
          <w:szCs w:val="24"/>
          <w:lang w:val="sq-AL"/>
        </w:rPr>
      </w:pPr>
      <w:r w:rsidRPr="008A472D">
        <w:rPr>
          <w:bCs/>
          <w:spacing w:val="-4"/>
          <w:szCs w:val="24"/>
          <w:lang w:val="sq-AL"/>
        </w:rPr>
        <w:t>Me iniciativë të ERE-s, personave të interesuar apo mbajtësit të licencës, ERE fillon procedurën për heqjen e licencës në zbatim të parashikimeve të rregullores për procedurat e heqjes së një licence.</w:t>
      </w:r>
    </w:p>
    <w:p w:rsidR="00007259" w:rsidRPr="008A472D" w:rsidRDefault="00007259" w:rsidP="00007259">
      <w:pPr>
        <w:pStyle w:val="Hapesira7"/>
        <w:rPr>
          <w:lang w:val="sq-AL"/>
        </w:rPr>
      </w:pPr>
    </w:p>
    <w:p w:rsidR="00007259" w:rsidRDefault="00007259" w:rsidP="00007259">
      <w:pPr>
        <w:pStyle w:val="Paragrafi"/>
        <w:tabs>
          <w:tab w:val="left" w:pos="540"/>
        </w:tabs>
        <w:jc w:val="center"/>
        <w:rPr>
          <w:bCs/>
          <w:spacing w:val="-4"/>
          <w:szCs w:val="24"/>
          <w:lang w:val="sq-AL"/>
        </w:rPr>
      </w:pPr>
    </w:p>
    <w:p w:rsidR="00007259" w:rsidRDefault="00007259" w:rsidP="00007259">
      <w:pPr>
        <w:pStyle w:val="Paragrafi"/>
        <w:tabs>
          <w:tab w:val="left" w:pos="540"/>
        </w:tabs>
        <w:jc w:val="center"/>
        <w:rPr>
          <w:bCs/>
          <w:spacing w:val="-4"/>
          <w:szCs w:val="24"/>
          <w:lang w:val="sq-AL"/>
        </w:rPr>
      </w:pPr>
    </w:p>
    <w:p w:rsidR="00007259" w:rsidRPr="00A233F5" w:rsidRDefault="00007259" w:rsidP="00007259">
      <w:pPr>
        <w:pStyle w:val="Paragrafi"/>
        <w:tabs>
          <w:tab w:val="left" w:pos="540"/>
        </w:tabs>
        <w:jc w:val="center"/>
        <w:rPr>
          <w:bCs/>
          <w:spacing w:val="-4"/>
          <w:szCs w:val="24"/>
          <w:lang w:val="sq-AL"/>
        </w:rPr>
      </w:pPr>
      <w:r w:rsidRPr="00A233F5">
        <w:rPr>
          <w:bCs/>
          <w:spacing w:val="-4"/>
          <w:szCs w:val="24"/>
          <w:lang w:val="sq-AL"/>
        </w:rPr>
        <w:t>KAPITULLI IV</w:t>
      </w:r>
    </w:p>
    <w:p w:rsidR="00007259" w:rsidRPr="00A233F5" w:rsidRDefault="00007259" w:rsidP="00007259">
      <w:pPr>
        <w:pStyle w:val="Paragrafi"/>
        <w:tabs>
          <w:tab w:val="left" w:pos="540"/>
        </w:tabs>
        <w:jc w:val="center"/>
        <w:rPr>
          <w:bCs/>
          <w:spacing w:val="-4"/>
          <w:szCs w:val="24"/>
          <w:lang w:val="sq-AL"/>
        </w:rPr>
      </w:pPr>
      <w:r w:rsidRPr="00A233F5">
        <w:rPr>
          <w:spacing w:val="-4"/>
          <w:szCs w:val="24"/>
          <w:lang w:val="sq-AL"/>
        </w:rPr>
        <w:t>LËSHIMI DHE REGJISTRIMI I LICENCAVE</w:t>
      </w:r>
    </w:p>
    <w:p w:rsidR="00007259" w:rsidRPr="000A5962" w:rsidRDefault="00007259" w:rsidP="00007259">
      <w:pPr>
        <w:pStyle w:val="Hapesira7"/>
        <w:rPr>
          <w:spacing w:val="-4"/>
          <w:sz w:val="8"/>
          <w:lang w:val="sq-AL"/>
        </w:rPr>
      </w:pPr>
    </w:p>
    <w:p w:rsidR="00007259" w:rsidRPr="00A233F5" w:rsidRDefault="00007259" w:rsidP="00007259">
      <w:pPr>
        <w:pStyle w:val="Paragrafi"/>
        <w:tabs>
          <w:tab w:val="left" w:pos="540"/>
        </w:tabs>
        <w:jc w:val="center"/>
        <w:rPr>
          <w:iCs/>
          <w:spacing w:val="-4"/>
          <w:szCs w:val="24"/>
          <w:lang w:val="sq-AL"/>
        </w:rPr>
      </w:pPr>
      <w:r w:rsidRPr="00A233F5">
        <w:rPr>
          <w:iCs/>
          <w:spacing w:val="-4"/>
          <w:szCs w:val="24"/>
          <w:lang w:val="sq-AL"/>
        </w:rPr>
        <w:t>Neni 19</w:t>
      </w:r>
    </w:p>
    <w:p w:rsidR="00007259" w:rsidRPr="00A233F5" w:rsidRDefault="00007259" w:rsidP="00007259">
      <w:pPr>
        <w:pStyle w:val="Paragrafi"/>
        <w:tabs>
          <w:tab w:val="left" w:pos="540"/>
        </w:tabs>
        <w:jc w:val="center"/>
        <w:rPr>
          <w:b/>
          <w:iCs/>
          <w:spacing w:val="-4"/>
          <w:szCs w:val="24"/>
          <w:lang w:val="sq-AL"/>
        </w:rPr>
      </w:pPr>
      <w:r w:rsidRPr="00A233F5">
        <w:rPr>
          <w:b/>
          <w:iCs/>
          <w:spacing w:val="-4"/>
          <w:szCs w:val="24"/>
          <w:lang w:val="sq-AL"/>
        </w:rPr>
        <w:lastRenderedPageBreak/>
        <w:t>Forma e regjistrit</w:t>
      </w:r>
    </w:p>
    <w:p w:rsidR="00007259" w:rsidRPr="000A5962" w:rsidRDefault="00007259" w:rsidP="00007259">
      <w:pPr>
        <w:pStyle w:val="Hapesira7"/>
        <w:rPr>
          <w:spacing w:val="-4"/>
          <w:sz w:val="8"/>
          <w:lang w:val="sq-AL"/>
        </w:rPr>
      </w:pPr>
    </w:p>
    <w:p w:rsidR="00007259" w:rsidRPr="00A233F5" w:rsidRDefault="00007259" w:rsidP="00007259">
      <w:pPr>
        <w:pStyle w:val="Paragrafi"/>
        <w:tabs>
          <w:tab w:val="left" w:pos="540"/>
        </w:tabs>
        <w:rPr>
          <w:spacing w:val="-4"/>
          <w:szCs w:val="24"/>
          <w:lang w:val="sq-AL"/>
        </w:rPr>
      </w:pPr>
      <w:r w:rsidRPr="00A233F5">
        <w:rPr>
          <w:spacing w:val="-4"/>
          <w:szCs w:val="24"/>
          <w:lang w:val="sq-AL"/>
        </w:rPr>
        <w:t xml:space="preserve">1. Pas marrjes së vendimit nga ERE për licencimin, transferimin e plotë/të pjesshëm, rino-vimin apo modifikimin e licencës, aplikuesit i lëshohet licenca përkatëse. </w:t>
      </w:r>
    </w:p>
    <w:p w:rsidR="00007259" w:rsidRPr="00A233F5" w:rsidRDefault="00007259" w:rsidP="00007259">
      <w:pPr>
        <w:pStyle w:val="Paragrafi"/>
        <w:tabs>
          <w:tab w:val="left" w:pos="540"/>
        </w:tabs>
        <w:rPr>
          <w:spacing w:val="-4"/>
          <w:szCs w:val="24"/>
          <w:lang w:val="sq-AL"/>
        </w:rPr>
      </w:pPr>
      <w:r w:rsidRPr="00A233F5">
        <w:rPr>
          <w:spacing w:val="-4"/>
          <w:szCs w:val="24"/>
          <w:lang w:val="sq-AL"/>
        </w:rPr>
        <w:t>2. Licencat e lëshuara për kryerjen e aktiviteteve në sektorin e energjisë elektrike do të regjistrohen nga ERE në regjistrin e licencave.</w:t>
      </w:r>
    </w:p>
    <w:p w:rsidR="00007259" w:rsidRPr="00A233F5" w:rsidRDefault="00007259" w:rsidP="00007259">
      <w:pPr>
        <w:pStyle w:val="Paragrafi"/>
        <w:tabs>
          <w:tab w:val="left" w:pos="540"/>
        </w:tabs>
        <w:rPr>
          <w:spacing w:val="-4"/>
          <w:szCs w:val="24"/>
          <w:lang w:val="sq-AL"/>
        </w:rPr>
      </w:pPr>
      <w:r w:rsidRPr="00A233F5">
        <w:rPr>
          <w:spacing w:val="-4"/>
          <w:szCs w:val="24"/>
          <w:lang w:val="sq-AL"/>
        </w:rPr>
        <w:t>3. Regjistri i licencave mbahet me shkrim dhe në mënyrë elektronike nga sekretaria e Bordit të ERE-s.</w:t>
      </w:r>
    </w:p>
    <w:p w:rsidR="00007259" w:rsidRPr="00A233F5" w:rsidRDefault="00007259" w:rsidP="00007259">
      <w:pPr>
        <w:pStyle w:val="Paragrafi"/>
        <w:tabs>
          <w:tab w:val="left" w:pos="540"/>
        </w:tabs>
        <w:rPr>
          <w:spacing w:val="-4"/>
          <w:szCs w:val="24"/>
          <w:lang w:val="sq-AL"/>
        </w:rPr>
      </w:pPr>
      <w:r w:rsidRPr="00A233F5">
        <w:rPr>
          <w:spacing w:val="-4"/>
          <w:szCs w:val="24"/>
          <w:lang w:val="sq-AL"/>
        </w:rPr>
        <w:t>4. Në regjistër futen detajet e mëposhtme:</w:t>
      </w:r>
    </w:p>
    <w:p w:rsidR="00007259" w:rsidRPr="00A233F5" w:rsidRDefault="00007259" w:rsidP="00007259">
      <w:pPr>
        <w:pStyle w:val="Paragrafi"/>
        <w:tabs>
          <w:tab w:val="left" w:pos="540"/>
        </w:tabs>
        <w:rPr>
          <w:spacing w:val="-4"/>
          <w:szCs w:val="24"/>
          <w:lang w:val="sq-AL"/>
        </w:rPr>
      </w:pPr>
      <w:r w:rsidRPr="00A233F5">
        <w:rPr>
          <w:spacing w:val="-4"/>
          <w:szCs w:val="24"/>
          <w:lang w:val="sq-AL"/>
        </w:rPr>
        <w:t>a) numri dhe seria e licencës;</w:t>
      </w:r>
    </w:p>
    <w:p w:rsidR="00007259" w:rsidRPr="00A233F5" w:rsidRDefault="00007259" w:rsidP="00007259">
      <w:pPr>
        <w:pStyle w:val="Paragrafi"/>
        <w:tabs>
          <w:tab w:val="left" w:pos="540"/>
        </w:tabs>
        <w:rPr>
          <w:spacing w:val="-4"/>
          <w:szCs w:val="24"/>
          <w:lang w:val="sq-AL"/>
        </w:rPr>
      </w:pPr>
      <w:r w:rsidRPr="00A233F5">
        <w:rPr>
          <w:spacing w:val="-4"/>
          <w:szCs w:val="24"/>
          <w:lang w:val="sq-AL"/>
        </w:rPr>
        <w:t xml:space="preserve">b) data e miratimit të licencës </w:t>
      </w:r>
    </w:p>
    <w:p w:rsidR="00007259" w:rsidRPr="00A233F5" w:rsidRDefault="00007259" w:rsidP="00007259">
      <w:pPr>
        <w:pStyle w:val="Paragrafi"/>
        <w:tabs>
          <w:tab w:val="left" w:pos="540"/>
        </w:tabs>
        <w:rPr>
          <w:spacing w:val="-4"/>
          <w:szCs w:val="24"/>
          <w:lang w:val="sq-AL"/>
        </w:rPr>
      </w:pPr>
      <w:r w:rsidRPr="00A233F5">
        <w:rPr>
          <w:spacing w:val="-4"/>
          <w:szCs w:val="24"/>
          <w:lang w:val="sq-AL"/>
        </w:rPr>
        <w:t>c) data e lëshimit të licencës;</w:t>
      </w:r>
    </w:p>
    <w:p w:rsidR="00007259" w:rsidRPr="00A233F5" w:rsidRDefault="00007259" w:rsidP="00007259">
      <w:pPr>
        <w:pStyle w:val="Paragrafi"/>
        <w:tabs>
          <w:tab w:val="left" w:pos="540"/>
        </w:tabs>
        <w:rPr>
          <w:spacing w:val="-4"/>
          <w:szCs w:val="24"/>
          <w:lang w:val="sq-AL"/>
        </w:rPr>
      </w:pPr>
      <w:r w:rsidRPr="00A233F5">
        <w:rPr>
          <w:spacing w:val="-4"/>
          <w:szCs w:val="24"/>
          <w:lang w:val="sq-AL"/>
        </w:rPr>
        <w:t>d) emrin e të licencuarit;</w:t>
      </w:r>
    </w:p>
    <w:p w:rsidR="00007259" w:rsidRPr="00A233F5" w:rsidRDefault="00007259" w:rsidP="00007259">
      <w:pPr>
        <w:pStyle w:val="Paragrafi"/>
        <w:tabs>
          <w:tab w:val="left" w:pos="540"/>
        </w:tabs>
        <w:rPr>
          <w:spacing w:val="-4"/>
          <w:szCs w:val="24"/>
          <w:lang w:val="sq-AL"/>
        </w:rPr>
      </w:pPr>
      <w:r w:rsidRPr="00A233F5">
        <w:rPr>
          <w:spacing w:val="-4"/>
          <w:szCs w:val="24"/>
          <w:lang w:val="sq-AL"/>
        </w:rPr>
        <w:t>e) vendndodhjen e të licencuarit;</w:t>
      </w:r>
    </w:p>
    <w:p w:rsidR="00007259" w:rsidRPr="00A233F5" w:rsidRDefault="00007259" w:rsidP="00007259">
      <w:pPr>
        <w:pStyle w:val="Paragrafi"/>
        <w:tabs>
          <w:tab w:val="left" w:pos="540"/>
        </w:tabs>
        <w:rPr>
          <w:spacing w:val="-4"/>
          <w:szCs w:val="24"/>
          <w:lang w:val="sq-AL"/>
        </w:rPr>
      </w:pPr>
      <w:r w:rsidRPr="00A233F5">
        <w:rPr>
          <w:spacing w:val="-4"/>
          <w:szCs w:val="24"/>
          <w:lang w:val="sq-AL"/>
        </w:rPr>
        <w:t>f) përshkrimin e aktivitetit, i cili është objekt i licencës së lëshuar;</w:t>
      </w:r>
    </w:p>
    <w:p w:rsidR="00007259" w:rsidRPr="00A233F5" w:rsidRDefault="00007259" w:rsidP="00007259">
      <w:pPr>
        <w:pStyle w:val="Paragrafi"/>
        <w:tabs>
          <w:tab w:val="left" w:pos="540"/>
        </w:tabs>
        <w:rPr>
          <w:spacing w:val="-4"/>
          <w:szCs w:val="24"/>
          <w:lang w:val="sq-AL"/>
        </w:rPr>
      </w:pPr>
      <w:r w:rsidRPr="00A233F5">
        <w:rPr>
          <w:spacing w:val="-4"/>
          <w:szCs w:val="24"/>
          <w:lang w:val="sq-AL"/>
        </w:rPr>
        <w:t>g) kohëzgjatja e licencës;</w:t>
      </w:r>
    </w:p>
    <w:p w:rsidR="00007259" w:rsidRDefault="00007259" w:rsidP="00007259">
      <w:pPr>
        <w:pStyle w:val="Paragrafi"/>
        <w:tabs>
          <w:tab w:val="left" w:pos="540"/>
        </w:tabs>
        <w:rPr>
          <w:spacing w:val="-4"/>
          <w:szCs w:val="24"/>
          <w:lang w:val="sq-AL"/>
        </w:rPr>
      </w:pPr>
      <w:r w:rsidRPr="00A233F5">
        <w:rPr>
          <w:spacing w:val="-4"/>
          <w:szCs w:val="24"/>
          <w:lang w:val="sq-AL"/>
        </w:rPr>
        <w:t>h) vendimi i Bordit.</w:t>
      </w:r>
    </w:p>
    <w:p w:rsidR="00007259" w:rsidRPr="000A5962" w:rsidRDefault="00007259" w:rsidP="00007259">
      <w:pPr>
        <w:pStyle w:val="Paragrafi"/>
        <w:tabs>
          <w:tab w:val="left" w:pos="540"/>
        </w:tabs>
        <w:rPr>
          <w:spacing w:val="-4"/>
          <w:sz w:val="8"/>
          <w:szCs w:val="24"/>
          <w:lang w:val="sq-AL"/>
        </w:rPr>
      </w:pPr>
    </w:p>
    <w:p w:rsidR="00007259" w:rsidRPr="00A233F5" w:rsidRDefault="00007259" w:rsidP="00007259">
      <w:pPr>
        <w:pStyle w:val="Paragrafi"/>
        <w:tabs>
          <w:tab w:val="left" w:pos="540"/>
        </w:tabs>
        <w:jc w:val="center"/>
        <w:rPr>
          <w:iCs/>
          <w:spacing w:val="-4"/>
          <w:szCs w:val="24"/>
          <w:lang w:val="sq-AL"/>
        </w:rPr>
      </w:pPr>
      <w:r w:rsidRPr="00A233F5">
        <w:rPr>
          <w:iCs/>
          <w:spacing w:val="-4"/>
          <w:szCs w:val="24"/>
          <w:lang w:val="sq-AL"/>
        </w:rPr>
        <w:t>Neni 20</w:t>
      </w:r>
    </w:p>
    <w:p w:rsidR="00007259" w:rsidRPr="00A233F5" w:rsidRDefault="00007259" w:rsidP="00007259">
      <w:pPr>
        <w:pStyle w:val="Paragrafi"/>
        <w:tabs>
          <w:tab w:val="left" w:pos="540"/>
        </w:tabs>
        <w:jc w:val="center"/>
        <w:rPr>
          <w:b/>
          <w:iCs/>
          <w:spacing w:val="-4"/>
          <w:szCs w:val="24"/>
          <w:lang w:val="sq-AL"/>
        </w:rPr>
      </w:pPr>
      <w:r w:rsidRPr="00A233F5">
        <w:rPr>
          <w:b/>
          <w:iCs/>
          <w:spacing w:val="-4"/>
          <w:szCs w:val="24"/>
          <w:lang w:val="sq-AL"/>
        </w:rPr>
        <w:t xml:space="preserve">E drejta për t’u informuar </w:t>
      </w:r>
    </w:p>
    <w:p w:rsidR="00007259" w:rsidRPr="00A233F5" w:rsidRDefault="00007259" w:rsidP="00007259">
      <w:pPr>
        <w:pStyle w:val="Paragrafi"/>
        <w:tabs>
          <w:tab w:val="left" w:pos="540"/>
        </w:tabs>
        <w:jc w:val="center"/>
        <w:rPr>
          <w:b/>
          <w:iCs/>
          <w:spacing w:val="-4"/>
          <w:szCs w:val="24"/>
          <w:lang w:val="sq-AL"/>
        </w:rPr>
      </w:pPr>
      <w:r w:rsidRPr="00A233F5">
        <w:rPr>
          <w:b/>
          <w:iCs/>
          <w:spacing w:val="-4"/>
          <w:szCs w:val="24"/>
          <w:lang w:val="sq-AL"/>
        </w:rPr>
        <w:t>mbi përmbajtjen e regjistrit</w:t>
      </w:r>
    </w:p>
    <w:p w:rsidR="00007259" w:rsidRPr="00A233F5" w:rsidRDefault="00007259" w:rsidP="00007259">
      <w:pPr>
        <w:pStyle w:val="Hapesira7"/>
        <w:rPr>
          <w:spacing w:val="-4"/>
          <w:lang w:val="sq-AL"/>
        </w:rPr>
      </w:pPr>
    </w:p>
    <w:p w:rsidR="00007259" w:rsidRPr="00A233F5" w:rsidRDefault="00007259" w:rsidP="00007259">
      <w:pPr>
        <w:pStyle w:val="Paragrafi"/>
        <w:tabs>
          <w:tab w:val="left" w:pos="540"/>
        </w:tabs>
        <w:rPr>
          <w:spacing w:val="-4"/>
          <w:szCs w:val="24"/>
          <w:lang w:val="sq-AL"/>
        </w:rPr>
      </w:pPr>
      <w:r w:rsidRPr="00A233F5">
        <w:rPr>
          <w:spacing w:val="-4"/>
          <w:szCs w:val="24"/>
          <w:lang w:val="sq-AL"/>
        </w:rPr>
        <w:t>1. Regjistri i licencave është i hapur për publikun. E drejta e inspektimit të regjistrit jepet vetëm në ambientet e ERE-s.</w:t>
      </w:r>
    </w:p>
    <w:p w:rsidR="00007259" w:rsidRPr="00A233F5" w:rsidRDefault="00007259" w:rsidP="00007259">
      <w:pPr>
        <w:pStyle w:val="Paragrafi"/>
        <w:tabs>
          <w:tab w:val="left" w:pos="540"/>
        </w:tabs>
        <w:rPr>
          <w:spacing w:val="-4"/>
          <w:szCs w:val="24"/>
          <w:lang w:val="sq-AL"/>
        </w:rPr>
      </w:pPr>
      <w:r w:rsidRPr="00A233F5">
        <w:rPr>
          <w:spacing w:val="-4"/>
          <w:szCs w:val="24"/>
          <w:lang w:val="sq-AL"/>
        </w:rPr>
        <w:t>2. E drejta e hyrjes në dosjen e dokumenteve shoqëruese u jepet personave me interes ligjor siç përcaktohet nga legjislacioni në fuqi.</w:t>
      </w:r>
    </w:p>
    <w:p w:rsidR="00007259" w:rsidRPr="00A233F5" w:rsidRDefault="00007259" w:rsidP="00007259">
      <w:pPr>
        <w:pStyle w:val="Paragrafi"/>
        <w:tabs>
          <w:tab w:val="left" w:pos="540"/>
        </w:tabs>
        <w:rPr>
          <w:spacing w:val="-4"/>
          <w:szCs w:val="24"/>
          <w:lang w:val="sq-AL"/>
        </w:rPr>
      </w:pPr>
      <w:r w:rsidRPr="00A233F5">
        <w:rPr>
          <w:spacing w:val="-4"/>
          <w:szCs w:val="24"/>
          <w:lang w:val="sq-AL"/>
        </w:rPr>
        <w:t xml:space="preserve">3. Informacioni konfidencial ose i biznesit nuk do të jetë i disponueshëm për inspektim ose shqyrtim publik, përderisa publikimi i tyre mund të sjellë dëme ekonomike. </w:t>
      </w:r>
    </w:p>
    <w:p w:rsidR="00007259" w:rsidRPr="00A233F5" w:rsidRDefault="00007259" w:rsidP="00007259">
      <w:pPr>
        <w:pStyle w:val="Paragrafi"/>
        <w:tabs>
          <w:tab w:val="left" w:pos="540"/>
        </w:tabs>
        <w:rPr>
          <w:b/>
          <w:bCs/>
          <w:spacing w:val="-4"/>
          <w:sz w:val="14"/>
          <w:szCs w:val="24"/>
          <w:lang w:val="sq-AL"/>
        </w:rPr>
      </w:pPr>
    </w:p>
    <w:p w:rsidR="00007259" w:rsidRPr="00A233F5" w:rsidRDefault="00007259" w:rsidP="00007259">
      <w:pPr>
        <w:pStyle w:val="Paragrafi"/>
        <w:tabs>
          <w:tab w:val="left" w:pos="540"/>
        </w:tabs>
        <w:jc w:val="center"/>
        <w:rPr>
          <w:bCs/>
          <w:spacing w:val="-4"/>
          <w:szCs w:val="24"/>
          <w:lang w:val="sq-AL"/>
        </w:rPr>
      </w:pPr>
      <w:r w:rsidRPr="00A233F5">
        <w:rPr>
          <w:bCs/>
          <w:spacing w:val="-4"/>
          <w:szCs w:val="24"/>
          <w:lang w:val="sq-AL"/>
        </w:rPr>
        <w:t>KAPITULLI V</w:t>
      </w:r>
    </w:p>
    <w:p w:rsidR="00007259" w:rsidRPr="00A233F5" w:rsidRDefault="00007259" w:rsidP="00007259">
      <w:pPr>
        <w:pStyle w:val="Paragrafi"/>
        <w:tabs>
          <w:tab w:val="left" w:pos="540"/>
        </w:tabs>
        <w:jc w:val="center"/>
        <w:rPr>
          <w:bCs/>
          <w:spacing w:val="-4"/>
          <w:szCs w:val="24"/>
          <w:lang w:val="sq-AL"/>
        </w:rPr>
      </w:pPr>
      <w:r w:rsidRPr="00A233F5">
        <w:rPr>
          <w:bCs/>
          <w:spacing w:val="-4"/>
          <w:szCs w:val="24"/>
          <w:lang w:val="sq-AL"/>
        </w:rPr>
        <w:t>DISPOZITA TË FUNDIT</w:t>
      </w:r>
    </w:p>
    <w:p w:rsidR="00007259" w:rsidRPr="00A233F5" w:rsidRDefault="00007259" w:rsidP="00007259">
      <w:pPr>
        <w:pStyle w:val="Paragrafi"/>
        <w:tabs>
          <w:tab w:val="left" w:pos="540"/>
        </w:tabs>
        <w:jc w:val="center"/>
        <w:rPr>
          <w:bCs/>
          <w:spacing w:val="-4"/>
          <w:szCs w:val="24"/>
          <w:lang w:val="sq-AL"/>
        </w:rPr>
      </w:pPr>
      <w:r w:rsidRPr="00A233F5">
        <w:rPr>
          <w:bCs/>
          <w:spacing w:val="-4"/>
          <w:szCs w:val="24"/>
          <w:lang w:val="sq-AL"/>
        </w:rPr>
        <w:t>Neni 21</w:t>
      </w:r>
    </w:p>
    <w:p w:rsidR="00007259" w:rsidRPr="00A233F5" w:rsidRDefault="00007259" w:rsidP="00007259">
      <w:pPr>
        <w:pStyle w:val="Paragrafi"/>
        <w:tabs>
          <w:tab w:val="left" w:pos="540"/>
        </w:tabs>
        <w:jc w:val="center"/>
        <w:rPr>
          <w:b/>
          <w:bCs/>
          <w:spacing w:val="-4"/>
          <w:szCs w:val="24"/>
          <w:lang w:val="sq-AL"/>
        </w:rPr>
      </w:pPr>
      <w:r w:rsidRPr="00A233F5">
        <w:rPr>
          <w:b/>
          <w:bCs/>
          <w:spacing w:val="-4"/>
          <w:szCs w:val="24"/>
          <w:lang w:val="sq-AL"/>
        </w:rPr>
        <w:t>Periudha tranzitore</w:t>
      </w:r>
    </w:p>
    <w:p w:rsidR="00007259" w:rsidRPr="00A233F5" w:rsidRDefault="00007259" w:rsidP="00007259">
      <w:pPr>
        <w:pStyle w:val="Hapesira7"/>
        <w:rPr>
          <w:spacing w:val="-4"/>
          <w:lang w:val="sq-AL"/>
        </w:rPr>
      </w:pPr>
    </w:p>
    <w:p w:rsidR="00007259" w:rsidRPr="00A233F5" w:rsidRDefault="00007259" w:rsidP="00007259">
      <w:pPr>
        <w:pStyle w:val="Paragrafi"/>
        <w:tabs>
          <w:tab w:val="left" w:pos="540"/>
        </w:tabs>
        <w:rPr>
          <w:bCs/>
          <w:spacing w:val="-4"/>
          <w:szCs w:val="24"/>
          <w:lang w:val="sq-AL"/>
        </w:rPr>
      </w:pPr>
      <w:r w:rsidRPr="00A233F5">
        <w:rPr>
          <w:bCs/>
          <w:spacing w:val="-4"/>
          <w:szCs w:val="24"/>
          <w:lang w:val="sq-AL"/>
        </w:rPr>
        <w:t>T</w:t>
      </w:r>
      <w:r w:rsidRPr="00A233F5">
        <w:rPr>
          <w:spacing w:val="-4"/>
          <w:szCs w:val="24"/>
          <w:lang w:val="sq-AL"/>
        </w:rPr>
        <w:t>ë</w:t>
      </w:r>
      <w:r w:rsidRPr="00A233F5">
        <w:rPr>
          <w:bCs/>
          <w:spacing w:val="-4"/>
          <w:szCs w:val="24"/>
          <w:lang w:val="sq-AL"/>
        </w:rPr>
        <w:t xml:space="preserve"> gjitha aplikimet që janë paraqitur n</w:t>
      </w:r>
      <w:r w:rsidRPr="00A233F5">
        <w:rPr>
          <w:spacing w:val="-4"/>
          <w:szCs w:val="24"/>
          <w:lang w:val="sq-AL"/>
        </w:rPr>
        <w:t>ë</w:t>
      </w:r>
      <w:r w:rsidRPr="00A233F5">
        <w:rPr>
          <w:bCs/>
          <w:spacing w:val="-4"/>
          <w:szCs w:val="24"/>
          <w:lang w:val="sq-AL"/>
        </w:rPr>
        <w:t xml:space="preserve"> ERE para hyrjes n</w:t>
      </w:r>
      <w:r w:rsidRPr="00A233F5">
        <w:rPr>
          <w:spacing w:val="-4"/>
          <w:szCs w:val="24"/>
          <w:lang w:val="sq-AL"/>
        </w:rPr>
        <w:t>ë</w:t>
      </w:r>
      <w:r w:rsidRPr="00A233F5">
        <w:rPr>
          <w:bCs/>
          <w:spacing w:val="-4"/>
          <w:szCs w:val="24"/>
          <w:lang w:val="sq-AL"/>
        </w:rPr>
        <w:t xml:space="preserve"> fuqi t</w:t>
      </w:r>
      <w:r w:rsidRPr="00A233F5">
        <w:rPr>
          <w:spacing w:val="-4"/>
          <w:szCs w:val="24"/>
          <w:lang w:val="sq-AL"/>
        </w:rPr>
        <w:t>ë</w:t>
      </w:r>
      <w:r w:rsidRPr="00A233F5">
        <w:rPr>
          <w:bCs/>
          <w:spacing w:val="-4"/>
          <w:szCs w:val="24"/>
          <w:lang w:val="sq-AL"/>
        </w:rPr>
        <w:t xml:space="preserve"> kësaj rregullore do t</w:t>
      </w:r>
      <w:r w:rsidRPr="00A233F5">
        <w:rPr>
          <w:spacing w:val="-4"/>
          <w:szCs w:val="24"/>
          <w:lang w:val="sq-AL"/>
        </w:rPr>
        <w:t>ë</w:t>
      </w:r>
      <w:r w:rsidRPr="00A233F5">
        <w:rPr>
          <w:bCs/>
          <w:spacing w:val="-4"/>
          <w:szCs w:val="24"/>
          <w:lang w:val="sq-AL"/>
        </w:rPr>
        <w:t xml:space="preserve"> trajtohen sipas dispozitave t</w:t>
      </w:r>
      <w:r w:rsidRPr="00A233F5">
        <w:rPr>
          <w:spacing w:val="-4"/>
          <w:szCs w:val="24"/>
          <w:lang w:val="sq-AL"/>
        </w:rPr>
        <w:t>ë</w:t>
      </w:r>
      <w:r w:rsidRPr="00A233F5">
        <w:rPr>
          <w:bCs/>
          <w:spacing w:val="-4"/>
          <w:szCs w:val="24"/>
          <w:lang w:val="sq-AL"/>
        </w:rPr>
        <w:t xml:space="preserve"> rregullores s</w:t>
      </w:r>
      <w:r w:rsidRPr="00A233F5">
        <w:rPr>
          <w:spacing w:val="-4"/>
          <w:szCs w:val="24"/>
          <w:lang w:val="sq-AL"/>
        </w:rPr>
        <w:t>ë</w:t>
      </w:r>
      <w:r w:rsidRPr="00A233F5">
        <w:rPr>
          <w:bCs/>
          <w:spacing w:val="-4"/>
          <w:szCs w:val="24"/>
          <w:lang w:val="sq-AL"/>
        </w:rPr>
        <w:t xml:space="preserve"> mëparshme.</w:t>
      </w:r>
    </w:p>
    <w:p w:rsidR="00007259" w:rsidRPr="00A233F5" w:rsidRDefault="00007259" w:rsidP="00007259">
      <w:pPr>
        <w:pStyle w:val="Paragrafi"/>
        <w:tabs>
          <w:tab w:val="left" w:pos="540"/>
        </w:tabs>
        <w:jc w:val="center"/>
        <w:rPr>
          <w:bCs/>
          <w:spacing w:val="-4"/>
          <w:szCs w:val="24"/>
          <w:lang w:val="sq-AL"/>
        </w:rPr>
      </w:pPr>
      <w:r w:rsidRPr="00A233F5">
        <w:rPr>
          <w:bCs/>
          <w:spacing w:val="-4"/>
          <w:szCs w:val="24"/>
          <w:lang w:val="sq-AL"/>
        </w:rPr>
        <w:t>Neni 22</w:t>
      </w:r>
    </w:p>
    <w:p w:rsidR="00007259" w:rsidRPr="00A233F5" w:rsidRDefault="00007259" w:rsidP="00007259">
      <w:pPr>
        <w:pStyle w:val="Paragrafi"/>
        <w:tabs>
          <w:tab w:val="left" w:pos="540"/>
        </w:tabs>
        <w:jc w:val="center"/>
        <w:rPr>
          <w:b/>
          <w:bCs/>
          <w:spacing w:val="-4"/>
          <w:szCs w:val="24"/>
          <w:lang w:val="sq-AL"/>
        </w:rPr>
      </w:pPr>
      <w:r w:rsidRPr="00A233F5">
        <w:rPr>
          <w:b/>
          <w:bCs/>
          <w:spacing w:val="-4"/>
          <w:szCs w:val="24"/>
          <w:lang w:val="sq-AL"/>
        </w:rPr>
        <w:t>Amendamente të rregullores</w:t>
      </w:r>
    </w:p>
    <w:p w:rsidR="00007259" w:rsidRPr="00A233F5" w:rsidRDefault="00007259" w:rsidP="00007259">
      <w:pPr>
        <w:pStyle w:val="Hapesira7"/>
        <w:rPr>
          <w:spacing w:val="-4"/>
          <w:lang w:val="sq-AL"/>
        </w:rPr>
      </w:pPr>
    </w:p>
    <w:p w:rsidR="00007259" w:rsidRPr="00A233F5" w:rsidRDefault="00007259" w:rsidP="00007259">
      <w:pPr>
        <w:pStyle w:val="Paragrafi"/>
        <w:tabs>
          <w:tab w:val="left" w:pos="540"/>
        </w:tabs>
        <w:rPr>
          <w:spacing w:val="-4"/>
          <w:szCs w:val="24"/>
          <w:lang w:val="sq-AL"/>
        </w:rPr>
      </w:pPr>
      <w:r w:rsidRPr="00A233F5">
        <w:rPr>
          <w:spacing w:val="-4"/>
          <w:szCs w:val="24"/>
          <w:lang w:val="sq-AL"/>
        </w:rPr>
        <w:t>Këto rregulla janë objekt rishikimi dhe ndryshimi me vendim të Bordit të ERE-s.</w:t>
      </w:r>
    </w:p>
    <w:p w:rsidR="00007259" w:rsidRPr="00A233F5" w:rsidRDefault="00007259" w:rsidP="00007259">
      <w:pPr>
        <w:pStyle w:val="Hapesira7"/>
        <w:rPr>
          <w:spacing w:val="-4"/>
          <w:lang w:val="sq-AL"/>
        </w:rPr>
      </w:pPr>
      <w:r w:rsidRPr="00A233F5">
        <w:rPr>
          <w:spacing w:val="-4"/>
          <w:lang w:val="sq-AL"/>
        </w:rPr>
        <w:t xml:space="preserve"> </w:t>
      </w:r>
    </w:p>
    <w:p w:rsidR="00007259" w:rsidRPr="00A233F5" w:rsidRDefault="00007259" w:rsidP="00007259">
      <w:pPr>
        <w:pStyle w:val="Paragrafi"/>
        <w:tabs>
          <w:tab w:val="left" w:pos="540"/>
        </w:tabs>
        <w:jc w:val="center"/>
        <w:rPr>
          <w:bCs/>
          <w:spacing w:val="-4"/>
          <w:szCs w:val="24"/>
          <w:lang w:val="sq-AL"/>
        </w:rPr>
      </w:pPr>
      <w:r w:rsidRPr="00A233F5">
        <w:rPr>
          <w:bCs/>
          <w:spacing w:val="-4"/>
          <w:szCs w:val="24"/>
          <w:lang w:val="sq-AL"/>
        </w:rPr>
        <w:t>Neni 23</w:t>
      </w:r>
    </w:p>
    <w:p w:rsidR="00007259" w:rsidRPr="00A233F5" w:rsidRDefault="00007259" w:rsidP="00007259">
      <w:pPr>
        <w:pStyle w:val="Paragrafi"/>
        <w:tabs>
          <w:tab w:val="left" w:pos="540"/>
        </w:tabs>
        <w:jc w:val="center"/>
        <w:rPr>
          <w:b/>
          <w:bCs/>
          <w:spacing w:val="-4"/>
          <w:szCs w:val="24"/>
          <w:lang w:val="sq-AL"/>
        </w:rPr>
      </w:pPr>
      <w:r w:rsidRPr="00A233F5">
        <w:rPr>
          <w:b/>
          <w:bCs/>
          <w:spacing w:val="-4"/>
          <w:szCs w:val="24"/>
          <w:lang w:val="sq-AL"/>
        </w:rPr>
        <w:t>Hyrja në fuqi</w:t>
      </w:r>
    </w:p>
    <w:p w:rsidR="00007259" w:rsidRPr="00A233F5" w:rsidRDefault="00007259" w:rsidP="00007259">
      <w:pPr>
        <w:pStyle w:val="Hapesira7"/>
        <w:rPr>
          <w:spacing w:val="-4"/>
          <w:lang w:val="sq-AL"/>
        </w:rPr>
      </w:pPr>
    </w:p>
    <w:p w:rsidR="00007259" w:rsidRDefault="00007259" w:rsidP="00007259">
      <w:pPr>
        <w:pStyle w:val="Paragrafi"/>
        <w:tabs>
          <w:tab w:val="left" w:pos="540"/>
        </w:tabs>
        <w:rPr>
          <w:spacing w:val="-4"/>
          <w:szCs w:val="24"/>
          <w:lang w:val="sq-AL"/>
        </w:rPr>
      </w:pPr>
      <w:r w:rsidRPr="00A233F5">
        <w:rPr>
          <w:spacing w:val="-4"/>
          <w:szCs w:val="24"/>
          <w:lang w:val="sq-AL"/>
        </w:rPr>
        <w:t>Kjo rregullore hyn në fuqi menjëherë pas miratimit të saj nga Bordi i ERE-s.</w:t>
      </w:r>
    </w:p>
    <w:p w:rsidR="00007259" w:rsidRDefault="00007259" w:rsidP="00007259">
      <w:pPr>
        <w:pStyle w:val="Paragrafi"/>
        <w:tabs>
          <w:tab w:val="left" w:pos="540"/>
        </w:tabs>
        <w:rPr>
          <w:spacing w:val="-4"/>
          <w:szCs w:val="24"/>
          <w:lang w:val="sq-AL"/>
        </w:rPr>
      </w:pPr>
    </w:p>
    <w:p w:rsidR="00007259" w:rsidRPr="00A233F5" w:rsidRDefault="00007259" w:rsidP="00007259">
      <w:pPr>
        <w:pStyle w:val="Paragrafi"/>
        <w:tabs>
          <w:tab w:val="left" w:pos="540"/>
        </w:tabs>
        <w:rPr>
          <w:spacing w:val="-4"/>
          <w:szCs w:val="24"/>
          <w:lang w:val="sq-AL"/>
        </w:rPr>
      </w:pPr>
    </w:p>
    <w:p w:rsidR="00007259" w:rsidRDefault="00007259" w:rsidP="00007259">
      <w:pPr>
        <w:pStyle w:val="Paragrafi"/>
        <w:tabs>
          <w:tab w:val="left" w:pos="540"/>
        </w:tabs>
        <w:rPr>
          <w:spacing w:val="-4"/>
          <w:szCs w:val="24"/>
          <w:lang w:val="sq-AL"/>
        </w:rPr>
      </w:pPr>
    </w:p>
    <w:p w:rsidR="00007259" w:rsidRDefault="00007259" w:rsidP="00007259">
      <w:pPr>
        <w:pStyle w:val="Paragrafi"/>
        <w:tabs>
          <w:tab w:val="left" w:pos="540"/>
        </w:tabs>
        <w:rPr>
          <w:spacing w:val="-4"/>
          <w:szCs w:val="24"/>
          <w:lang w:val="sq-AL"/>
        </w:rPr>
      </w:pPr>
    </w:p>
    <w:p w:rsidR="00007259" w:rsidRPr="008A472D" w:rsidRDefault="00007259" w:rsidP="00007259">
      <w:pPr>
        <w:pStyle w:val="Paragrafi"/>
        <w:tabs>
          <w:tab w:val="left" w:pos="540"/>
        </w:tabs>
        <w:rPr>
          <w:spacing w:val="-4"/>
          <w:szCs w:val="24"/>
          <w:lang w:val="sq-AL"/>
        </w:rPr>
      </w:pPr>
    </w:p>
    <w:p w:rsidR="00007259" w:rsidRDefault="00007259" w:rsidP="00007259">
      <w:pPr>
        <w:pStyle w:val="Paragrafi"/>
        <w:tabs>
          <w:tab w:val="left" w:pos="540"/>
        </w:tabs>
        <w:jc w:val="center"/>
        <w:rPr>
          <w:szCs w:val="24"/>
          <w:lang w:val="sq-AL"/>
        </w:rPr>
        <w:sectPr w:rsidR="00007259" w:rsidSect="008A472D">
          <w:type w:val="continuous"/>
          <w:pgSz w:w="11907" w:h="16840" w:code="9"/>
          <w:pgMar w:top="720" w:right="1134" w:bottom="720" w:left="1134" w:header="851" w:footer="851" w:gutter="0"/>
          <w:cols w:num="2" w:space="454"/>
          <w:docGrid w:linePitch="360"/>
        </w:sectPr>
      </w:pPr>
    </w:p>
    <w:p w:rsidR="00007259" w:rsidRPr="003D40DD" w:rsidRDefault="00007259" w:rsidP="00007259">
      <w:pPr>
        <w:pStyle w:val="Paragrafi"/>
        <w:tabs>
          <w:tab w:val="left" w:pos="540"/>
        </w:tabs>
        <w:jc w:val="center"/>
        <w:rPr>
          <w:szCs w:val="24"/>
          <w:lang w:val="sq-AL"/>
        </w:rPr>
      </w:pPr>
      <w:r w:rsidRPr="003D40DD">
        <w:rPr>
          <w:szCs w:val="24"/>
          <w:lang w:val="sq-AL"/>
        </w:rPr>
        <w:lastRenderedPageBreak/>
        <w:t>ANEKSI A</w:t>
      </w:r>
    </w:p>
    <w:p w:rsidR="00007259" w:rsidRDefault="00007259" w:rsidP="00007259">
      <w:pPr>
        <w:pStyle w:val="Paragrafi"/>
        <w:tabs>
          <w:tab w:val="left" w:pos="540"/>
        </w:tabs>
        <w:jc w:val="center"/>
        <w:rPr>
          <w:szCs w:val="24"/>
          <w:lang w:val="sq-AL"/>
        </w:rPr>
      </w:pPr>
      <w:r w:rsidRPr="003D40DD">
        <w:rPr>
          <w:szCs w:val="24"/>
          <w:lang w:val="sq-AL"/>
        </w:rPr>
        <w:t>PAGESA E REGJISTRIMIT DHE PROCEDIMIT T</w:t>
      </w:r>
      <w:r>
        <w:rPr>
          <w:szCs w:val="24"/>
          <w:lang w:val="sq-AL"/>
        </w:rPr>
        <w:t>Ë</w:t>
      </w:r>
      <w:r w:rsidRPr="003D40DD">
        <w:rPr>
          <w:szCs w:val="24"/>
          <w:lang w:val="sq-AL"/>
        </w:rPr>
        <w:t xml:space="preserve"> NJË APLIKIMI</w:t>
      </w:r>
    </w:p>
    <w:p w:rsidR="00007259" w:rsidRPr="003D40DD" w:rsidRDefault="00007259" w:rsidP="00007259">
      <w:pPr>
        <w:pStyle w:val="Paragrafi"/>
        <w:tabs>
          <w:tab w:val="left" w:pos="540"/>
        </w:tabs>
        <w:jc w:val="center"/>
        <w:rPr>
          <w:sz w:val="1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4"/>
        <w:gridCol w:w="1930"/>
        <w:gridCol w:w="1555"/>
        <w:gridCol w:w="1678"/>
        <w:gridCol w:w="1695"/>
      </w:tblGrid>
      <w:tr w:rsidR="00007259" w:rsidRPr="000A5962" w:rsidTr="00515DDB">
        <w:trPr>
          <w:trHeight w:val="507"/>
        </w:trPr>
        <w:tc>
          <w:tcPr>
            <w:tcW w:w="1290" w:type="pct"/>
            <w:vAlign w:val="center"/>
          </w:tcPr>
          <w:p w:rsidR="00007259" w:rsidRPr="000A5962" w:rsidRDefault="00007259" w:rsidP="00515DDB">
            <w:pPr>
              <w:widowControl w:val="0"/>
              <w:tabs>
                <w:tab w:val="left" w:pos="540"/>
              </w:tabs>
              <w:spacing w:after="0" w:line="240" w:lineRule="auto"/>
              <w:ind w:firstLine="0"/>
              <w:jc w:val="center"/>
              <w:rPr>
                <w:rFonts w:ascii="Garamond" w:hAnsi="Garamond"/>
                <w:b/>
                <w:caps/>
                <w:sz w:val="18"/>
                <w:szCs w:val="18"/>
                <w:lang w:val="sq-AL"/>
              </w:rPr>
            </w:pPr>
            <w:r w:rsidRPr="000A5962">
              <w:rPr>
                <w:rFonts w:ascii="Garamond" w:hAnsi="Garamond"/>
                <w:b/>
                <w:sz w:val="18"/>
                <w:szCs w:val="18"/>
                <w:lang w:val="sq-AL"/>
              </w:rPr>
              <w:t>Aktiviteti</w:t>
            </w:r>
          </w:p>
        </w:tc>
        <w:tc>
          <w:tcPr>
            <w:tcW w:w="1044" w:type="pct"/>
            <w:vAlign w:val="center"/>
          </w:tcPr>
          <w:p w:rsidR="00007259" w:rsidRPr="000A5962" w:rsidRDefault="00007259" w:rsidP="00515DDB">
            <w:pPr>
              <w:widowControl w:val="0"/>
              <w:tabs>
                <w:tab w:val="left" w:pos="540"/>
              </w:tabs>
              <w:spacing w:after="0" w:line="240" w:lineRule="auto"/>
              <w:ind w:firstLine="0"/>
              <w:jc w:val="center"/>
              <w:rPr>
                <w:rFonts w:ascii="Garamond" w:hAnsi="Garamond"/>
                <w:b/>
                <w:caps/>
                <w:sz w:val="18"/>
                <w:szCs w:val="18"/>
                <w:lang w:val="sq-AL"/>
              </w:rPr>
            </w:pPr>
            <w:r w:rsidRPr="000A5962">
              <w:rPr>
                <w:rFonts w:ascii="Garamond" w:hAnsi="Garamond"/>
                <w:b/>
                <w:sz w:val="18"/>
                <w:szCs w:val="18"/>
                <w:lang w:val="sq-AL"/>
              </w:rPr>
              <w:t>Licencim</w:t>
            </w:r>
          </w:p>
        </w:tc>
        <w:tc>
          <w:tcPr>
            <w:tcW w:w="841" w:type="pct"/>
            <w:vAlign w:val="center"/>
          </w:tcPr>
          <w:p w:rsidR="00007259" w:rsidRPr="000A5962" w:rsidRDefault="00007259" w:rsidP="00515DDB">
            <w:pPr>
              <w:widowControl w:val="0"/>
              <w:tabs>
                <w:tab w:val="left" w:pos="540"/>
              </w:tabs>
              <w:spacing w:after="0" w:line="240" w:lineRule="auto"/>
              <w:ind w:firstLine="0"/>
              <w:jc w:val="center"/>
              <w:rPr>
                <w:rFonts w:ascii="Garamond" w:hAnsi="Garamond"/>
                <w:b/>
                <w:caps/>
                <w:sz w:val="18"/>
                <w:szCs w:val="18"/>
                <w:lang w:val="sq-AL"/>
              </w:rPr>
            </w:pPr>
            <w:r w:rsidRPr="000A5962">
              <w:rPr>
                <w:rFonts w:ascii="Garamond" w:hAnsi="Garamond"/>
                <w:b/>
                <w:sz w:val="18"/>
                <w:szCs w:val="18"/>
                <w:lang w:val="sq-AL"/>
              </w:rPr>
              <w:t>Modifikim</w:t>
            </w:r>
          </w:p>
        </w:tc>
        <w:tc>
          <w:tcPr>
            <w:tcW w:w="908" w:type="pct"/>
            <w:vAlign w:val="center"/>
          </w:tcPr>
          <w:p w:rsidR="00007259" w:rsidRPr="000A5962" w:rsidRDefault="00007259" w:rsidP="00515DDB">
            <w:pPr>
              <w:widowControl w:val="0"/>
              <w:tabs>
                <w:tab w:val="left" w:pos="540"/>
              </w:tabs>
              <w:spacing w:after="0" w:line="240" w:lineRule="auto"/>
              <w:ind w:firstLine="0"/>
              <w:jc w:val="center"/>
              <w:rPr>
                <w:rFonts w:ascii="Garamond" w:hAnsi="Garamond"/>
                <w:b/>
                <w:caps/>
                <w:sz w:val="18"/>
                <w:szCs w:val="18"/>
                <w:lang w:val="sq-AL"/>
              </w:rPr>
            </w:pPr>
            <w:r w:rsidRPr="000A5962">
              <w:rPr>
                <w:rFonts w:ascii="Garamond" w:hAnsi="Garamond"/>
                <w:b/>
                <w:sz w:val="18"/>
                <w:szCs w:val="18"/>
                <w:lang w:val="sq-AL"/>
              </w:rPr>
              <w:t>Rinovim</w:t>
            </w:r>
          </w:p>
        </w:tc>
        <w:tc>
          <w:tcPr>
            <w:tcW w:w="917" w:type="pct"/>
            <w:vAlign w:val="center"/>
          </w:tcPr>
          <w:p w:rsidR="00007259" w:rsidRPr="000A5962" w:rsidRDefault="00007259" w:rsidP="00515DDB">
            <w:pPr>
              <w:widowControl w:val="0"/>
              <w:tabs>
                <w:tab w:val="left" w:pos="540"/>
              </w:tabs>
              <w:spacing w:after="0" w:line="240" w:lineRule="auto"/>
              <w:ind w:firstLine="0"/>
              <w:jc w:val="center"/>
              <w:rPr>
                <w:rFonts w:ascii="Garamond" w:hAnsi="Garamond"/>
                <w:b/>
                <w:caps/>
                <w:sz w:val="18"/>
                <w:szCs w:val="18"/>
                <w:lang w:val="sq-AL"/>
              </w:rPr>
            </w:pPr>
            <w:r w:rsidRPr="000A5962">
              <w:rPr>
                <w:rFonts w:ascii="Garamond" w:hAnsi="Garamond"/>
                <w:b/>
                <w:sz w:val="18"/>
                <w:szCs w:val="18"/>
                <w:lang w:val="sq-AL"/>
              </w:rPr>
              <w:t>Transferim</w:t>
            </w:r>
          </w:p>
        </w:tc>
      </w:tr>
      <w:tr w:rsidR="00007259" w:rsidRPr="000A5962" w:rsidTr="00515DDB">
        <w:tc>
          <w:tcPr>
            <w:tcW w:w="1290" w:type="pct"/>
            <w:vAlign w:val="center"/>
          </w:tcPr>
          <w:p w:rsidR="00007259" w:rsidRPr="000A5962" w:rsidRDefault="00007259" w:rsidP="00515DDB">
            <w:pPr>
              <w:widowControl w:val="0"/>
              <w:tabs>
                <w:tab w:val="left" w:pos="540"/>
              </w:tabs>
              <w:spacing w:after="0" w:line="240" w:lineRule="auto"/>
              <w:ind w:firstLine="0"/>
              <w:jc w:val="left"/>
              <w:rPr>
                <w:rFonts w:ascii="Garamond" w:hAnsi="Garamond"/>
                <w:sz w:val="18"/>
                <w:szCs w:val="18"/>
                <w:lang w:val="sq-AL"/>
              </w:rPr>
            </w:pPr>
            <w:r w:rsidRPr="000A5962">
              <w:rPr>
                <w:rFonts w:ascii="Garamond" w:hAnsi="Garamond"/>
                <w:caps/>
                <w:sz w:val="18"/>
                <w:szCs w:val="18"/>
                <w:lang w:val="sq-AL"/>
              </w:rPr>
              <w:t>p</w:t>
            </w:r>
            <w:r w:rsidRPr="000A5962">
              <w:rPr>
                <w:rFonts w:ascii="Garamond" w:hAnsi="Garamond"/>
                <w:sz w:val="18"/>
                <w:szCs w:val="18"/>
                <w:lang w:val="sq-AL"/>
              </w:rPr>
              <w:t>rodhimin e energjisë elektrike</w:t>
            </w:r>
          </w:p>
        </w:tc>
        <w:tc>
          <w:tcPr>
            <w:tcW w:w="1044"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30 000 lekë/MW</w:t>
            </w:r>
          </w:p>
        </w:tc>
        <w:tc>
          <w:tcPr>
            <w:tcW w:w="841"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50 000 lekë</w:t>
            </w:r>
          </w:p>
        </w:tc>
        <w:tc>
          <w:tcPr>
            <w:tcW w:w="908"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50 000 lekë</w:t>
            </w:r>
          </w:p>
        </w:tc>
        <w:tc>
          <w:tcPr>
            <w:tcW w:w="917"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50 000 lekë</w:t>
            </w:r>
          </w:p>
        </w:tc>
      </w:tr>
      <w:tr w:rsidR="00007259" w:rsidRPr="000A5962" w:rsidTr="00515DDB">
        <w:tc>
          <w:tcPr>
            <w:tcW w:w="1290" w:type="pct"/>
            <w:vAlign w:val="center"/>
          </w:tcPr>
          <w:p w:rsidR="00007259" w:rsidRPr="000A5962" w:rsidRDefault="00007259" w:rsidP="00515DDB">
            <w:pPr>
              <w:widowControl w:val="0"/>
              <w:tabs>
                <w:tab w:val="left" w:pos="540"/>
              </w:tabs>
              <w:spacing w:after="0" w:line="240" w:lineRule="auto"/>
              <w:ind w:firstLine="0"/>
              <w:jc w:val="left"/>
              <w:rPr>
                <w:rFonts w:ascii="Garamond" w:hAnsi="Garamond"/>
                <w:sz w:val="18"/>
                <w:szCs w:val="18"/>
                <w:lang w:val="sq-AL"/>
              </w:rPr>
            </w:pPr>
            <w:r w:rsidRPr="000A5962">
              <w:rPr>
                <w:rFonts w:ascii="Garamond" w:hAnsi="Garamond"/>
                <w:sz w:val="18"/>
                <w:szCs w:val="18"/>
                <w:lang w:val="sq-AL"/>
              </w:rPr>
              <w:t>Operimin e sistemit të transmetimin e energjisë elektrike</w:t>
            </w:r>
          </w:p>
        </w:tc>
        <w:tc>
          <w:tcPr>
            <w:tcW w:w="1044"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1 000 000 lekë</w:t>
            </w:r>
          </w:p>
        </w:tc>
        <w:tc>
          <w:tcPr>
            <w:tcW w:w="841"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c>
          <w:tcPr>
            <w:tcW w:w="908"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c>
          <w:tcPr>
            <w:tcW w:w="917"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r>
      <w:tr w:rsidR="00007259" w:rsidRPr="000A5962" w:rsidTr="00515DDB">
        <w:tc>
          <w:tcPr>
            <w:tcW w:w="1290" w:type="pct"/>
            <w:vAlign w:val="center"/>
          </w:tcPr>
          <w:p w:rsidR="00007259" w:rsidRPr="000A5962" w:rsidRDefault="00007259" w:rsidP="00515DDB">
            <w:pPr>
              <w:widowControl w:val="0"/>
              <w:tabs>
                <w:tab w:val="left" w:pos="540"/>
              </w:tabs>
              <w:spacing w:after="0" w:line="240" w:lineRule="auto"/>
              <w:ind w:firstLine="0"/>
              <w:jc w:val="left"/>
              <w:rPr>
                <w:rFonts w:ascii="Garamond" w:hAnsi="Garamond"/>
                <w:sz w:val="18"/>
                <w:szCs w:val="18"/>
                <w:lang w:val="sq-AL"/>
              </w:rPr>
            </w:pPr>
            <w:r w:rsidRPr="000A5962">
              <w:rPr>
                <w:rFonts w:ascii="Garamond" w:hAnsi="Garamond"/>
                <w:sz w:val="18"/>
                <w:szCs w:val="18"/>
                <w:lang w:val="sq-AL"/>
              </w:rPr>
              <w:t>Operimin e sistemit të shpërndarjes së energjisë elektrike</w:t>
            </w:r>
          </w:p>
        </w:tc>
        <w:tc>
          <w:tcPr>
            <w:tcW w:w="1044"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1000 000 lekë</w:t>
            </w:r>
          </w:p>
        </w:tc>
        <w:tc>
          <w:tcPr>
            <w:tcW w:w="841"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c>
          <w:tcPr>
            <w:tcW w:w="908"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c>
          <w:tcPr>
            <w:tcW w:w="917"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r>
      <w:tr w:rsidR="00007259" w:rsidRPr="000A5962" w:rsidTr="00515DDB">
        <w:tc>
          <w:tcPr>
            <w:tcW w:w="1290" w:type="pct"/>
            <w:vAlign w:val="center"/>
          </w:tcPr>
          <w:p w:rsidR="00007259" w:rsidRPr="000A5962" w:rsidRDefault="00007259" w:rsidP="00515DDB">
            <w:pPr>
              <w:widowControl w:val="0"/>
              <w:tabs>
                <w:tab w:val="left" w:pos="540"/>
              </w:tabs>
              <w:spacing w:after="0" w:line="240" w:lineRule="auto"/>
              <w:ind w:firstLine="0"/>
              <w:jc w:val="left"/>
              <w:rPr>
                <w:rFonts w:ascii="Garamond" w:hAnsi="Garamond"/>
                <w:sz w:val="18"/>
                <w:szCs w:val="18"/>
                <w:lang w:val="sq-AL"/>
              </w:rPr>
            </w:pPr>
            <w:r w:rsidRPr="000A5962">
              <w:rPr>
                <w:rFonts w:ascii="Garamond" w:hAnsi="Garamond"/>
                <w:sz w:val="18"/>
                <w:szCs w:val="18"/>
                <w:lang w:val="sq-AL"/>
              </w:rPr>
              <w:t>Furnizimin e energjisë elektrike</w:t>
            </w:r>
          </w:p>
        </w:tc>
        <w:tc>
          <w:tcPr>
            <w:tcW w:w="1044"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1000 000 lekë</w:t>
            </w:r>
          </w:p>
        </w:tc>
        <w:tc>
          <w:tcPr>
            <w:tcW w:w="841"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c>
          <w:tcPr>
            <w:tcW w:w="908"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c>
          <w:tcPr>
            <w:tcW w:w="917"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r>
      <w:tr w:rsidR="00007259" w:rsidRPr="000A5962" w:rsidTr="00515DDB">
        <w:tc>
          <w:tcPr>
            <w:tcW w:w="1290" w:type="pct"/>
            <w:vAlign w:val="center"/>
          </w:tcPr>
          <w:p w:rsidR="00007259" w:rsidRPr="000A5962" w:rsidRDefault="00007259" w:rsidP="00515DDB">
            <w:pPr>
              <w:widowControl w:val="0"/>
              <w:tabs>
                <w:tab w:val="left" w:pos="540"/>
              </w:tabs>
              <w:spacing w:after="0" w:line="240" w:lineRule="auto"/>
              <w:ind w:firstLine="0"/>
              <w:jc w:val="left"/>
              <w:rPr>
                <w:rFonts w:ascii="Garamond" w:hAnsi="Garamond"/>
                <w:sz w:val="18"/>
                <w:szCs w:val="18"/>
                <w:lang w:val="sq-AL"/>
              </w:rPr>
            </w:pPr>
            <w:r w:rsidRPr="000A5962">
              <w:rPr>
                <w:rFonts w:ascii="Garamond" w:hAnsi="Garamond"/>
                <w:sz w:val="18"/>
                <w:szCs w:val="18"/>
                <w:lang w:val="sq-AL"/>
              </w:rPr>
              <w:t>Operimin e tregut të energjisë elektrike</w:t>
            </w:r>
          </w:p>
        </w:tc>
        <w:tc>
          <w:tcPr>
            <w:tcW w:w="1044"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1000 000 lekë</w:t>
            </w:r>
          </w:p>
        </w:tc>
        <w:tc>
          <w:tcPr>
            <w:tcW w:w="841"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c>
          <w:tcPr>
            <w:tcW w:w="908"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c>
          <w:tcPr>
            <w:tcW w:w="917"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r>
      <w:tr w:rsidR="00007259" w:rsidRPr="000A5962" w:rsidTr="00515DDB">
        <w:tc>
          <w:tcPr>
            <w:tcW w:w="1290" w:type="pct"/>
            <w:vAlign w:val="center"/>
          </w:tcPr>
          <w:p w:rsidR="00007259" w:rsidRPr="000A5962" w:rsidRDefault="00007259" w:rsidP="00515DDB">
            <w:pPr>
              <w:widowControl w:val="0"/>
              <w:tabs>
                <w:tab w:val="left" w:pos="540"/>
              </w:tabs>
              <w:spacing w:after="0" w:line="240" w:lineRule="auto"/>
              <w:ind w:firstLine="0"/>
              <w:jc w:val="left"/>
              <w:rPr>
                <w:rFonts w:ascii="Garamond" w:hAnsi="Garamond"/>
                <w:sz w:val="18"/>
                <w:szCs w:val="18"/>
                <w:lang w:val="sq-AL"/>
              </w:rPr>
            </w:pPr>
            <w:r w:rsidRPr="000A5962">
              <w:rPr>
                <w:rFonts w:ascii="Garamond" w:hAnsi="Garamond"/>
                <w:sz w:val="18"/>
                <w:szCs w:val="18"/>
                <w:lang w:val="sq-AL"/>
              </w:rPr>
              <w:t>Sistemet e mbyllura të shpërndarjes së energjisë elektrike</w:t>
            </w:r>
          </w:p>
        </w:tc>
        <w:tc>
          <w:tcPr>
            <w:tcW w:w="1044"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1000 000 lekë</w:t>
            </w:r>
          </w:p>
        </w:tc>
        <w:tc>
          <w:tcPr>
            <w:tcW w:w="841"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c>
          <w:tcPr>
            <w:tcW w:w="908"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c>
          <w:tcPr>
            <w:tcW w:w="917"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100 000 lekë</w:t>
            </w:r>
          </w:p>
        </w:tc>
      </w:tr>
      <w:tr w:rsidR="00007259" w:rsidRPr="000A5962" w:rsidTr="00515DDB">
        <w:tc>
          <w:tcPr>
            <w:tcW w:w="1290" w:type="pct"/>
            <w:vAlign w:val="center"/>
          </w:tcPr>
          <w:p w:rsidR="00007259" w:rsidRPr="000A5962" w:rsidRDefault="00007259" w:rsidP="00515DDB">
            <w:pPr>
              <w:widowControl w:val="0"/>
              <w:tabs>
                <w:tab w:val="left" w:pos="540"/>
              </w:tabs>
              <w:spacing w:after="0" w:line="240" w:lineRule="auto"/>
              <w:ind w:firstLine="0"/>
              <w:jc w:val="left"/>
              <w:rPr>
                <w:rFonts w:ascii="Garamond" w:hAnsi="Garamond"/>
                <w:sz w:val="18"/>
                <w:szCs w:val="18"/>
                <w:lang w:val="sq-AL"/>
              </w:rPr>
            </w:pPr>
            <w:r w:rsidRPr="000A5962">
              <w:rPr>
                <w:rFonts w:ascii="Garamond" w:hAnsi="Garamond"/>
                <w:sz w:val="18"/>
                <w:szCs w:val="18"/>
                <w:lang w:val="sq-AL"/>
              </w:rPr>
              <w:t>Tregtimin e energjisë elektrike</w:t>
            </w:r>
          </w:p>
        </w:tc>
        <w:tc>
          <w:tcPr>
            <w:tcW w:w="1044"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40 000 lekë</w:t>
            </w:r>
          </w:p>
        </w:tc>
        <w:tc>
          <w:tcPr>
            <w:tcW w:w="841"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30 000 lekë</w:t>
            </w:r>
          </w:p>
        </w:tc>
        <w:tc>
          <w:tcPr>
            <w:tcW w:w="908"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30 000 lekë</w:t>
            </w:r>
          </w:p>
        </w:tc>
        <w:tc>
          <w:tcPr>
            <w:tcW w:w="917" w:type="pct"/>
            <w:vAlign w:val="center"/>
          </w:tcPr>
          <w:p w:rsidR="00007259" w:rsidRPr="000A5962" w:rsidRDefault="00007259" w:rsidP="00515DDB">
            <w:pPr>
              <w:widowControl w:val="0"/>
              <w:tabs>
                <w:tab w:val="left" w:pos="540"/>
              </w:tabs>
              <w:spacing w:after="0" w:line="240" w:lineRule="auto"/>
              <w:ind w:firstLine="0"/>
              <w:jc w:val="right"/>
              <w:rPr>
                <w:rFonts w:ascii="Garamond" w:hAnsi="Garamond"/>
                <w:caps/>
                <w:sz w:val="18"/>
                <w:szCs w:val="18"/>
                <w:lang w:val="sq-AL"/>
              </w:rPr>
            </w:pPr>
            <w:r w:rsidRPr="000A5962">
              <w:rPr>
                <w:rFonts w:ascii="Garamond" w:hAnsi="Garamond"/>
                <w:sz w:val="18"/>
                <w:szCs w:val="18"/>
                <w:lang w:val="sq-AL"/>
              </w:rPr>
              <w:t>30 000 lekë</w:t>
            </w:r>
          </w:p>
        </w:tc>
      </w:tr>
    </w:tbl>
    <w:p w:rsidR="0075059E" w:rsidRDefault="0075059E"/>
    <w:sectPr w:rsidR="0075059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1"/>
    <w:multiLevelType w:val="hybridMultilevel"/>
    <w:tmpl w:val="27F06A50"/>
    <w:lvl w:ilvl="0" w:tplc="0409000F">
      <w:start w:val="1"/>
      <w:numFmt w:val="decimal"/>
      <w:lvlText w:val="%1."/>
      <w:lvlJc w:val="left"/>
      <w:pPr>
        <w:ind w:left="450" w:hanging="360"/>
      </w:pPr>
    </w:lvl>
    <w:lvl w:ilvl="1" w:tplc="04090019">
      <w:start w:val="1"/>
      <w:numFmt w:val="lowerLetter"/>
      <w:lvlRestart w:val="0"/>
      <w:lvlText w:val="%2."/>
      <w:lvlJc w:val="left"/>
      <w:pPr>
        <w:ind w:left="1170" w:hanging="360"/>
      </w:pPr>
    </w:lvl>
    <w:lvl w:ilvl="2" w:tplc="0409001B">
      <w:start w:val="1"/>
      <w:numFmt w:val="lowerRoman"/>
      <w:lvlRestart w:val="0"/>
      <w:lvlText w:val="%3."/>
      <w:lvlJc w:val="right"/>
      <w:pPr>
        <w:ind w:left="1890" w:hanging="180"/>
      </w:pPr>
    </w:lvl>
    <w:lvl w:ilvl="3" w:tplc="0409000F">
      <w:start w:val="1"/>
      <w:numFmt w:val="decimal"/>
      <w:lvlRestart w:val="0"/>
      <w:lvlText w:val="%4."/>
      <w:lvlJc w:val="left"/>
      <w:pPr>
        <w:ind w:left="2610" w:hanging="360"/>
      </w:pPr>
    </w:lvl>
    <w:lvl w:ilvl="4" w:tplc="04090019">
      <w:start w:val="1"/>
      <w:numFmt w:val="lowerLetter"/>
      <w:lvlRestart w:val="0"/>
      <w:lvlText w:val="%5."/>
      <w:lvlJc w:val="left"/>
      <w:pPr>
        <w:ind w:left="3330" w:hanging="360"/>
      </w:pPr>
    </w:lvl>
    <w:lvl w:ilvl="5" w:tplc="0409001B">
      <w:start w:val="1"/>
      <w:numFmt w:val="lowerRoman"/>
      <w:lvlRestart w:val="0"/>
      <w:lvlText w:val="%6."/>
      <w:lvlJc w:val="right"/>
      <w:pPr>
        <w:ind w:left="4050" w:hanging="180"/>
      </w:pPr>
    </w:lvl>
    <w:lvl w:ilvl="6" w:tplc="0409000F">
      <w:start w:val="1"/>
      <w:numFmt w:val="decimal"/>
      <w:lvlRestart w:val="0"/>
      <w:lvlText w:val="%7."/>
      <w:lvlJc w:val="left"/>
      <w:pPr>
        <w:ind w:left="4770" w:hanging="360"/>
      </w:pPr>
    </w:lvl>
    <w:lvl w:ilvl="7" w:tplc="04090019">
      <w:start w:val="1"/>
      <w:numFmt w:val="lowerLetter"/>
      <w:lvlRestart w:val="0"/>
      <w:lvlText w:val="%8."/>
      <w:lvlJc w:val="left"/>
      <w:pPr>
        <w:ind w:left="5490" w:hanging="360"/>
      </w:pPr>
    </w:lvl>
    <w:lvl w:ilvl="8" w:tplc="0409001B">
      <w:start w:val="1"/>
      <w:numFmt w:val="lowerRoman"/>
      <w:lvlRestart w:val="0"/>
      <w:lvlText w:val="%9."/>
      <w:lvlJc w:val="right"/>
      <w:pPr>
        <w:ind w:left="6210" w:hanging="180"/>
      </w:pPr>
    </w:lvl>
  </w:abstractNum>
  <w:abstractNum w:abstractNumId="11" w15:restartNumberingAfterBreak="0">
    <w:nsid w:val="00000003"/>
    <w:multiLevelType w:val="hybridMultilevel"/>
    <w:tmpl w:val="C0922A6E"/>
    <w:lvl w:ilvl="0" w:tplc="118203DE">
      <w:start w:val="1"/>
      <w:numFmt w:val="decimal"/>
      <w:lvlText w:val="%1."/>
      <w:lvlJc w:val="left"/>
      <w:pPr>
        <w:ind w:left="720" w:hanging="360"/>
      </w:pPr>
      <w:rPr>
        <w:b w:val="0"/>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2" w15:restartNumberingAfterBreak="0">
    <w:nsid w:val="0000000A"/>
    <w:multiLevelType w:val="hybridMultilevel"/>
    <w:tmpl w:val="040A59EA"/>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3" w15:restartNumberingAfterBreak="0">
    <w:nsid w:val="047C4642"/>
    <w:multiLevelType w:val="hybridMultilevel"/>
    <w:tmpl w:val="85441134"/>
    <w:lvl w:ilvl="0" w:tplc="04090017">
      <w:start w:val="1"/>
      <w:numFmt w:val="lowerLetter"/>
      <w:lvlText w:val="%1)"/>
      <w:lvlJc w:val="left"/>
      <w:pPr>
        <w:tabs>
          <w:tab w:val="num" w:pos="720"/>
        </w:tabs>
        <w:ind w:left="720" w:hanging="360"/>
      </w:pPr>
      <w:rPr>
        <w:rFonts w:cs="Times New Roman"/>
      </w:rPr>
    </w:lvl>
    <w:lvl w:ilvl="1" w:tplc="688C6100">
      <w:start w:val="1"/>
      <w:numFmt w:val="bullet"/>
      <w:lvlText w:val="-"/>
      <w:lvlJc w:val="left"/>
      <w:pPr>
        <w:tabs>
          <w:tab w:val="num" w:pos="1440"/>
        </w:tabs>
        <w:ind w:left="1440" w:hanging="360"/>
      </w:pPr>
      <w:rPr>
        <w:rFonts w:ascii="Times New Roman" w:eastAsia="MS Mincho" w:hAnsi="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0DAB7E4C"/>
    <w:multiLevelType w:val="hybridMultilevel"/>
    <w:tmpl w:val="B22CD4B4"/>
    <w:lvl w:ilvl="0" w:tplc="77DEDFEE">
      <w:start w:val="1"/>
      <w:numFmt w:val="decimal"/>
      <w:lvlText w:val="%1."/>
      <w:lvlJc w:val="left"/>
      <w:pPr>
        <w:ind w:left="644" w:hanging="360"/>
      </w:pPr>
    </w:lvl>
    <w:lvl w:ilvl="1" w:tplc="8402A6EE">
      <w:start w:val="1"/>
      <w:numFmt w:val="low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F4501FA"/>
    <w:multiLevelType w:val="hybridMultilevel"/>
    <w:tmpl w:val="08E234E4"/>
    <w:lvl w:ilvl="0" w:tplc="A19C5ED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0FFB3974"/>
    <w:multiLevelType w:val="hybridMultilevel"/>
    <w:tmpl w:val="A704B36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1723433A"/>
    <w:multiLevelType w:val="hybridMultilevel"/>
    <w:tmpl w:val="ACB6530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1A76585C"/>
    <w:multiLevelType w:val="hybridMultilevel"/>
    <w:tmpl w:val="DD0CC212"/>
    <w:lvl w:ilvl="0" w:tplc="C434946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0C14BD2"/>
    <w:multiLevelType w:val="hybridMultilevel"/>
    <w:tmpl w:val="6D804BA6"/>
    <w:lvl w:ilvl="0" w:tplc="ACCA77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726111"/>
    <w:multiLevelType w:val="hybridMultilevel"/>
    <w:tmpl w:val="2EAE53F2"/>
    <w:lvl w:ilvl="0" w:tplc="04090017">
      <w:start w:val="1"/>
      <w:numFmt w:val="lowerLetter"/>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3CD57A26"/>
    <w:multiLevelType w:val="hybridMultilevel"/>
    <w:tmpl w:val="DD0CC212"/>
    <w:lvl w:ilvl="0" w:tplc="C434946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43DC1086"/>
    <w:multiLevelType w:val="hybridMultilevel"/>
    <w:tmpl w:val="415CF552"/>
    <w:lvl w:ilvl="0" w:tplc="A19C5ED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1B72E6"/>
    <w:multiLevelType w:val="hybridMultilevel"/>
    <w:tmpl w:val="415CF552"/>
    <w:lvl w:ilvl="0" w:tplc="A19C5ED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5EB090D"/>
    <w:multiLevelType w:val="hybridMultilevel"/>
    <w:tmpl w:val="AD52A972"/>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9C54AA9"/>
    <w:multiLevelType w:val="hybridMultilevel"/>
    <w:tmpl w:val="F560EE04"/>
    <w:lvl w:ilvl="0" w:tplc="C4CE9344">
      <w:start w:val="1"/>
      <w:numFmt w:val="decimal"/>
      <w:lvlText w:val="%1."/>
      <w:lvlJc w:val="left"/>
      <w:pPr>
        <w:tabs>
          <w:tab w:val="num" w:pos="360"/>
        </w:tabs>
        <w:ind w:left="360" w:hanging="360"/>
      </w:pPr>
      <w:rPr>
        <w:rFonts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1340925"/>
    <w:multiLevelType w:val="hybridMultilevel"/>
    <w:tmpl w:val="27509938"/>
    <w:lvl w:ilvl="0" w:tplc="A19C5ED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35471B1"/>
    <w:multiLevelType w:val="hybridMultilevel"/>
    <w:tmpl w:val="A606AC60"/>
    <w:lvl w:ilvl="0" w:tplc="A19C5ED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5D87DDB"/>
    <w:multiLevelType w:val="hybridMultilevel"/>
    <w:tmpl w:val="0640451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70181477"/>
    <w:multiLevelType w:val="hybridMultilevel"/>
    <w:tmpl w:val="3C6C645E"/>
    <w:lvl w:ilvl="0" w:tplc="C14863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BC28F2"/>
    <w:multiLevelType w:val="hybridMultilevel"/>
    <w:tmpl w:val="1DF0C70C"/>
    <w:lvl w:ilvl="0" w:tplc="A19C5ED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67D6690"/>
    <w:multiLevelType w:val="hybridMultilevel"/>
    <w:tmpl w:val="C0200988"/>
    <w:lvl w:ilvl="0" w:tplc="A19C5ED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C906631"/>
    <w:multiLevelType w:val="hybridMultilevel"/>
    <w:tmpl w:val="FDBC9EFA"/>
    <w:lvl w:ilvl="0" w:tplc="A19C5ED8">
      <w:start w:val="1"/>
      <w:numFmt w:val="decimal"/>
      <w:lvlText w:val="%1."/>
      <w:lvlJc w:val="left"/>
      <w:pPr>
        <w:tabs>
          <w:tab w:val="num" w:pos="360"/>
        </w:tabs>
        <w:ind w:left="360" w:hanging="360"/>
      </w:pPr>
      <w:rPr>
        <w:rFonts w:cs="Times New Roman" w:hint="default"/>
      </w:rPr>
    </w:lvl>
    <w:lvl w:ilvl="1" w:tplc="C55C11C4">
      <w:start w:val="1"/>
      <w:numFmt w:val="lowerRoman"/>
      <w:lvlText w:val="%2."/>
      <w:lvlJc w:val="right"/>
      <w:pPr>
        <w:tabs>
          <w:tab w:val="num" w:pos="1260"/>
        </w:tabs>
        <w:ind w:left="1260" w:hanging="180"/>
      </w:pPr>
      <w:rPr>
        <w:rFonts w:cs="Times New Roman" w:hint="default"/>
      </w:rPr>
    </w:lvl>
    <w:lvl w:ilvl="2" w:tplc="73923D58">
      <w:start w:val="1"/>
      <w:numFmt w:val="lowerLetter"/>
      <w:lvlText w:val="%3."/>
      <w:lvlJc w:val="left"/>
      <w:pPr>
        <w:tabs>
          <w:tab w:val="num" w:pos="2340"/>
        </w:tabs>
        <w:ind w:left="2340" w:hanging="360"/>
      </w:pPr>
      <w:rPr>
        <w:rFonts w:cs="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32"/>
  </w:num>
  <w:num w:numId="2">
    <w:abstractNumId w:val="28"/>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37"/>
  </w:num>
  <w:num w:numId="16">
    <w:abstractNumId w:val="33"/>
  </w:num>
  <w:num w:numId="17">
    <w:abstractNumId w:val="11"/>
  </w:num>
  <w:num w:numId="18">
    <w:abstractNumId w:val="12"/>
  </w:num>
  <w:num w:numId="19">
    <w:abstractNumId w:val="10"/>
  </w:num>
  <w:num w:numId="20">
    <w:abstractNumId w:val="21"/>
  </w:num>
  <w:num w:numId="21">
    <w:abstractNumId w:val="19"/>
  </w:num>
  <w:num w:numId="22">
    <w:abstractNumId w:val="14"/>
  </w:num>
  <w:num w:numId="23">
    <w:abstractNumId w:val="38"/>
  </w:num>
  <w:num w:numId="24">
    <w:abstractNumId w:val="13"/>
  </w:num>
  <w:num w:numId="25">
    <w:abstractNumId w:val="22"/>
  </w:num>
  <w:num w:numId="26">
    <w:abstractNumId w:val="17"/>
  </w:num>
  <w:num w:numId="27">
    <w:abstractNumId w:val="35"/>
  </w:num>
  <w:num w:numId="28">
    <w:abstractNumId w:val="24"/>
  </w:num>
  <w:num w:numId="29">
    <w:abstractNumId w:val="15"/>
  </w:num>
  <w:num w:numId="30">
    <w:abstractNumId w:val="27"/>
  </w:num>
  <w:num w:numId="31">
    <w:abstractNumId w:val="26"/>
  </w:num>
  <w:num w:numId="32">
    <w:abstractNumId w:val="31"/>
  </w:num>
  <w:num w:numId="33">
    <w:abstractNumId w:val="36"/>
  </w:num>
  <w:num w:numId="34">
    <w:abstractNumId w:val="30"/>
  </w:num>
  <w:num w:numId="35">
    <w:abstractNumId w:val="29"/>
  </w:num>
  <w:num w:numId="36">
    <w:abstractNumId w:val="20"/>
  </w:num>
  <w:num w:numId="37">
    <w:abstractNumId w:val="23"/>
  </w:num>
  <w:num w:numId="38">
    <w:abstractNumId w:val="25"/>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259"/>
    <w:rsid w:val="00007259"/>
    <w:rsid w:val="00252B3E"/>
    <w:rsid w:val="0075059E"/>
    <w:rsid w:val="009534E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EE132B-8107-4EA3-9F83-B3E173AC5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259"/>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00725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00725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0725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0725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0725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0725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0725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0725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00725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007259"/>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007259"/>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007259"/>
    <w:rPr>
      <w:rFonts w:ascii="Cambria" w:eastAsia="MS Mincho" w:hAnsi="Cambria" w:cs="Cambria"/>
      <w:b/>
      <w:bCs/>
      <w:sz w:val="24"/>
      <w:szCs w:val="24"/>
      <w:lang w:val="en-US"/>
    </w:rPr>
  </w:style>
  <w:style w:type="character" w:customStyle="1" w:styleId="Heading4Char">
    <w:name w:val="Heading 4 Char"/>
    <w:basedOn w:val="DefaultParagraphFont"/>
    <w:link w:val="Heading4"/>
    <w:rsid w:val="00007259"/>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007259"/>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007259"/>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007259"/>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007259"/>
    <w:rPr>
      <w:rFonts w:ascii="Cambria" w:eastAsia="MS Mincho" w:hAnsi="Cambria" w:cs="Cambria"/>
      <w:sz w:val="20"/>
      <w:szCs w:val="20"/>
      <w:lang w:val="en-US"/>
    </w:rPr>
  </w:style>
  <w:style w:type="character" w:customStyle="1" w:styleId="Heading9Char">
    <w:name w:val="Heading 9 Char"/>
    <w:basedOn w:val="DefaultParagraphFont"/>
    <w:link w:val="Heading9"/>
    <w:rsid w:val="00007259"/>
    <w:rPr>
      <w:rFonts w:ascii="Cambria" w:eastAsia="MS Mincho" w:hAnsi="Cambria" w:cs="Cambria"/>
      <w:i/>
      <w:iCs/>
      <w:spacing w:val="5"/>
      <w:sz w:val="20"/>
      <w:szCs w:val="20"/>
      <w:lang w:val="en-US"/>
    </w:rPr>
  </w:style>
  <w:style w:type="paragraph" w:styleId="NoSpacing">
    <w:name w:val="No Spacing"/>
    <w:link w:val="NoSpacingChar"/>
    <w:uiPriority w:val="1"/>
    <w:qFormat/>
    <w:rsid w:val="0000725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007259"/>
    <w:rPr>
      <w:rFonts w:ascii="Times New Roman" w:eastAsia="Times New Roman" w:hAnsi="Times New Roman" w:cs="Times New Roman"/>
      <w:sz w:val="24"/>
      <w:szCs w:val="24"/>
    </w:rPr>
  </w:style>
  <w:style w:type="paragraph" w:styleId="BalloonText">
    <w:name w:val="Balloon Text"/>
    <w:basedOn w:val="Normal"/>
    <w:link w:val="BalloonTextChar"/>
    <w:unhideWhenUsed/>
    <w:rsid w:val="000072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07259"/>
    <w:rPr>
      <w:rFonts w:ascii="Tahoma" w:eastAsia="Calibri" w:hAnsi="Tahoma" w:cs="Tahoma"/>
      <w:sz w:val="16"/>
      <w:szCs w:val="16"/>
      <w:lang w:val="en-US"/>
    </w:rPr>
  </w:style>
  <w:style w:type="paragraph" w:styleId="Header">
    <w:name w:val="header"/>
    <w:basedOn w:val="Normal"/>
    <w:link w:val="HeaderChar"/>
    <w:uiPriority w:val="99"/>
    <w:unhideWhenUsed/>
    <w:rsid w:val="00007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259"/>
    <w:rPr>
      <w:rFonts w:ascii="Calibri" w:eastAsia="Calibri" w:hAnsi="Calibri" w:cs="Times New Roman"/>
      <w:lang w:val="en-US"/>
    </w:rPr>
  </w:style>
  <w:style w:type="paragraph" w:styleId="Footer">
    <w:name w:val="footer"/>
    <w:basedOn w:val="Normal"/>
    <w:link w:val="FooterChar"/>
    <w:unhideWhenUsed/>
    <w:rsid w:val="00007259"/>
    <w:pPr>
      <w:tabs>
        <w:tab w:val="center" w:pos="4680"/>
        <w:tab w:val="right" w:pos="9360"/>
      </w:tabs>
      <w:spacing w:after="0" w:line="240" w:lineRule="auto"/>
    </w:pPr>
  </w:style>
  <w:style w:type="character" w:customStyle="1" w:styleId="FooterChar">
    <w:name w:val="Footer Char"/>
    <w:basedOn w:val="DefaultParagraphFont"/>
    <w:link w:val="Footer"/>
    <w:rsid w:val="00007259"/>
    <w:rPr>
      <w:rFonts w:ascii="Calibri" w:eastAsia="Calibri" w:hAnsi="Calibri" w:cs="Times New Roman"/>
      <w:lang w:val="en-US"/>
    </w:rPr>
  </w:style>
  <w:style w:type="paragraph" w:customStyle="1" w:styleId="Akti">
    <w:name w:val="Akti"/>
    <w:link w:val="AktiChar"/>
    <w:rsid w:val="0000725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0725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07259"/>
    <w:rPr>
      <w:rFonts w:ascii="Garamond" w:eastAsia="MS Mincho" w:hAnsi="Garamond" w:cs="CG Times"/>
      <w:b/>
      <w:bCs/>
      <w:sz w:val="24"/>
      <w:lang w:val="en-GB"/>
    </w:rPr>
  </w:style>
  <w:style w:type="paragraph" w:customStyle="1" w:styleId="Paragrafi">
    <w:name w:val="Paragrafi"/>
    <w:link w:val="ParagrafiChar"/>
    <w:rsid w:val="0000725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07259"/>
    <w:rPr>
      <w:rFonts w:ascii="Garamond" w:eastAsia="MS Mincho" w:hAnsi="Garamond" w:cs="CG Times"/>
      <w:sz w:val="24"/>
      <w:lang w:val="en-US"/>
    </w:rPr>
  </w:style>
  <w:style w:type="paragraph" w:customStyle="1" w:styleId="Titulli">
    <w:name w:val="Titulli"/>
    <w:next w:val="Normal"/>
    <w:link w:val="TitulliChar"/>
    <w:rsid w:val="0000725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07259"/>
    <w:rPr>
      <w:rFonts w:ascii="Garamond" w:eastAsia="MS Mincho" w:hAnsi="Garamond" w:cs="CG Times"/>
      <w:b/>
      <w:bCs/>
      <w:caps/>
      <w:sz w:val="24"/>
      <w:lang w:val="en-GB"/>
    </w:rPr>
  </w:style>
  <w:style w:type="character" w:customStyle="1" w:styleId="AktiChar">
    <w:name w:val="Akti Char"/>
    <w:basedOn w:val="DefaultParagraphFont"/>
    <w:link w:val="Akti"/>
    <w:rsid w:val="00007259"/>
    <w:rPr>
      <w:rFonts w:ascii="Garamond" w:eastAsia="MS Mincho" w:hAnsi="Garamond" w:cs="CG Times"/>
      <w:b/>
      <w:bCs/>
      <w:caps/>
      <w:color w:val="000000"/>
      <w:sz w:val="24"/>
      <w:lang w:val="en-GB"/>
    </w:rPr>
  </w:style>
  <w:style w:type="paragraph" w:customStyle="1" w:styleId="NeniNr">
    <w:name w:val="Neni_Nr"/>
    <w:next w:val="Normal"/>
    <w:link w:val="NeniNrChar"/>
    <w:rsid w:val="0000725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0725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7259"/>
    <w:rPr>
      <w:rFonts w:ascii="Garamond" w:eastAsia="MS Mincho" w:hAnsi="Garamond" w:cs="CG Times"/>
      <w:sz w:val="24"/>
      <w:lang w:val="en-GB"/>
    </w:rPr>
  </w:style>
  <w:style w:type="paragraph" w:customStyle="1" w:styleId="Autoriteti">
    <w:name w:val="Autoriteti"/>
    <w:next w:val="Normal"/>
    <w:link w:val="AutoritetiChar"/>
    <w:rsid w:val="0000725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0725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07259"/>
    <w:rPr>
      <w:rFonts w:ascii="Garamond" w:eastAsia="MS Mincho" w:hAnsi="Garamond" w:cs="CG Times"/>
      <w:caps/>
      <w:sz w:val="24"/>
      <w:lang w:val="en-GB"/>
    </w:rPr>
  </w:style>
  <w:style w:type="character" w:customStyle="1" w:styleId="AutoritetiEmerChar">
    <w:name w:val="Autoriteti_Emer Char"/>
    <w:link w:val="AutoritetiEmer"/>
    <w:locked/>
    <w:rsid w:val="00007259"/>
    <w:rPr>
      <w:rFonts w:ascii="Garamond" w:eastAsia="MS Mincho" w:hAnsi="Garamond" w:cs="Times New Roman"/>
      <w:b/>
      <w:bCs/>
      <w:sz w:val="24"/>
      <w:lang w:val="en-GB"/>
    </w:rPr>
  </w:style>
  <w:style w:type="paragraph" w:customStyle="1" w:styleId="Titull-Titull">
    <w:name w:val="Titull-Titull"/>
    <w:basedOn w:val="Paragrafi"/>
    <w:qFormat/>
    <w:rsid w:val="00007259"/>
    <w:pPr>
      <w:ind w:firstLine="0"/>
      <w:jc w:val="center"/>
    </w:pPr>
    <w:rPr>
      <w:caps/>
      <w:szCs w:val="24"/>
    </w:rPr>
  </w:style>
  <w:style w:type="paragraph" w:customStyle="1" w:styleId="Vendosi">
    <w:name w:val="Vendosi"/>
    <w:basedOn w:val="Titull-Titull"/>
    <w:qFormat/>
    <w:rsid w:val="00007259"/>
  </w:style>
  <w:style w:type="paragraph" w:customStyle="1" w:styleId="Hapesira7">
    <w:name w:val="Hapesira 7"/>
    <w:basedOn w:val="Paragrafi"/>
    <w:qFormat/>
    <w:rsid w:val="00007259"/>
    <w:rPr>
      <w:sz w:val="14"/>
      <w:szCs w:val="24"/>
    </w:rPr>
  </w:style>
  <w:style w:type="paragraph" w:styleId="ListParagraph">
    <w:name w:val="List Paragraph"/>
    <w:aliases w:val="List Paragraph2"/>
    <w:basedOn w:val="Normal"/>
    <w:link w:val="ListParagraphChar"/>
    <w:qFormat/>
    <w:rsid w:val="00007259"/>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007259"/>
    <w:rPr>
      <w:rFonts w:ascii="Calibri" w:eastAsia="Times New Roman" w:hAnsi="Calibri" w:cs="Times New Roman"/>
      <w:lang w:val="en-US"/>
    </w:rPr>
  </w:style>
  <w:style w:type="paragraph" w:customStyle="1" w:styleId="Style1">
    <w:name w:val="Style1"/>
    <w:basedOn w:val="Akti"/>
    <w:qFormat/>
    <w:rsid w:val="00007259"/>
  </w:style>
  <w:style w:type="character" w:customStyle="1" w:styleId="Heading2Char1">
    <w:name w:val="Heading 2 Char1"/>
    <w:link w:val="Heading2"/>
    <w:uiPriority w:val="1"/>
    <w:locked/>
    <w:rsid w:val="00007259"/>
    <w:rPr>
      <w:rFonts w:ascii="Cambria" w:eastAsia="MS Mincho" w:hAnsi="Cambria" w:cs="Cambria"/>
      <w:b/>
      <w:bCs/>
      <w:sz w:val="26"/>
      <w:szCs w:val="26"/>
      <w:lang w:val="en-US"/>
    </w:rPr>
  </w:style>
  <w:style w:type="character" w:customStyle="1" w:styleId="Heading3Char1">
    <w:name w:val="Heading 3 Char1"/>
    <w:aliases w:val="Germa Char1"/>
    <w:link w:val="Heading3"/>
    <w:locked/>
    <w:rsid w:val="00007259"/>
    <w:rPr>
      <w:rFonts w:ascii="Cambria" w:eastAsia="MS Mincho" w:hAnsi="Cambria" w:cs="Cambria"/>
      <w:b/>
      <w:bCs/>
      <w:sz w:val="24"/>
      <w:szCs w:val="24"/>
      <w:lang w:val="en-US"/>
    </w:rPr>
  </w:style>
  <w:style w:type="paragraph" w:customStyle="1" w:styleId="ADDRESS">
    <w:name w:val="ADDRESS"/>
    <w:basedOn w:val="Normal"/>
    <w:rsid w:val="0000725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07259"/>
    <w:pPr>
      <w:spacing w:after="0" w:line="240" w:lineRule="auto"/>
      <w:jc w:val="both"/>
    </w:pPr>
    <w:rPr>
      <w:rFonts w:ascii="CG Times" w:eastAsia="MS Mincho" w:hAnsi="CG Times" w:cs="CG Times"/>
      <w:sz w:val="21"/>
      <w:lang w:val="en-GB"/>
    </w:rPr>
  </w:style>
  <w:style w:type="paragraph" w:customStyle="1" w:styleId="AneksiNr">
    <w:name w:val="Aneksi_Nr"/>
    <w:next w:val="Normal"/>
    <w:rsid w:val="0000725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0725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00725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07259"/>
    <w:rPr>
      <w:rFonts w:ascii="Arial" w:eastAsia="Times New Roman" w:hAnsi="Arial" w:cs="Arial"/>
      <w:color w:val="000000"/>
      <w:sz w:val="24"/>
      <w:szCs w:val="24"/>
      <w:lang w:val="en-US"/>
    </w:rPr>
  </w:style>
  <w:style w:type="paragraph" w:customStyle="1" w:styleId="BazLigjPropozues">
    <w:name w:val="Baz_Ligj_Propozues"/>
    <w:rsid w:val="0000725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0725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07259"/>
    <w:rPr>
      <w:rFonts w:ascii="Times New Roman" w:eastAsia="Times New Roman" w:hAnsi="Times New Roman" w:cs="Times New Roman"/>
      <w:caps/>
      <w:sz w:val="26"/>
      <w:szCs w:val="26"/>
      <w:lang w:val="en-GB"/>
    </w:rPr>
  </w:style>
  <w:style w:type="character" w:customStyle="1" w:styleId="apple-converted-space">
    <w:name w:val="apple-converted-space"/>
    <w:rsid w:val="00007259"/>
  </w:style>
  <w:style w:type="character" w:styleId="Hyperlink">
    <w:name w:val="Hyperlink"/>
    <w:uiPriority w:val="99"/>
    <w:unhideWhenUsed/>
    <w:rsid w:val="00007259"/>
    <w:rPr>
      <w:color w:val="0000FF"/>
      <w:u w:val="single"/>
    </w:rPr>
  </w:style>
  <w:style w:type="character" w:styleId="FollowedHyperlink">
    <w:name w:val="FollowedHyperlink"/>
    <w:uiPriority w:val="99"/>
    <w:unhideWhenUsed/>
    <w:rsid w:val="00007259"/>
    <w:rPr>
      <w:color w:val="800080"/>
      <w:u w:val="single"/>
    </w:rPr>
  </w:style>
  <w:style w:type="paragraph" w:customStyle="1" w:styleId="font5">
    <w:name w:val="font5"/>
    <w:basedOn w:val="Normal"/>
    <w:rsid w:val="0000725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0725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0725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0725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0725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07259"/>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00725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0725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0725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0725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0725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0725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07259"/>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00725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0725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07259"/>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007259"/>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00725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0725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0725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0725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0725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0725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0725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0725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07259"/>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00725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0725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0725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0725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0725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0725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0725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0725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0725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0725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07259"/>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007259"/>
  </w:style>
  <w:style w:type="paragraph" w:customStyle="1" w:styleId="PjesaNr">
    <w:name w:val="Pjesa_Nr"/>
    <w:next w:val="Normal"/>
    <w:rsid w:val="0000725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0725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0725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0725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07259"/>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00725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0725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0725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0725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0725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0725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0725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0725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0725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0725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0725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0725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0725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0725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0725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0725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072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072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072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072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0725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0725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07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07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07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07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072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07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07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0725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072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072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072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0725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0725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072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072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072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072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0725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07259"/>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007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072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072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072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07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072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07259"/>
    <w:rPr>
      <w:b/>
      <w:bCs/>
    </w:rPr>
  </w:style>
  <w:style w:type="paragraph" w:customStyle="1" w:styleId="xl136">
    <w:name w:val="xl136"/>
    <w:basedOn w:val="Normal"/>
    <w:rsid w:val="000072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072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0725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0725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072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0725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0725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072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072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0725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072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0725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07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0725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0725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0725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072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072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072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072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072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072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072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0725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0725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0725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07259"/>
  </w:style>
  <w:style w:type="paragraph" w:styleId="Title">
    <w:name w:val="Title"/>
    <w:basedOn w:val="Heading1"/>
    <w:next w:val="Normal"/>
    <w:link w:val="TitleChar"/>
    <w:qFormat/>
    <w:rsid w:val="0000725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07259"/>
    <w:rPr>
      <w:rFonts w:ascii="Calibri" w:eastAsia="Times New Roman" w:hAnsi="Calibri" w:cs="Arial"/>
      <w:b/>
      <w:caps/>
      <w:spacing w:val="10"/>
      <w:sz w:val="40"/>
      <w:szCs w:val="40"/>
    </w:rPr>
  </w:style>
  <w:style w:type="paragraph" w:customStyle="1" w:styleId="articlebody">
    <w:name w:val="articlebody"/>
    <w:basedOn w:val="Normal"/>
    <w:uiPriority w:val="99"/>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0725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00725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0725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0725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07259"/>
    <w:pPr>
      <w:spacing w:after="100"/>
      <w:ind w:left="660" w:firstLine="0"/>
      <w:jc w:val="left"/>
    </w:pPr>
    <w:rPr>
      <w:rFonts w:eastAsia="Times New Roman"/>
    </w:rPr>
  </w:style>
  <w:style w:type="paragraph" w:styleId="TOC5">
    <w:name w:val="toc 5"/>
    <w:basedOn w:val="Normal"/>
    <w:next w:val="Normal"/>
    <w:autoRedefine/>
    <w:unhideWhenUsed/>
    <w:rsid w:val="00007259"/>
    <w:pPr>
      <w:spacing w:after="100"/>
      <w:ind w:left="880" w:firstLine="0"/>
      <w:jc w:val="left"/>
    </w:pPr>
    <w:rPr>
      <w:rFonts w:eastAsia="Times New Roman"/>
    </w:rPr>
  </w:style>
  <w:style w:type="paragraph" w:styleId="TOC6">
    <w:name w:val="toc 6"/>
    <w:basedOn w:val="Normal"/>
    <w:next w:val="Normal"/>
    <w:autoRedefine/>
    <w:unhideWhenUsed/>
    <w:rsid w:val="00007259"/>
    <w:pPr>
      <w:spacing w:after="100"/>
      <w:ind w:left="1100" w:firstLine="0"/>
      <w:jc w:val="left"/>
    </w:pPr>
    <w:rPr>
      <w:rFonts w:eastAsia="Times New Roman"/>
    </w:rPr>
  </w:style>
  <w:style w:type="paragraph" w:styleId="TOC7">
    <w:name w:val="toc 7"/>
    <w:basedOn w:val="Normal"/>
    <w:next w:val="Normal"/>
    <w:autoRedefine/>
    <w:unhideWhenUsed/>
    <w:rsid w:val="00007259"/>
    <w:pPr>
      <w:spacing w:after="100"/>
      <w:ind w:left="1320" w:firstLine="0"/>
      <w:jc w:val="left"/>
    </w:pPr>
    <w:rPr>
      <w:rFonts w:eastAsia="Times New Roman"/>
    </w:rPr>
  </w:style>
  <w:style w:type="paragraph" w:styleId="TOC8">
    <w:name w:val="toc 8"/>
    <w:basedOn w:val="Normal"/>
    <w:next w:val="Normal"/>
    <w:autoRedefine/>
    <w:unhideWhenUsed/>
    <w:rsid w:val="00007259"/>
    <w:pPr>
      <w:spacing w:after="100"/>
      <w:ind w:left="1540" w:firstLine="0"/>
      <w:jc w:val="left"/>
    </w:pPr>
    <w:rPr>
      <w:rFonts w:eastAsia="Times New Roman"/>
    </w:rPr>
  </w:style>
  <w:style w:type="paragraph" w:styleId="TOC9">
    <w:name w:val="toc 9"/>
    <w:basedOn w:val="Normal"/>
    <w:next w:val="Normal"/>
    <w:autoRedefine/>
    <w:unhideWhenUsed/>
    <w:rsid w:val="00007259"/>
    <w:pPr>
      <w:spacing w:after="100"/>
      <w:ind w:left="1760" w:firstLine="0"/>
      <w:jc w:val="left"/>
    </w:pPr>
    <w:rPr>
      <w:rFonts w:eastAsia="Times New Roman"/>
    </w:rPr>
  </w:style>
  <w:style w:type="paragraph" w:styleId="BodyTextIndent">
    <w:name w:val="Body Text Indent"/>
    <w:basedOn w:val="Normal"/>
    <w:link w:val="BodyTextIndentChar"/>
    <w:unhideWhenUsed/>
    <w:rsid w:val="00007259"/>
    <w:pPr>
      <w:spacing w:after="120"/>
      <w:ind w:left="360"/>
    </w:pPr>
  </w:style>
  <w:style w:type="character" w:customStyle="1" w:styleId="BodyTextIndentChar">
    <w:name w:val="Body Text Indent Char"/>
    <w:basedOn w:val="DefaultParagraphFont"/>
    <w:link w:val="BodyTextIndent"/>
    <w:rsid w:val="00007259"/>
    <w:rPr>
      <w:rFonts w:ascii="Calibri" w:eastAsia="Calibri" w:hAnsi="Calibri" w:cs="Times New Roman"/>
      <w:lang w:val="en-US"/>
    </w:rPr>
  </w:style>
  <w:style w:type="paragraph" w:customStyle="1" w:styleId="numridata0">
    <w:name w:val="numridata"/>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0725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0725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07259"/>
    <w:rPr>
      <w:rFonts w:ascii="Times New Roman" w:eastAsia="Times New Roman" w:hAnsi="Times New Roman" w:cs="Times New Roman"/>
      <w:sz w:val="16"/>
      <w:szCs w:val="16"/>
      <w:lang w:val="en-US"/>
    </w:rPr>
  </w:style>
  <w:style w:type="paragraph" w:customStyle="1" w:styleId="s32b251d">
    <w:name w:val="s32b251d"/>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07259"/>
  </w:style>
  <w:style w:type="paragraph" w:customStyle="1" w:styleId="s30eec3f8">
    <w:name w:val="s30eec3f8"/>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07259"/>
    <w:rPr>
      <w:sz w:val="24"/>
      <w:lang w:val="en-GB" w:eastAsia="fr-FR"/>
    </w:rPr>
  </w:style>
  <w:style w:type="paragraph" w:customStyle="1" w:styleId="JuPara">
    <w:name w:val="Ju_Para"/>
    <w:basedOn w:val="Normal"/>
    <w:link w:val="JuParaCar"/>
    <w:rsid w:val="0000725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07259"/>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00725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0725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07259"/>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07259"/>
    <w:rPr>
      <w:vertAlign w:val="superscript"/>
    </w:rPr>
  </w:style>
  <w:style w:type="paragraph" w:customStyle="1" w:styleId="ju-005fpara">
    <w:name w:val="ju-005fpara"/>
    <w:basedOn w:val="Normal"/>
    <w:rsid w:val="0000725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07259"/>
  </w:style>
  <w:style w:type="character" w:customStyle="1" w:styleId="s7d2086b4">
    <w:name w:val="s7d2086b4"/>
    <w:basedOn w:val="DefaultParagraphFont"/>
    <w:uiPriority w:val="99"/>
    <w:rsid w:val="00007259"/>
  </w:style>
  <w:style w:type="character" w:customStyle="1" w:styleId="hps">
    <w:name w:val="hps"/>
    <w:basedOn w:val="DefaultParagraphFont"/>
    <w:rsid w:val="00007259"/>
  </w:style>
  <w:style w:type="paragraph" w:customStyle="1" w:styleId="paragrafi0">
    <w:name w:val="paragrafi"/>
    <w:basedOn w:val="Normal"/>
    <w:rsid w:val="0000725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0725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07259"/>
    <w:rPr>
      <w:rFonts w:cs="Times New Roman"/>
    </w:rPr>
  </w:style>
  <w:style w:type="paragraph" w:customStyle="1" w:styleId="titulli0">
    <w:name w:val="titulli"/>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07259"/>
  </w:style>
  <w:style w:type="paragraph" w:customStyle="1" w:styleId="akti0">
    <w:name w:val="akti"/>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0725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07259"/>
  </w:style>
  <w:style w:type="paragraph" w:customStyle="1" w:styleId="CM49">
    <w:name w:val="CM49"/>
    <w:basedOn w:val="Normal"/>
    <w:next w:val="Normal"/>
    <w:rsid w:val="0000725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0725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0725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07259"/>
    <w:pPr>
      <w:widowControl w:val="0"/>
    </w:pPr>
    <w:rPr>
      <w:rFonts w:ascii="Helvetica" w:eastAsia="Times New Roman" w:hAnsi="Helvetica" w:cs="Helvetica"/>
      <w:lang w:val="sq-AL"/>
    </w:rPr>
  </w:style>
  <w:style w:type="paragraph" w:customStyle="1" w:styleId="CM57">
    <w:name w:val="CM57"/>
    <w:basedOn w:val="Normal"/>
    <w:next w:val="Normal"/>
    <w:rsid w:val="0000725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0725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07259"/>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00725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007259"/>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007259"/>
  </w:style>
  <w:style w:type="character" w:customStyle="1" w:styleId="StyleHeading6BoldChar">
    <w:name w:val="Style Heading 6 + Bold Char"/>
    <w:link w:val="StyleHeading6Bold"/>
    <w:rsid w:val="00007259"/>
    <w:rPr>
      <w:rFonts w:ascii="Cambria" w:eastAsia="MS Mincho" w:hAnsi="Cambria" w:cs="Cambria"/>
      <w:b/>
      <w:bCs/>
      <w:i/>
      <w:iCs/>
      <w:color w:val="7F7F7F"/>
      <w:sz w:val="24"/>
      <w:szCs w:val="24"/>
      <w:lang w:val="en-US"/>
    </w:rPr>
  </w:style>
  <w:style w:type="paragraph" w:customStyle="1" w:styleId="tableheaders">
    <w:name w:val="table headers"/>
    <w:rsid w:val="00007259"/>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007259"/>
    <w:rPr>
      <w:b w:val="0"/>
    </w:rPr>
  </w:style>
  <w:style w:type="paragraph" w:styleId="PlainText">
    <w:name w:val="Plain Text"/>
    <w:basedOn w:val="Normal"/>
    <w:link w:val="PlainTextChar"/>
    <w:uiPriority w:val="99"/>
    <w:unhideWhenUsed/>
    <w:rsid w:val="0000725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07259"/>
    <w:rPr>
      <w:rFonts w:ascii="Consolas" w:eastAsia="Calibri" w:hAnsi="Consolas" w:cs="Times New Roman"/>
      <w:sz w:val="21"/>
      <w:szCs w:val="21"/>
    </w:rPr>
  </w:style>
  <w:style w:type="paragraph" w:customStyle="1" w:styleId="StyleStyle1Bold">
    <w:name w:val="Style Style1 + Bold"/>
    <w:basedOn w:val="Style1"/>
    <w:rsid w:val="00007259"/>
  </w:style>
  <w:style w:type="paragraph" w:customStyle="1" w:styleId="CM1">
    <w:name w:val="CM1"/>
    <w:basedOn w:val="Default"/>
    <w:next w:val="Default"/>
    <w:rsid w:val="00007259"/>
    <w:rPr>
      <w:rFonts w:ascii="EUAlbertina" w:hAnsi="EUAlbertina"/>
      <w:color w:val="auto"/>
    </w:rPr>
  </w:style>
  <w:style w:type="paragraph" w:customStyle="1" w:styleId="CM4">
    <w:name w:val="CM4"/>
    <w:basedOn w:val="Normal"/>
    <w:next w:val="Normal"/>
    <w:rsid w:val="0000725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0725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0725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07259"/>
    <w:rPr>
      <w:rFonts w:ascii="Tahoma" w:eastAsia="Times New Roman" w:hAnsi="Tahoma" w:cs="Times New Roman"/>
      <w:sz w:val="16"/>
      <w:szCs w:val="16"/>
    </w:rPr>
  </w:style>
  <w:style w:type="numbering" w:customStyle="1" w:styleId="NoList3">
    <w:name w:val="No List3"/>
    <w:next w:val="NoList"/>
    <w:semiHidden/>
    <w:rsid w:val="00007259"/>
  </w:style>
  <w:style w:type="numbering" w:customStyle="1" w:styleId="NoList4">
    <w:name w:val="No List4"/>
    <w:next w:val="NoList"/>
    <w:semiHidden/>
    <w:rsid w:val="00007259"/>
  </w:style>
  <w:style w:type="paragraph" w:customStyle="1" w:styleId="Point1">
    <w:name w:val="Point 1"/>
    <w:basedOn w:val="Normal"/>
    <w:link w:val="Point1Char"/>
    <w:rsid w:val="0000725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07259"/>
    <w:rPr>
      <w:rFonts w:ascii="Calibri" w:eastAsia="Times New Roman" w:hAnsi="Calibri" w:cs="Times New Roman"/>
      <w:sz w:val="24"/>
      <w:szCs w:val="24"/>
      <w:lang w:val="en-GB" w:eastAsia="en-GB"/>
    </w:rPr>
  </w:style>
  <w:style w:type="character" w:customStyle="1" w:styleId="longtext">
    <w:name w:val="long_text"/>
    <w:rsid w:val="00007259"/>
    <w:rPr>
      <w:rFonts w:ascii="Comic Sans MS" w:hAnsi="Comic Sans MS"/>
      <w:b/>
      <w:sz w:val="96"/>
      <w:szCs w:val="24"/>
      <w:lang w:val="pl-PL" w:eastAsia="pl-PL" w:bidi="ar-SA"/>
    </w:rPr>
  </w:style>
  <w:style w:type="paragraph" w:customStyle="1" w:styleId="Text1">
    <w:name w:val="Text 1"/>
    <w:basedOn w:val="Normal"/>
    <w:link w:val="Text1Char"/>
    <w:rsid w:val="0000725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0725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0725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0725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0725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07259"/>
  </w:style>
  <w:style w:type="character" w:customStyle="1" w:styleId="SectionTitleCharCharChar">
    <w:name w:val="SectionTitle Char Char Char"/>
    <w:link w:val="SectionTitleCharChar"/>
    <w:rsid w:val="0000725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07259"/>
    <w:rPr>
      <w:rFonts w:ascii="Calibri" w:eastAsia="Times New Roman" w:hAnsi="Calibri" w:cs="Times New Roman"/>
      <w:b/>
      <w:bCs/>
      <w:smallCaps/>
      <w:sz w:val="28"/>
      <w:szCs w:val="28"/>
      <w:lang w:val="en-GB" w:eastAsia="en-GB"/>
    </w:rPr>
  </w:style>
  <w:style w:type="character" w:customStyle="1" w:styleId="Text1Char">
    <w:name w:val="Text 1 Char"/>
    <w:link w:val="Text1"/>
    <w:rsid w:val="00007259"/>
    <w:rPr>
      <w:rFonts w:ascii="Calibri" w:eastAsia="Times New Roman" w:hAnsi="Calibri" w:cs="Times New Roman"/>
      <w:sz w:val="24"/>
      <w:szCs w:val="24"/>
      <w:lang w:val="en-GB" w:eastAsia="en-GB"/>
    </w:rPr>
  </w:style>
  <w:style w:type="character" w:customStyle="1" w:styleId="Point1CharChar">
    <w:name w:val="Point 1 Char Char"/>
    <w:rsid w:val="00007259"/>
    <w:rPr>
      <w:sz w:val="24"/>
      <w:szCs w:val="24"/>
      <w:lang w:val="en-GB" w:eastAsia="en-GB" w:bidi="ar-SA"/>
    </w:rPr>
  </w:style>
  <w:style w:type="paragraph" w:customStyle="1" w:styleId="Point0">
    <w:name w:val="Point 0"/>
    <w:basedOn w:val="Normal"/>
    <w:rsid w:val="0000725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0725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0725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0725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0725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0725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0725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07259"/>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00725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07259"/>
    <w:rPr>
      <w:rFonts w:ascii="CG Times" w:hAnsi="CG Times"/>
      <w:sz w:val="22"/>
      <w:lang w:val="en-US" w:eastAsia="en-US" w:bidi="ar-SA"/>
    </w:rPr>
  </w:style>
  <w:style w:type="paragraph" w:customStyle="1" w:styleId="SectionTitle">
    <w:name w:val="SectionTitle"/>
    <w:basedOn w:val="Normal"/>
    <w:next w:val="Heading1"/>
    <w:rsid w:val="0000725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07259"/>
  </w:style>
  <w:style w:type="paragraph" w:styleId="TableofFigures">
    <w:name w:val="table of figures"/>
    <w:basedOn w:val="Normal"/>
    <w:next w:val="Normal"/>
    <w:rsid w:val="0000725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0725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0725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0725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0725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0725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0725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0725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0725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0725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0725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0725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0725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0725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0725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0725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07259"/>
    <w:pPr>
      <w:spacing w:after="0" w:line="360" w:lineRule="auto"/>
      <w:ind w:firstLine="0"/>
      <w:jc w:val="left"/>
    </w:pPr>
    <w:rPr>
      <w:rFonts w:ascii="Tahoma" w:eastAsia="Times New Roman" w:hAnsi="Tahoma"/>
      <w:lang w:val="de-AT" w:eastAsia="de-DE"/>
    </w:rPr>
  </w:style>
  <w:style w:type="paragraph" w:styleId="List">
    <w:name w:val="List"/>
    <w:basedOn w:val="Normal"/>
    <w:rsid w:val="0000725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0725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0725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0725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0725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0725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0725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0725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0725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0725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0725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0725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07259"/>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007259"/>
    <w:rPr>
      <w:sz w:val="16"/>
      <w:szCs w:val="16"/>
    </w:rPr>
  </w:style>
  <w:style w:type="paragraph" w:styleId="CommentText">
    <w:name w:val="annotation text"/>
    <w:aliases w:val=" Char"/>
    <w:basedOn w:val="Normal"/>
    <w:link w:val="CommentTextChar"/>
    <w:unhideWhenUsed/>
    <w:rsid w:val="00007259"/>
    <w:rPr>
      <w:rFonts w:eastAsia="MS Mincho"/>
      <w:sz w:val="20"/>
      <w:szCs w:val="20"/>
      <w:lang w:val="sq-AL"/>
    </w:rPr>
  </w:style>
  <w:style w:type="character" w:customStyle="1" w:styleId="CommentTextChar">
    <w:name w:val="Comment Text Char"/>
    <w:aliases w:val=" Char Char1"/>
    <w:basedOn w:val="DefaultParagraphFont"/>
    <w:link w:val="CommentText"/>
    <w:rsid w:val="00007259"/>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007259"/>
    <w:rPr>
      <w:b/>
      <w:bCs/>
    </w:rPr>
  </w:style>
  <w:style w:type="character" w:customStyle="1" w:styleId="CommentSubjectChar">
    <w:name w:val="Comment Subject Char"/>
    <w:basedOn w:val="CommentTextChar"/>
    <w:link w:val="CommentSubject"/>
    <w:rsid w:val="00007259"/>
    <w:rPr>
      <w:rFonts w:ascii="Calibri" w:eastAsia="MS Mincho" w:hAnsi="Calibri" w:cs="Times New Roman"/>
      <w:b/>
      <w:bCs/>
      <w:sz w:val="20"/>
      <w:szCs w:val="20"/>
    </w:rPr>
  </w:style>
  <w:style w:type="paragraph" w:styleId="ListNumber4">
    <w:name w:val="List Number 4"/>
    <w:basedOn w:val="Normal"/>
    <w:rsid w:val="0000725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0725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07259"/>
  </w:style>
  <w:style w:type="paragraph" w:styleId="MacroText">
    <w:name w:val="macro"/>
    <w:link w:val="MacroTextChar"/>
    <w:semiHidden/>
    <w:rsid w:val="0000725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07259"/>
    <w:rPr>
      <w:rFonts w:ascii="Courier New" w:eastAsia="Times New Roman" w:hAnsi="Courier New" w:cs="Times New Roman"/>
      <w:lang w:val="de-DE" w:eastAsia="de-DE"/>
    </w:rPr>
  </w:style>
  <w:style w:type="paragraph" w:styleId="NormalIndent">
    <w:name w:val="Normal Indent"/>
    <w:basedOn w:val="Normal"/>
    <w:link w:val="NormalIndentChar"/>
    <w:rsid w:val="0000725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0725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0725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07259"/>
    <w:rPr>
      <w:rFonts w:ascii="Tahoma" w:hAnsi="Tahoma"/>
      <w:sz w:val="22"/>
    </w:rPr>
  </w:style>
  <w:style w:type="paragraph" w:styleId="BlockText">
    <w:name w:val="Block Text"/>
    <w:basedOn w:val="Normal"/>
    <w:rsid w:val="0000725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0725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07259"/>
    <w:rPr>
      <w:rFonts w:ascii="Tahoma" w:eastAsia="Times New Roman" w:hAnsi="Tahoma" w:cs="Times New Roman"/>
      <w:lang w:val="de-AT" w:eastAsia="de-DE"/>
    </w:rPr>
  </w:style>
  <w:style w:type="character" w:customStyle="1" w:styleId="Emphasis1">
    <w:name w:val="Emphasis1"/>
    <w:semiHidden/>
    <w:rsid w:val="00007259"/>
  </w:style>
  <w:style w:type="paragraph" w:styleId="NoteHeading">
    <w:name w:val="Note Heading"/>
    <w:basedOn w:val="Normal"/>
    <w:next w:val="Normal"/>
    <w:link w:val="NoteHeadingChar"/>
    <w:rsid w:val="0000725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07259"/>
    <w:rPr>
      <w:rFonts w:ascii="Tahoma" w:eastAsia="Times New Roman" w:hAnsi="Tahoma" w:cs="Times New Roman"/>
      <w:lang w:val="de-AT" w:eastAsia="de-DE"/>
    </w:rPr>
  </w:style>
  <w:style w:type="paragraph" w:styleId="MessageHeader">
    <w:name w:val="Message Header"/>
    <w:basedOn w:val="Normal"/>
    <w:link w:val="MessageHeaderChar"/>
    <w:semiHidden/>
    <w:rsid w:val="0000725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0725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0725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00725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007259"/>
    <w:rPr>
      <w:rFonts w:ascii="Tahoma" w:eastAsia="Times New Roman" w:hAnsi="Tahoma" w:cs="Times New Roman"/>
      <w:sz w:val="20"/>
      <w:szCs w:val="20"/>
      <w:lang w:val="en-US"/>
    </w:rPr>
  </w:style>
  <w:style w:type="character" w:styleId="EndnoteReference">
    <w:name w:val="endnote reference"/>
    <w:uiPriority w:val="99"/>
    <w:semiHidden/>
    <w:unhideWhenUsed/>
    <w:rsid w:val="00007259"/>
    <w:rPr>
      <w:vertAlign w:val="superscript"/>
    </w:rPr>
  </w:style>
  <w:style w:type="paragraph" w:styleId="BodyTextFirstIndent2">
    <w:name w:val="Body Text First Indent 2"/>
    <w:basedOn w:val="BodyTextIndent"/>
    <w:link w:val="BodyTextFirstIndent2Char"/>
    <w:semiHidden/>
    <w:rsid w:val="0000725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07259"/>
    <w:rPr>
      <w:rFonts w:ascii="Tahoma" w:eastAsia="Times New Roman" w:hAnsi="Tahoma" w:cs="Times New Roman"/>
      <w:lang w:val="de-AT" w:eastAsia="de-DE"/>
    </w:rPr>
  </w:style>
  <w:style w:type="numbering" w:styleId="111111">
    <w:name w:val="Outline List 2"/>
    <w:basedOn w:val="NoList"/>
    <w:semiHidden/>
    <w:rsid w:val="00007259"/>
    <w:pPr>
      <w:numPr>
        <w:numId w:val="14"/>
      </w:numPr>
    </w:pPr>
  </w:style>
  <w:style w:type="paragraph" w:customStyle="1" w:styleId="Zusatz2">
    <w:name w:val="Zusatz 2"/>
    <w:basedOn w:val="Normal"/>
    <w:next w:val="Normal"/>
    <w:semiHidden/>
    <w:rsid w:val="0000725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0725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07259"/>
    <w:pPr>
      <w:numPr>
        <w:numId w:val="15"/>
      </w:numPr>
    </w:pPr>
  </w:style>
  <w:style w:type="paragraph" w:styleId="Salutation">
    <w:name w:val="Salutation"/>
    <w:basedOn w:val="Normal"/>
    <w:next w:val="Normal"/>
    <w:link w:val="SalutationChar"/>
    <w:semiHidden/>
    <w:rsid w:val="0000725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07259"/>
    <w:rPr>
      <w:rFonts w:ascii="Tahoma" w:eastAsia="Times New Roman" w:hAnsi="Tahoma" w:cs="Times New Roman"/>
      <w:lang w:val="de-AT" w:eastAsia="de-DE"/>
    </w:rPr>
  </w:style>
  <w:style w:type="numbering" w:styleId="ArticleSection">
    <w:name w:val="Outline List 3"/>
    <w:basedOn w:val="NoList"/>
    <w:semiHidden/>
    <w:rsid w:val="00007259"/>
    <w:pPr>
      <w:numPr>
        <w:numId w:val="16"/>
      </w:numPr>
    </w:pPr>
  </w:style>
  <w:style w:type="paragraph" w:styleId="Closing">
    <w:name w:val="Closing"/>
    <w:basedOn w:val="Normal"/>
    <w:link w:val="ClosingChar"/>
    <w:semiHidden/>
    <w:rsid w:val="0000725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07259"/>
    <w:rPr>
      <w:rFonts w:ascii="Tahoma" w:eastAsia="Times New Roman" w:hAnsi="Tahoma" w:cs="Times New Roman"/>
      <w:lang w:val="de-AT" w:eastAsia="de-DE"/>
    </w:rPr>
  </w:style>
  <w:style w:type="character" w:styleId="Emphasis">
    <w:name w:val="Emphasis"/>
    <w:uiPriority w:val="20"/>
    <w:qFormat/>
    <w:rsid w:val="00007259"/>
    <w:rPr>
      <w:i/>
      <w:iCs/>
    </w:rPr>
  </w:style>
  <w:style w:type="paragraph" w:styleId="HTMLAddress">
    <w:name w:val="HTML Address"/>
    <w:basedOn w:val="Normal"/>
    <w:link w:val="HTMLAddressChar"/>
    <w:semiHidden/>
    <w:rsid w:val="0000725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07259"/>
    <w:rPr>
      <w:rFonts w:ascii="Tahoma" w:eastAsia="Times New Roman" w:hAnsi="Tahoma" w:cs="Times New Roman"/>
      <w:i/>
      <w:iCs/>
      <w:lang w:val="de-AT" w:eastAsia="de-DE"/>
    </w:rPr>
  </w:style>
  <w:style w:type="character" w:styleId="HTMLAcronym">
    <w:name w:val="HTML Acronym"/>
    <w:semiHidden/>
    <w:rsid w:val="00007259"/>
  </w:style>
  <w:style w:type="character" w:styleId="HTMLSample">
    <w:name w:val="HTML Sample"/>
    <w:semiHidden/>
    <w:rsid w:val="00007259"/>
    <w:rPr>
      <w:rFonts w:ascii="Courier New" w:hAnsi="Courier New" w:cs="Courier New"/>
    </w:rPr>
  </w:style>
  <w:style w:type="character" w:styleId="HTMLCode">
    <w:name w:val="HTML Code"/>
    <w:semiHidden/>
    <w:rsid w:val="00007259"/>
    <w:rPr>
      <w:rFonts w:ascii="Courier New" w:hAnsi="Courier New" w:cs="Courier New"/>
      <w:sz w:val="20"/>
      <w:szCs w:val="20"/>
    </w:rPr>
  </w:style>
  <w:style w:type="character" w:styleId="HTMLDefinition">
    <w:name w:val="HTML Definition"/>
    <w:semiHidden/>
    <w:rsid w:val="00007259"/>
    <w:rPr>
      <w:i/>
      <w:iCs/>
    </w:rPr>
  </w:style>
  <w:style w:type="character" w:styleId="HTMLTypewriter">
    <w:name w:val="HTML Typewriter"/>
    <w:semiHidden/>
    <w:rsid w:val="00007259"/>
    <w:rPr>
      <w:rFonts w:ascii="Courier New" w:hAnsi="Courier New" w:cs="Courier New"/>
      <w:sz w:val="20"/>
      <w:szCs w:val="20"/>
    </w:rPr>
  </w:style>
  <w:style w:type="character" w:styleId="HTMLKeyboard">
    <w:name w:val="HTML Keyboard"/>
    <w:semiHidden/>
    <w:rsid w:val="00007259"/>
    <w:rPr>
      <w:rFonts w:ascii="Courier New" w:hAnsi="Courier New" w:cs="Courier New"/>
      <w:sz w:val="20"/>
      <w:szCs w:val="20"/>
    </w:rPr>
  </w:style>
  <w:style w:type="character" w:styleId="HTMLVariable">
    <w:name w:val="HTML Variable"/>
    <w:semiHidden/>
    <w:rsid w:val="00007259"/>
    <w:rPr>
      <w:i/>
      <w:iCs/>
    </w:rPr>
  </w:style>
  <w:style w:type="paragraph" w:styleId="HTMLPreformatted">
    <w:name w:val="HTML Preformatted"/>
    <w:basedOn w:val="Normal"/>
    <w:link w:val="HTMLPreformattedChar"/>
    <w:uiPriority w:val="99"/>
    <w:rsid w:val="0000725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007259"/>
    <w:rPr>
      <w:rFonts w:ascii="Courier New" w:eastAsia="Times New Roman" w:hAnsi="Courier New" w:cs="Times New Roman"/>
      <w:sz w:val="20"/>
      <w:lang w:val="de-AT" w:eastAsia="de-DE"/>
    </w:rPr>
  </w:style>
  <w:style w:type="character" w:styleId="HTMLCite">
    <w:name w:val="HTML Cite"/>
    <w:semiHidden/>
    <w:rsid w:val="00007259"/>
    <w:rPr>
      <w:i/>
      <w:iCs/>
    </w:rPr>
  </w:style>
  <w:style w:type="table" w:styleId="Table3Deffects1">
    <w:name w:val="Table 3D effects 1"/>
    <w:basedOn w:val="TableNormal"/>
    <w:semiHidden/>
    <w:rsid w:val="00007259"/>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07259"/>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07259"/>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07259"/>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07259"/>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07259"/>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07259"/>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07259"/>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07259"/>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007259"/>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07259"/>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07259"/>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07259"/>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07259"/>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07259"/>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07259"/>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07259"/>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07259"/>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07259"/>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07259"/>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07259"/>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07259"/>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07259"/>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07259"/>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07259"/>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07259"/>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07259"/>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07259"/>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007259"/>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00725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07259"/>
    <w:rPr>
      <w:rFonts w:ascii="Tahoma" w:eastAsia="Times New Roman" w:hAnsi="Tahoma" w:cs="Times New Roman"/>
      <w:lang w:val="de-AT" w:eastAsia="de-DE"/>
    </w:rPr>
  </w:style>
  <w:style w:type="paragraph" w:styleId="E-mailSignature">
    <w:name w:val="E-mail Signature"/>
    <w:basedOn w:val="Normal"/>
    <w:link w:val="E-mailSignatureChar"/>
    <w:rsid w:val="0000725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07259"/>
    <w:rPr>
      <w:rFonts w:ascii="Tahoma" w:eastAsia="Times New Roman" w:hAnsi="Tahoma" w:cs="Times New Roman"/>
      <w:lang w:val="de-AT" w:eastAsia="de-DE"/>
    </w:rPr>
  </w:style>
  <w:style w:type="paragraph" w:styleId="BodyText2">
    <w:name w:val="Body Text 2"/>
    <w:basedOn w:val="Normal"/>
    <w:link w:val="BodyText2Char"/>
    <w:rsid w:val="0000725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07259"/>
    <w:rPr>
      <w:rFonts w:ascii="Tahoma" w:eastAsia="Times New Roman" w:hAnsi="Tahoma" w:cs="Times New Roman"/>
      <w:lang w:val="de-AT" w:eastAsia="de-DE"/>
    </w:rPr>
  </w:style>
  <w:style w:type="paragraph" w:styleId="BodyTextIndent2">
    <w:name w:val="Body Text Indent 2"/>
    <w:basedOn w:val="Normal"/>
    <w:link w:val="BodyTextIndent2Char"/>
    <w:rsid w:val="0000725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07259"/>
    <w:rPr>
      <w:rFonts w:ascii="Tahoma" w:eastAsia="Times New Roman" w:hAnsi="Tahoma" w:cs="Times New Roman"/>
      <w:lang w:val="de-AT" w:eastAsia="de-DE"/>
    </w:rPr>
  </w:style>
  <w:style w:type="paragraph" w:styleId="BodyTextIndent3">
    <w:name w:val="Body Text Indent 3"/>
    <w:basedOn w:val="Normal"/>
    <w:link w:val="BodyTextIndent3Char"/>
    <w:rsid w:val="0000725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0725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0725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0725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0725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07259"/>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007259"/>
    <w:rPr>
      <w:rFonts w:ascii="CG Times" w:eastAsia="Times New Roman" w:hAnsi="CG Times" w:cs="Times New Roman"/>
      <w:b/>
      <w:szCs w:val="24"/>
      <w:lang w:val="en-US"/>
    </w:rPr>
  </w:style>
  <w:style w:type="character" w:customStyle="1" w:styleId="SubtitleChar1">
    <w:name w:val="Subtitle Char1"/>
    <w:locked/>
    <w:rsid w:val="00007259"/>
    <w:rPr>
      <w:rFonts w:ascii="Cambria" w:hAnsi="Cambria"/>
      <w:sz w:val="24"/>
      <w:szCs w:val="24"/>
    </w:rPr>
  </w:style>
  <w:style w:type="paragraph" w:customStyle="1" w:styleId="Char1">
    <w:name w:val="Char1"/>
    <w:basedOn w:val="Normal"/>
    <w:rsid w:val="0000725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07259"/>
    <w:rPr>
      <w:rFonts w:ascii="Tahoma" w:hAnsi="Tahoma" w:cs="Tahoma"/>
      <w:i/>
      <w:iCs/>
      <w:sz w:val="22"/>
      <w:szCs w:val="22"/>
      <w:lang w:val="de-AT" w:eastAsia="de-DE" w:bidi="ar-SA"/>
    </w:rPr>
  </w:style>
  <w:style w:type="character" w:customStyle="1" w:styleId="CharChar36">
    <w:name w:val="Char Char36"/>
    <w:locked/>
    <w:rsid w:val="00007259"/>
    <w:rPr>
      <w:rFonts w:ascii="Arial" w:hAnsi="Arial" w:cs="Arial"/>
      <w:b/>
      <w:bCs/>
      <w:kern w:val="32"/>
      <w:sz w:val="32"/>
      <w:szCs w:val="32"/>
      <w:lang w:val="sq-AL" w:eastAsia="en-US" w:bidi="ar-SA"/>
    </w:rPr>
  </w:style>
  <w:style w:type="character" w:customStyle="1" w:styleId="CharChar35">
    <w:name w:val="Char Char35"/>
    <w:locked/>
    <w:rsid w:val="00007259"/>
    <w:rPr>
      <w:rFonts w:ascii="Arial" w:hAnsi="Arial" w:cs="Arial"/>
      <w:b/>
      <w:bCs/>
      <w:i/>
      <w:iCs/>
      <w:sz w:val="28"/>
      <w:szCs w:val="28"/>
      <w:lang w:val="sq-AL" w:eastAsia="en-US" w:bidi="ar-SA"/>
    </w:rPr>
  </w:style>
  <w:style w:type="character" w:customStyle="1" w:styleId="CharChar34">
    <w:name w:val="Char Char34"/>
    <w:locked/>
    <w:rsid w:val="00007259"/>
    <w:rPr>
      <w:rFonts w:ascii="Tahoma" w:hAnsi="Tahoma"/>
      <w:b/>
      <w:kern w:val="28"/>
      <w:sz w:val="24"/>
      <w:szCs w:val="28"/>
      <w:lang w:val="de-AT" w:eastAsia="de-DE" w:bidi="ar-SA"/>
    </w:rPr>
  </w:style>
  <w:style w:type="character" w:customStyle="1" w:styleId="CharChar33">
    <w:name w:val="Char Char33"/>
    <w:locked/>
    <w:rsid w:val="00007259"/>
    <w:rPr>
      <w:rFonts w:ascii="Tahoma" w:hAnsi="Tahoma"/>
      <w:b/>
      <w:i/>
      <w:kern w:val="28"/>
      <w:sz w:val="22"/>
      <w:szCs w:val="22"/>
      <w:lang w:val="de-AT" w:eastAsia="de-DE" w:bidi="ar-SA"/>
    </w:rPr>
  </w:style>
  <w:style w:type="character" w:customStyle="1" w:styleId="CharChar32">
    <w:name w:val="Char Char32"/>
    <w:locked/>
    <w:rsid w:val="00007259"/>
    <w:rPr>
      <w:rFonts w:ascii="Tahoma" w:hAnsi="Tahoma"/>
      <w:b/>
      <w:i/>
      <w:kern w:val="28"/>
      <w:sz w:val="22"/>
      <w:szCs w:val="22"/>
      <w:lang w:val="de-AT" w:eastAsia="de-DE" w:bidi="ar-SA"/>
    </w:rPr>
  </w:style>
  <w:style w:type="character" w:customStyle="1" w:styleId="CharChar31">
    <w:name w:val="Char Char31"/>
    <w:locked/>
    <w:rsid w:val="00007259"/>
    <w:rPr>
      <w:rFonts w:ascii="Tahoma" w:hAnsi="Tahoma"/>
      <w:b/>
      <w:i/>
      <w:kern w:val="28"/>
      <w:sz w:val="22"/>
      <w:szCs w:val="22"/>
      <w:lang w:val="de-AT" w:eastAsia="de-DE" w:bidi="ar-SA"/>
    </w:rPr>
  </w:style>
  <w:style w:type="character" w:customStyle="1" w:styleId="CharChar10">
    <w:name w:val="Char Char10"/>
    <w:semiHidden/>
    <w:locked/>
    <w:rsid w:val="00007259"/>
    <w:rPr>
      <w:rFonts w:ascii="Courier New" w:hAnsi="Courier New" w:cs="Courier New"/>
      <w:szCs w:val="22"/>
      <w:lang w:val="de-AT" w:eastAsia="de-DE" w:bidi="ar-SA"/>
    </w:rPr>
  </w:style>
  <w:style w:type="character" w:customStyle="1" w:styleId="CharChar30">
    <w:name w:val="Char Char30"/>
    <w:locked/>
    <w:rsid w:val="00007259"/>
    <w:rPr>
      <w:rFonts w:ascii="Tahoma" w:hAnsi="Tahoma"/>
      <w:b/>
      <w:i/>
      <w:kern w:val="28"/>
      <w:sz w:val="22"/>
      <w:szCs w:val="22"/>
      <w:lang w:val="de-AT" w:eastAsia="de-DE" w:bidi="ar-SA"/>
    </w:rPr>
  </w:style>
  <w:style w:type="character" w:customStyle="1" w:styleId="CharChar29">
    <w:name w:val="Char Char29"/>
    <w:locked/>
    <w:rsid w:val="00007259"/>
    <w:rPr>
      <w:rFonts w:ascii="Tahoma" w:hAnsi="Tahoma"/>
      <w:b/>
      <w:i/>
      <w:kern w:val="28"/>
      <w:sz w:val="22"/>
      <w:szCs w:val="22"/>
      <w:lang w:val="de-AT" w:eastAsia="de-DE" w:bidi="ar-SA"/>
    </w:rPr>
  </w:style>
  <w:style w:type="character" w:customStyle="1" w:styleId="CharChar28">
    <w:name w:val="Char Char28"/>
    <w:locked/>
    <w:rsid w:val="00007259"/>
    <w:rPr>
      <w:rFonts w:ascii="Tahoma" w:hAnsi="Tahoma"/>
      <w:b/>
      <w:i/>
      <w:kern w:val="28"/>
      <w:sz w:val="22"/>
      <w:szCs w:val="22"/>
      <w:lang w:val="de-AT" w:eastAsia="de-DE" w:bidi="ar-SA"/>
    </w:rPr>
  </w:style>
  <w:style w:type="character" w:customStyle="1" w:styleId="CharChar27">
    <w:name w:val="Char Char27"/>
    <w:locked/>
    <w:rsid w:val="00007259"/>
    <w:rPr>
      <w:rFonts w:ascii="Calibri" w:eastAsia="Calibri" w:hAnsi="Calibri"/>
      <w:lang w:val="sq-AL" w:eastAsia="en-US" w:bidi="ar-SA"/>
    </w:rPr>
  </w:style>
  <w:style w:type="character" w:customStyle="1" w:styleId="CharChar24">
    <w:name w:val="Char Char24"/>
    <w:locked/>
    <w:rsid w:val="00007259"/>
    <w:rPr>
      <w:rFonts w:ascii="Tahoma" w:hAnsi="Tahoma" w:cs="Tahoma"/>
      <w:sz w:val="22"/>
      <w:szCs w:val="22"/>
      <w:lang w:val="de-AT" w:eastAsia="de-DE" w:bidi="ar-SA"/>
    </w:rPr>
  </w:style>
  <w:style w:type="character" w:customStyle="1" w:styleId="CharChar23">
    <w:name w:val="Char Char23"/>
    <w:locked/>
    <w:rsid w:val="00007259"/>
    <w:rPr>
      <w:rFonts w:ascii="Tahoma" w:hAnsi="Tahoma" w:cs="Tahoma"/>
      <w:sz w:val="22"/>
      <w:szCs w:val="22"/>
      <w:lang w:val="de-AT" w:eastAsia="de-DE" w:bidi="ar-SA"/>
    </w:rPr>
  </w:style>
  <w:style w:type="character" w:customStyle="1" w:styleId="CharChar22">
    <w:name w:val="Char Char22"/>
    <w:semiHidden/>
    <w:locked/>
    <w:rsid w:val="00007259"/>
    <w:rPr>
      <w:rFonts w:ascii="Courier New" w:hAnsi="Courier New" w:cs="Courier New"/>
      <w:sz w:val="22"/>
      <w:szCs w:val="22"/>
      <w:lang w:val="de-DE" w:eastAsia="de-DE" w:bidi="ar-SA"/>
    </w:rPr>
  </w:style>
  <w:style w:type="character" w:customStyle="1" w:styleId="CharChar21">
    <w:name w:val="Char Char21"/>
    <w:locked/>
    <w:rsid w:val="00007259"/>
    <w:rPr>
      <w:rFonts w:ascii="Tahoma" w:hAnsi="Tahoma" w:cs="Tahoma"/>
      <w:b/>
      <w:kern w:val="28"/>
      <w:sz w:val="36"/>
      <w:szCs w:val="36"/>
      <w:lang w:val="de-AT" w:eastAsia="de-DE" w:bidi="ar-SA"/>
    </w:rPr>
  </w:style>
  <w:style w:type="character" w:customStyle="1" w:styleId="CharChar12">
    <w:name w:val="Char Char12"/>
    <w:semiHidden/>
    <w:locked/>
    <w:rsid w:val="00007259"/>
    <w:rPr>
      <w:rFonts w:ascii="Tahoma" w:hAnsi="Tahoma" w:cs="Tahoma"/>
      <w:sz w:val="22"/>
      <w:szCs w:val="22"/>
      <w:lang w:val="de-AT" w:eastAsia="de-DE" w:bidi="ar-SA"/>
    </w:rPr>
  </w:style>
  <w:style w:type="character" w:customStyle="1" w:styleId="CharChar9">
    <w:name w:val="Char Char9"/>
    <w:semiHidden/>
    <w:locked/>
    <w:rsid w:val="00007259"/>
    <w:rPr>
      <w:rFonts w:ascii="Tahoma" w:hAnsi="Tahoma" w:cs="Tahoma"/>
      <w:sz w:val="22"/>
      <w:szCs w:val="22"/>
      <w:lang w:val="de-AT" w:eastAsia="de-DE" w:bidi="ar-SA"/>
    </w:rPr>
  </w:style>
  <w:style w:type="character" w:customStyle="1" w:styleId="CharChar25">
    <w:name w:val="Char Char25"/>
    <w:semiHidden/>
    <w:locked/>
    <w:rsid w:val="00007259"/>
    <w:rPr>
      <w:rFonts w:ascii="Tahoma" w:hAnsi="Tahoma" w:cs="Tahoma"/>
      <w:sz w:val="22"/>
      <w:szCs w:val="22"/>
      <w:lang w:val="de-AT" w:eastAsia="de-DE" w:bidi="ar-SA"/>
    </w:rPr>
  </w:style>
  <w:style w:type="character" w:customStyle="1" w:styleId="CharChar15">
    <w:name w:val="Char Char15"/>
    <w:semiHidden/>
    <w:locked/>
    <w:rsid w:val="00007259"/>
    <w:rPr>
      <w:rFonts w:ascii="Tahoma" w:hAnsi="Tahoma" w:cs="Tahoma"/>
      <w:sz w:val="22"/>
      <w:szCs w:val="22"/>
      <w:lang w:val="de-AT" w:eastAsia="de-DE" w:bidi="ar-SA"/>
    </w:rPr>
  </w:style>
  <w:style w:type="character" w:customStyle="1" w:styleId="CharChar16">
    <w:name w:val="Char Char16"/>
    <w:semiHidden/>
    <w:locked/>
    <w:rsid w:val="00007259"/>
    <w:rPr>
      <w:rFonts w:ascii="Tahoma" w:hAnsi="Tahoma" w:cs="Arial"/>
      <w:sz w:val="24"/>
      <w:szCs w:val="24"/>
      <w:lang w:val="de-AT" w:eastAsia="de-DE" w:bidi="ar-SA"/>
    </w:rPr>
  </w:style>
  <w:style w:type="character" w:customStyle="1" w:styleId="CharChar20">
    <w:name w:val="Char Char20"/>
    <w:locked/>
    <w:rsid w:val="00007259"/>
    <w:rPr>
      <w:rFonts w:ascii="Tahoma" w:hAnsi="Tahoma" w:cs="Tahoma"/>
      <w:b/>
      <w:kern w:val="28"/>
      <w:sz w:val="32"/>
      <w:szCs w:val="36"/>
      <w:lang w:val="de-AT" w:eastAsia="de-DE" w:bidi="ar-SA"/>
    </w:rPr>
  </w:style>
  <w:style w:type="character" w:customStyle="1" w:styleId="CharChar13">
    <w:name w:val="Char Char13"/>
    <w:semiHidden/>
    <w:locked/>
    <w:rsid w:val="00007259"/>
    <w:rPr>
      <w:rFonts w:ascii="Tahoma" w:hAnsi="Tahoma" w:cs="Tahoma"/>
      <w:sz w:val="22"/>
      <w:szCs w:val="22"/>
      <w:lang w:val="de-AT" w:eastAsia="de-DE" w:bidi="ar-SA"/>
    </w:rPr>
  </w:style>
  <w:style w:type="character" w:customStyle="1" w:styleId="CharChar19">
    <w:name w:val="Char Char19"/>
    <w:semiHidden/>
    <w:locked/>
    <w:rsid w:val="00007259"/>
    <w:rPr>
      <w:rFonts w:ascii="Tahoma" w:hAnsi="Tahoma" w:cs="Tahoma"/>
      <w:sz w:val="22"/>
      <w:szCs w:val="22"/>
      <w:lang w:val="de-AT" w:eastAsia="de-DE" w:bidi="ar-SA"/>
    </w:rPr>
  </w:style>
  <w:style w:type="character" w:customStyle="1" w:styleId="CharChar3">
    <w:name w:val="Char Char3"/>
    <w:semiHidden/>
    <w:locked/>
    <w:rsid w:val="00007259"/>
  </w:style>
  <w:style w:type="character" w:customStyle="1" w:styleId="CharChar14">
    <w:name w:val="Char Char14"/>
    <w:semiHidden/>
    <w:locked/>
    <w:rsid w:val="00007259"/>
  </w:style>
  <w:style w:type="character" w:customStyle="1" w:styleId="CharChar17">
    <w:name w:val="Char Char17"/>
    <w:locked/>
    <w:rsid w:val="00007259"/>
    <w:rPr>
      <w:rFonts w:ascii="Tahoma" w:hAnsi="Tahoma" w:cs="Tahoma"/>
      <w:sz w:val="22"/>
      <w:szCs w:val="22"/>
      <w:lang w:val="de-AT" w:eastAsia="de-DE" w:bidi="ar-SA"/>
    </w:rPr>
  </w:style>
  <w:style w:type="character" w:customStyle="1" w:styleId="CharChar7">
    <w:name w:val="Char Char7"/>
    <w:semiHidden/>
    <w:locked/>
    <w:rsid w:val="00007259"/>
    <w:rPr>
      <w:rFonts w:ascii="Tahoma" w:hAnsi="Tahoma" w:cs="Tahoma"/>
      <w:sz w:val="22"/>
      <w:szCs w:val="22"/>
      <w:lang w:val="de-AT" w:eastAsia="de-DE" w:bidi="ar-SA"/>
    </w:rPr>
  </w:style>
  <w:style w:type="character" w:customStyle="1" w:styleId="CharChar6">
    <w:name w:val="Char Char6"/>
    <w:semiHidden/>
    <w:locked/>
    <w:rsid w:val="00007259"/>
    <w:rPr>
      <w:rFonts w:ascii="Tahoma" w:hAnsi="Tahoma" w:cs="Tahoma"/>
      <w:sz w:val="16"/>
      <w:szCs w:val="16"/>
      <w:lang w:val="de-AT" w:eastAsia="de-DE" w:bidi="ar-SA"/>
    </w:rPr>
  </w:style>
  <w:style w:type="character" w:customStyle="1" w:styleId="CharChar5">
    <w:name w:val="Char Char5"/>
    <w:semiHidden/>
    <w:locked/>
    <w:rsid w:val="00007259"/>
    <w:rPr>
      <w:rFonts w:ascii="Tahoma" w:hAnsi="Tahoma" w:cs="Tahoma"/>
      <w:sz w:val="22"/>
      <w:szCs w:val="22"/>
      <w:lang w:val="de-AT" w:eastAsia="de-DE" w:bidi="ar-SA"/>
    </w:rPr>
  </w:style>
  <w:style w:type="character" w:customStyle="1" w:styleId="CharChar4">
    <w:name w:val="Char Char4"/>
    <w:semiHidden/>
    <w:locked/>
    <w:rsid w:val="00007259"/>
    <w:rPr>
      <w:rFonts w:ascii="Tahoma" w:hAnsi="Tahoma" w:cs="Tahoma"/>
      <w:sz w:val="16"/>
      <w:szCs w:val="16"/>
      <w:lang w:val="de-AT" w:eastAsia="de-DE" w:bidi="ar-SA"/>
    </w:rPr>
  </w:style>
  <w:style w:type="character" w:customStyle="1" w:styleId="CharChar18">
    <w:name w:val="Char Char18"/>
    <w:semiHidden/>
    <w:locked/>
    <w:rsid w:val="00007259"/>
    <w:rPr>
      <w:rFonts w:ascii="Tahoma" w:hAnsi="Tahoma" w:cs="Tahoma"/>
      <w:sz w:val="22"/>
      <w:szCs w:val="22"/>
      <w:lang w:val="de-AT" w:eastAsia="de-DE" w:bidi="ar-SA"/>
    </w:rPr>
  </w:style>
  <w:style w:type="character" w:customStyle="1" w:styleId="CharChar8">
    <w:name w:val="Char Char8"/>
    <w:locked/>
    <w:rsid w:val="00007259"/>
    <w:rPr>
      <w:rFonts w:ascii="Tahoma" w:hAnsi="Tahoma" w:cs="Tahoma"/>
      <w:sz w:val="22"/>
      <w:szCs w:val="22"/>
      <w:lang w:val="de-AT" w:eastAsia="de-DE" w:bidi="ar-SA"/>
    </w:rPr>
  </w:style>
  <w:style w:type="character" w:customStyle="1" w:styleId="CharChar2">
    <w:name w:val="Char Char2"/>
    <w:locked/>
    <w:rsid w:val="00007259"/>
    <w:rPr>
      <w:rFonts w:ascii="Calibri" w:eastAsia="Calibri" w:hAnsi="Calibri" w:cs="Times New Roman"/>
      <w:b/>
      <w:bCs/>
      <w:sz w:val="20"/>
      <w:szCs w:val="20"/>
      <w:lang w:val="sq-AL" w:eastAsia="en-US" w:bidi="ar-SA"/>
    </w:rPr>
  </w:style>
  <w:style w:type="character" w:customStyle="1" w:styleId="CharChar26">
    <w:name w:val="Char Char26"/>
    <w:semiHidden/>
    <w:locked/>
    <w:rsid w:val="00007259"/>
    <w:rPr>
      <w:rFonts w:ascii="Tahoma" w:hAnsi="Tahoma" w:cs="Tahoma"/>
      <w:sz w:val="16"/>
      <w:szCs w:val="16"/>
      <w:lang w:val="sq-AL" w:eastAsia="en-US" w:bidi="ar-SA"/>
    </w:rPr>
  </w:style>
  <w:style w:type="character" w:customStyle="1" w:styleId="CommentTextChar11">
    <w:name w:val="Comment Text Char11"/>
    <w:aliases w:val="Char Char37"/>
    <w:semiHidden/>
    <w:rsid w:val="00007259"/>
    <w:rPr>
      <w:rFonts w:ascii="Calibri" w:hAnsi="Calibri" w:hint="default"/>
      <w:lang w:val="sq-AL"/>
    </w:rPr>
  </w:style>
  <w:style w:type="character" w:customStyle="1" w:styleId="NormalIndentChar">
    <w:name w:val="Normal Indent Char"/>
    <w:link w:val="NormalIndent"/>
    <w:rsid w:val="0000725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0725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07259"/>
    <w:pPr>
      <w:tabs>
        <w:tab w:val="num" w:pos="360"/>
        <w:tab w:val="num" w:pos="1935"/>
        <w:tab w:val="num" w:pos="2563"/>
        <w:tab w:val="num" w:pos="3474"/>
      </w:tabs>
      <w:ind w:left="1935" w:hanging="360"/>
      <w:outlineLvl w:val="6"/>
    </w:pPr>
  </w:style>
  <w:style w:type="character" w:customStyle="1" w:styleId="AODefHeadChar">
    <w:name w:val="AODefHead Char"/>
    <w:link w:val="AODefHead"/>
    <w:rsid w:val="00007259"/>
    <w:rPr>
      <w:rFonts w:ascii="Times New Roman" w:eastAsia="Times New Roman" w:hAnsi="Times New Roman" w:cs="Times New Roman"/>
      <w:szCs w:val="20"/>
      <w:lang w:eastAsia="sq-AL" w:bidi="sq-AL"/>
    </w:rPr>
  </w:style>
  <w:style w:type="paragraph" w:customStyle="1" w:styleId="PARA">
    <w:name w:val="PARA"/>
    <w:basedOn w:val="Normal"/>
    <w:locked/>
    <w:rsid w:val="0000725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0725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07259"/>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00725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07259"/>
    <w:rPr>
      <w:rFonts w:ascii="Arial" w:eastAsia="Times New Roman" w:hAnsi="Arial" w:cs="Times New Roman"/>
      <w:sz w:val="20"/>
      <w:szCs w:val="20"/>
      <w:lang w:eastAsia="sq-AL" w:bidi="sq-AL"/>
    </w:rPr>
  </w:style>
  <w:style w:type="character" w:customStyle="1" w:styleId="DeltaViewInsertion">
    <w:name w:val="DeltaView Insertion"/>
    <w:uiPriority w:val="99"/>
    <w:rsid w:val="00007259"/>
    <w:rPr>
      <w:color w:val="0000FF"/>
      <w:spacing w:val="0"/>
      <w:u w:val="double"/>
    </w:rPr>
  </w:style>
  <w:style w:type="paragraph" w:customStyle="1" w:styleId="dia">
    <w:name w:val="di(a)"/>
    <w:basedOn w:val="Normal"/>
    <w:rsid w:val="0000725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0725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0725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0725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0725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0725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07259"/>
    <w:rPr>
      <w:rFonts w:cs="Times New Roman"/>
      <w:color w:val="808080"/>
    </w:rPr>
  </w:style>
  <w:style w:type="character" w:customStyle="1" w:styleId="az12">
    <w:name w:val="az12"/>
    <w:uiPriority w:val="99"/>
    <w:rsid w:val="0000725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0725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07259"/>
    <w:rPr>
      <w:rFonts w:ascii="Calibri" w:eastAsia="Times New Roman" w:hAnsi="Calibri" w:cs="Times New Roman"/>
      <w:sz w:val="24"/>
      <w:szCs w:val="24"/>
      <w:lang w:val="en-GB" w:eastAsia="en-GB"/>
    </w:rPr>
  </w:style>
  <w:style w:type="paragraph" w:customStyle="1" w:styleId="Paragraf02">
    <w:name w:val="Paragraf 0.2"/>
    <w:basedOn w:val="Paragrafi"/>
    <w:qFormat/>
    <w:rsid w:val="00007259"/>
    <w:pPr>
      <w:tabs>
        <w:tab w:val="left" w:pos="6575"/>
      </w:tabs>
    </w:pPr>
    <w:rPr>
      <w:spacing w:val="-4"/>
    </w:rPr>
  </w:style>
  <w:style w:type="table" w:customStyle="1" w:styleId="TableGrid30">
    <w:name w:val="Table Grid3"/>
    <w:basedOn w:val="TableNormal"/>
    <w:next w:val="TableGrid"/>
    <w:uiPriority w:val="59"/>
    <w:rsid w:val="0000725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007259"/>
  </w:style>
  <w:style w:type="character" w:styleId="BookTitle">
    <w:name w:val="Book Title"/>
    <w:uiPriority w:val="33"/>
    <w:qFormat/>
    <w:rsid w:val="00007259"/>
    <w:rPr>
      <w:b/>
      <w:bCs/>
      <w:smallCaps/>
      <w:spacing w:val="5"/>
    </w:rPr>
  </w:style>
  <w:style w:type="paragraph" w:customStyle="1" w:styleId="Cover1">
    <w:name w:val="Cover1"/>
    <w:basedOn w:val="Normal"/>
    <w:next w:val="Normal"/>
    <w:rsid w:val="0000725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0725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0725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0725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07259"/>
    <w:rPr>
      <w:rFonts w:ascii="Times New Roman" w:eastAsia="Times New Roman" w:hAnsi="Times New Roman" w:cs="Times New Roman"/>
      <w:szCs w:val="20"/>
    </w:rPr>
  </w:style>
  <w:style w:type="character" w:customStyle="1" w:styleId="Bodytext0">
    <w:name w:val="Body text_"/>
    <w:link w:val="BodyText1"/>
    <w:rsid w:val="00007259"/>
    <w:rPr>
      <w:rFonts w:ascii="Times New Roman" w:hAnsi="Times New Roman"/>
      <w:sz w:val="21"/>
      <w:szCs w:val="21"/>
      <w:shd w:val="clear" w:color="auto" w:fill="FFFFFF"/>
    </w:rPr>
  </w:style>
  <w:style w:type="paragraph" w:customStyle="1" w:styleId="BodyText1">
    <w:name w:val="Body Text1"/>
    <w:basedOn w:val="Normal"/>
    <w:link w:val="Bodytext0"/>
    <w:rsid w:val="00007259"/>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00725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0725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00725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0725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0725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0725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0725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0725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07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072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7198</Words>
  <Characters>41033</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2</cp:revision>
  <dcterms:created xsi:type="dcterms:W3CDTF">2025-01-27T11:39:00Z</dcterms:created>
  <dcterms:modified xsi:type="dcterms:W3CDTF">2025-01-27T11:39:00Z</dcterms:modified>
</cp:coreProperties>
</file>